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1ADC1" w14:textId="77134CF4" w:rsidR="00F17FF7" w:rsidRPr="00F17FF7" w:rsidRDefault="001A13B0" w:rsidP="00F17FF7">
      <w:pPr>
        <w:pStyle w:val="Subheading1"/>
        <w:rPr>
          <w:b w:val="0"/>
          <w:color w:val="auto"/>
          <w:sz w:val="20"/>
          <w:szCs w:val="20"/>
        </w:rPr>
      </w:pPr>
      <w:r w:rsidRPr="008C6525">
        <w:rPr>
          <w:rFonts w:cs="Arial"/>
          <w:b w:val="0"/>
          <w:bCs/>
          <w:color w:val="auto"/>
          <w:sz w:val="20"/>
          <w:szCs w:val="20"/>
        </w:rPr>
        <w:t xml:space="preserve">The aim of this NSW Biobank Standard Operating Procedure (SOP) </w:t>
      </w:r>
      <w:r>
        <w:rPr>
          <w:rFonts w:cs="Arial"/>
          <w:b w:val="0"/>
          <w:bCs/>
          <w:color w:val="auto"/>
          <w:sz w:val="20"/>
          <w:szCs w:val="20"/>
        </w:rPr>
        <w:t>Template</w:t>
      </w:r>
      <w:r w:rsidRPr="008C6525">
        <w:rPr>
          <w:rFonts w:cs="Arial"/>
          <w:b w:val="0"/>
          <w:bCs/>
          <w:color w:val="auto"/>
          <w:sz w:val="20"/>
          <w:szCs w:val="20"/>
        </w:rPr>
        <w:t xml:space="preserve"> is to </w:t>
      </w:r>
      <w:r>
        <w:rPr>
          <w:b w:val="0"/>
          <w:bCs/>
          <w:color w:val="auto"/>
          <w:sz w:val="20"/>
          <w:szCs w:val="20"/>
        </w:rPr>
        <w:t>provide</w:t>
      </w:r>
      <w:r w:rsidRPr="009D67B4">
        <w:rPr>
          <w:rFonts w:cs="Arial"/>
          <w:b w:val="0"/>
          <w:bCs/>
          <w:color w:val="auto"/>
          <w:sz w:val="20"/>
          <w:szCs w:val="20"/>
        </w:rPr>
        <w:t xml:space="preserve"> </w:t>
      </w:r>
      <w:r>
        <w:rPr>
          <w:rFonts w:cs="Arial"/>
          <w:b w:val="0"/>
          <w:bCs/>
          <w:color w:val="auto"/>
          <w:sz w:val="20"/>
          <w:szCs w:val="20"/>
        </w:rPr>
        <w:t>g</w:t>
      </w:r>
      <w:r w:rsidRPr="008C6525">
        <w:rPr>
          <w:rFonts w:cs="Arial"/>
          <w:b w:val="0"/>
          <w:bCs/>
          <w:color w:val="auto"/>
          <w:sz w:val="20"/>
          <w:szCs w:val="20"/>
        </w:rPr>
        <w:t>uid</w:t>
      </w:r>
      <w:r>
        <w:rPr>
          <w:rFonts w:cs="Arial"/>
          <w:b w:val="0"/>
          <w:bCs/>
          <w:color w:val="auto"/>
          <w:sz w:val="20"/>
          <w:szCs w:val="20"/>
        </w:rPr>
        <w:t>elines</w:t>
      </w:r>
      <w:r w:rsidRPr="00A513F7">
        <w:rPr>
          <w:b w:val="0"/>
          <w:bCs/>
          <w:color w:val="auto"/>
          <w:sz w:val="20"/>
          <w:szCs w:val="20"/>
        </w:rPr>
        <w:t xml:space="preserve"> </w:t>
      </w:r>
      <w:r>
        <w:rPr>
          <w:b w:val="0"/>
          <w:bCs/>
          <w:color w:val="auto"/>
          <w:sz w:val="20"/>
          <w:szCs w:val="20"/>
        </w:rPr>
        <w:t xml:space="preserve">to </w:t>
      </w:r>
      <w:r w:rsidRPr="008C6525">
        <w:rPr>
          <w:rFonts w:cs="Arial"/>
          <w:b w:val="0"/>
          <w:bCs/>
          <w:color w:val="auto"/>
          <w:sz w:val="20"/>
          <w:szCs w:val="20"/>
        </w:rPr>
        <w:t xml:space="preserve">act as a resource when drafting or revising Biobank SOPs.  </w:t>
      </w:r>
      <w:r w:rsidRPr="00F32AD4">
        <w:rPr>
          <w:rFonts w:cs="Arial"/>
          <w:bCs/>
          <w:color w:val="auto"/>
          <w:sz w:val="20"/>
          <w:szCs w:val="20"/>
        </w:rPr>
        <w:t>This document is not intended to be used as an active SOP in the current form.</w:t>
      </w:r>
      <w:r w:rsidRPr="008C6525">
        <w:rPr>
          <w:rFonts w:cs="Arial"/>
          <w:b w:val="0"/>
          <w:bCs/>
          <w:color w:val="auto"/>
          <w:sz w:val="20"/>
          <w:szCs w:val="20"/>
        </w:rPr>
        <w:t>  The content includes topics with examples to consider when developing and/or refining Biobank specific SOPs. Some of the examples and information wil</w:t>
      </w:r>
      <w:r w:rsidRPr="00EA6150">
        <w:rPr>
          <w:rFonts w:cs="Arial"/>
          <w:b w:val="0"/>
          <w:bCs/>
          <w:color w:val="auto"/>
          <w:sz w:val="20"/>
          <w:szCs w:val="20"/>
        </w:rPr>
        <w:t>l not necessarily be appropriate for your Biobank. Biobank staff are encouraged to edit, delete and add information as appropriate for your Biobank. A compl</w:t>
      </w:r>
      <w:r w:rsidRPr="00157E89">
        <w:rPr>
          <w:rFonts w:cs="Arial"/>
          <w:b w:val="0"/>
          <w:bCs/>
          <w:color w:val="auto"/>
          <w:sz w:val="20"/>
          <w:szCs w:val="20"/>
        </w:rPr>
        <w:t>ementary resource is the Biospecimen Research Database (BRD) from the National Cancer Institute (NCI)</w:t>
      </w:r>
      <w:r>
        <w:rPr>
          <w:rFonts w:cs="Arial"/>
          <w:b w:val="0"/>
          <w:bCs/>
          <w:color w:val="auto"/>
          <w:sz w:val="20"/>
          <w:szCs w:val="20"/>
        </w:rPr>
        <w:t xml:space="preserve"> in the USA</w:t>
      </w:r>
      <w:r w:rsidRPr="00157E89">
        <w:rPr>
          <w:rFonts w:cs="Arial"/>
          <w:b w:val="0"/>
          <w:bCs/>
          <w:color w:val="auto"/>
          <w:sz w:val="20"/>
          <w:szCs w:val="20"/>
        </w:rPr>
        <w:t xml:space="preserve"> where you can search SOPs uploaded by Biobanks around the world.</w:t>
      </w:r>
      <w:r w:rsidR="00F17FF7" w:rsidRPr="00F17FF7">
        <w:rPr>
          <w:b w:val="0"/>
          <w:bCs/>
          <w:color w:val="auto"/>
          <w:sz w:val="20"/>
          <w:szCs w:val="20"/>
        </w:rPr>
        <w:t xml:space="preserve"> Click </w:t>
      </w:r>
      <w:hyperlink r:id="rId8" w:history="1">
        <w:r w:rsidR="00F17FF7" w:rsidRPr="00F17FF7">
          <w:rPr>
            <w:rStyle w:val="Hyperlink"/>
            <w:b w:val="0"/>
            <w:bCs/>
            <w:sz w:val="20"/>
            <w:szCs w:val="20"/>
          </w:rPr>
          <w:t>here to go to the BRD</w:t>
        </w:r>
      </w:hyperlink>
      <w:r w:rsidR="00F17FF7" w:rsidRPr="00F17FF7">
        <w:rPr>
          <w:b w:val="0"/>
          <w:bCs/>
          <w:color w:val="auto"/>
          <w:sz w:val="20"/>
          <w:szCs w:val="20"/>
        </w:rPr>
        <w:t xml:space="preserve"> website</w:t>
      </w:r>
      <w:r>
        <w:rPr>
          <w:b w:val="0"/>
          <w:bCs/>
          <w:color w:val="auto"/>
          <w:sz w:val="20"/>
          <w:szCs w:val="20"/>
        </w:rPr>
        <w:t>, t</w:t>
      </w:r>
      <w:r w:rsidR="00F17FF7" w:rsidRPr="00F17FF7">
        <w:rPr>
          <w:b w:val="0"/>
          <w:bCs/>
          <w:color w:val="auto"/>
          <w:sz w:val="20"/>
          <w:szCs w:val="20"/>
        </w:rPr>
        <w:t xml:space="preserve">hen click on ‘Search SOPs’.  </w:t>
      </w:r>
    </w:p>
    <w:p w14:paraId="4793948A" w14:textId="77777777" w:rsidR="00F17FF7" w:rsidRPr="00156F42" w:rsidRDefault="00F17FF7" w:rsidP="006C7104">
      <w:pPr>
        <w:pStyle w:val="Subheading1"/>
        <w:rPr>
          <w:rFonts w:cs="Arial"/>
          <w:sz w:val="20"/>
          <w:szCs w:val="20"/>
        </w:rPr>
      </w:pPr>
    </w:p>
    <w:p w14:paraId="03B63A4B" w14:textId="77777777" w:rsidR="006C7104" w:rsidRPr="00AE0F27" w:rsidRDefault="006C7104" w:rsidP="006C7104">
      <w:pPr>
        <w:pStyle w:val="Subheading1"/>
        <w:rPr>
          <w:rFonts w:cs="Arial"/>
          <w:sz w:val="32"/>
        </w:rPr>
      </w:pPr>
      <w:r w:rsidRPr="00AE0F27">
        <w:rPr>
          <w:rFonts w:cs="Arial"/>
          <w:sz w:val="32"/>
        </w:rPr>
        <w:t>Purpose</w:t>
      </w:r>
    </w:p>
    <w:p w14:paraId="00E6FFA7" w14:textId="1CB68F05" w:rsidR="00902F03" w:rsidRDefault="0038380C" w:rsidP="007C45E1">
      <w:pPr>
        <w:autoSpaceDE w:val="0"/>
        <w:autoSpaceDN w:val="0"/>
        <w:adjustRightInd w:val="0"/>
        <w:rPr>
          <w:rFonts w:ascii="Arial" w:hAnsi="Arial"/>
          <w:sz w:val="20"/>
          <w:lang w:val="en-CA"/>
        </w:rPr>
      </w:pPr>
      <w:r w:rsidRPr="00E35DBF">
        <w:rPr>
          <w:rFonts w:ascii="Arial" w:hAnsi="Arial"/>
          <w:sz w:val="20"/>
          <w:lang w:val="en-CA"/>
        </w:rPr>
        <w:t xml:space="preserve">The purpose of this operating procedure is to describe </w:t>
      </w:r>
      <w:r w:rsidR="00B63BF9">
        <w:rPr>
          <w:rFonts w:ascii="Arial" w:hAnsi="Arial"/>
          <w:sz w:val="20"/>
          <w:lang w:val="en-CA"/>
        </w:rPr>
        <w:t xml:space="preserve">sample/data access and release processes. </w:t>
      </w:r>
    </w:p>
    <w:p w14:paraId="4C9B44D1" w14:textId="442221C1" w:rsidR="0038380C" w:rsidRPr="00902F03" w:rsidRDefault="001A13B0" w:rsidP="00902F03">
      <w:pPr>
        <w:autoSpaceDE w:val="0"/>
        <w:autoSpaceDN w:val="0"/>
        <w:adjustRightInd w:val="0"/>
        <w:rPr>
          <w:rFonts w:ascii="Arial" w:hAnsi="Arial" w:cs="Arial"/>
          <w:sz w:val="20"/>
          <w:szCs w:val="20"/>
        </w:rPr>
      </w:pPr>
      <w:r>
        <w:rPr>
          <w:rFonts w:ascii="Arial" w:hAnsi="Arial" w:cs="Arial"/>
          <w:sz w:val="20"/>
          <w:szCs w:val="20"/>
          <w:lang w:val="en-AU" w:eastAsia="en-AU"/>
        </w:rPr>
        <w:t xml:space="preserve">The principles governing access to and distribution of biological material and associated data shall be defined, documented and where relevant, published. The biobank shall ensure that documented requirements established with interested parties comply with these principles </w:t>
      </w:r>
      <w:r w:rsidR="0038380C" w:rsidRPr="00902F03">
        <w:rPr>
          <w:rFonts w:ascii="Arial" w:hAnsi="Arial" w:cs="Arial"/>
          <w:sz w:val="20"/>
          <w:szCs w:val="20"/>
          <w:lang w:val="en-AU" w:eastAsia="en-AU"/>
        </w:rPr>
        <w:t xml:space="preserve">The release mechanisms should be designed to promote the goals of the </w:t>
      </w:r>
      <w:r w:rsidR="00957D1A">
        <w:rPr>
          <w:rFonts w:ascii="Arial" w:hAnsi="Arial" w:cs="Arial"/>
          <w:sz w:val="20"/>
          <w:szCs w:val="20"/>
          <w:lang w:val="en-AU" w:eastAsia="en-AU"/>
        </w:rPr>
        <w:t>b</w:t>
      </w:r>
      <w:r w:rsidR="0038380C" w:rsidRPr="00902F03">
        <w:rPr>
          <w:rFonts w:ascii="Arial" w:hAnsi="Arial" w:cs="Arial"/>
          <w:sz w:val="20"/>
          <w:szCs w:val="20"/>
          <w:lang w:val="en-AU" w:eastAsia="en-AU"/>
        </w:rPr>
        <w:t xml:space="preserve">iobank (e.g. advancing a broad or specific type of research) as well as safeguarding the interests of </w:t>
      </w:r>
      <w:r w:rsidR="0038380C" w:rsidRPr="00902F03">
        <w:rPr>
          <w:rFonts w:ascii="Arial" w:hAnsi="Arial" w:cs="Arial"/>
          <w:sz w:val="20"/>
          <w:szCs w:val="20"/>
        </w:rPr>
        <w:t>the participants.</w:t>
      </w:r>
    </w:p>
    <w:p w14:paraId="7BABE861" w14:textId="77777777" w:rsidR="00C923E8" w:rsidRPr="00F169B6" w:rsidRDefault="00C923E8" w:rsidP="00C923E8">
      <w:pPr>
        <w:pStyle w:val="Subheading1"/>
        <w:rPr>
          <w:rFonts w:cs="Arial"/>
          <w:b w:val="0"/>
          <w:color w:val="auto"/>
          <w:sz w:val="20"/>
          <w:szCs w:val="20"/>
        </w:rPr>
      </w:pPr>
    </w:p>
    <w:p w14:paraId="0CFEC502" w14:textId="77777777" w:rsidR="00506473" w:rsidRPr="00AE0F27" w:rsidRDefault="00506473" w:rsidP="00506473">
      <w:pPr>
        <w:pStyle w:val="Subheading1"/>
        <w:rPr>
          <w:rFonts w:cs="Arial"/>
          <w:sz w:val="32"/>
          <w:szCs w:val="32"/>
        </w:rPr>
      </w:pPr>
      <w:r w:rsidRPr="00AE0F27">
        <w:rPr>
          <w:rFonts w:cs="Arial"/>
          <w:sz w:val="32"/>
          <w:szCs w:val="32"/>
        </w:rPr>
        <w:t>Scope</w:t>
      </w:r>
    </w:p>
    <w:p w14:paraId="24D88345" w14:textId="0D7E73D2" w:rsidR="006C7104" w:rsidRPr="00F169B6" w:rsidRDefault="00C923E8" w:rsidP="00F169B6">
      <w:pPr>
        <w:autoSpaceDE w:val="0"/>
        <w:autoSpaceDN w:val="0"/>
        <w:adjustRightInd w:val="0"/>
        <w:rPr>
          <w:rFonts w:ascii="Arial" w:hAnsi="Arial" w:cs="Arial"/>
          <w:sz w:val="20"/>
          <w:szCs w:val="20"/>
          <w:lang w:val="en-AU" w:eastAsia="en-AU"/>
        </w:rPr>
      </w:pPr>
      <w:r w:rsidRPr="00F169B6">
        <w:rPr>
          <w:rFonts w:ascii="Arial" w:hAnsi="Arial" w:cs="Arial"/>
          <w:sz w:val="20"/>
          <w:szCs w:val="20"/>
          <w:lang w:val="en-AU" w:eastAsia="en-AU"/>
        </w:rPr>
        <w:t xml:space="preserve">The standard operating procedure (SOP) </w:t>
      </w:r>
      <w:r w:rsidR="00B63BF9">
        <w:rPr>
          <w:rFonts w:ascii="Arial" w:hAnsi="Arial" w:cs="Arial"/>
          <w:sz w:val="20"/>
          <w:szCs w:val="20"/>
          <w:lang w:val="en-AU" w:eastAsia="en-AU"/>
        </w:rPr>
        <w:t>highlights</w:t>
      </w:r>
      <w:r w:rsidRPr="00F169B6">
        <w:rPr>
          <w:rFonts w:ascii="Arial" w:hAnsi="Arial" w:cs="Arial"/>
          <w:sz w:val="20"/>
          <w:szCs w:val="20"/>
          <w:lang w:val="en-AU" w:eastAsia="en-AU"/>
        </w:rPr>
        <w:t xml:space="preserve"> ethical, legal and practical considerations that arise in</w:t>
      </w:r>
      <w:r w:rsidR="00F169B6" w:rsidRPr="00F169B6">
        <w:rPr>
          <w:rFonts w:ascii="Arial" w:hAnsi="Arial" w:cs="Arial"/>
          <w:sz w:val="20"/>
          <w:szCs w:val="20"/>
          <w:lang w:val="en-AU" w:eastAsia="en-AU"/>
        </w:rPr>
        <w:t xml:space="preserve"> </w:t>
      </w:r>
      <w:r w:rsidRPr="00F169B6">
        <w:rPr>
          <w:rFonts w:ascii="Arial" w:hAnsi="Arial" w:cs="Arial"/>
          <w:sz w:val="20"/>
          <w:szCs w:val="20"/>
          <w:lang w:val="en-AU" w:eastAsia="en-AU"/>
        </w:rPr>
        <w:t>the pro</w:t>
      </w:r>
      <w:r w:rsidR="0038380C">
        <w:rPr>
          <w:rFonts w:ascii="Arial" w:hAnsi="Arial" w:cs="Arial"/>
          <w:sz w:val="20"/>
          <w:szCs w:val="20"/>
          <w:lang w:val="en-AU" w:eastAsia="en-AU"/>
        </w:rPr>
        <w:t>cess of releasing biospecimens from the ‘custodian’ (the B</w:t>
      </w:r>
      <w:r w:rsidRPr="00F169B6">
        <w:rPr>
          <w:rFonts w:ascii="Arial" w:hAnsi="Arial" w:cs="Arial"/>
          <w:sz w:val="20"/>
          <w:szCs w:val="20"/>
          <w:lang w:val="en-AU" w:eastAsia="en-AU"/>
        </w:rPr>
        <w:t>iobank) to the researchers</w:t>
      </w:r>
      <w:r w:rsidR="00F169B6" w:rsidRPr="00F169B6">
        <w:rPr>
          <w:rFonts w:ascii="Arial" w:hAnsi="Arial" w:cs="Arial"/>
          <w:sz w:val="20"/>
          <w:szCs w:val="20"/>
          <w:lang w:val="en-AU" w:eastAsia="en-AU"/>
        </w:rPr>
        <w:t xml:space="preserve"> </w:t>
      </w:r>
      <w:r w:rsidRPr="00F169B6">
        <w:rPr>
          <w:rFonts w:ascii="Arial" w:hAnsi="Arial" w:cs="Arial"/>
          <w:sz w:val="20"/>
          <w:szCs w:val="20"/>
          <w:lang w:val="en-AU" w:eastAsia="en-AU"/>
        </w:rPr>
        <w:t>req</w:t>
      </w:r>
      <w:r w:rsidR="0038380C">
        <w:rPr>
          <w:rFonts w:ascii="Arial" w:hAnsi="Arial" w:cs="Arial"/>
          <w:sz w:val="20"/>
          <w:szCs w:val="20"/>
          <w:lang w:val="en-AU" w:eastAsia="en-AU"/>
        </w:rPr>
        <w:t>uesting samples</w:t>
      </w:r>
      <w:r w:rsidRPr="00F169B6">
        <w:rPr>
          <w:rFonts w:ascii="Arial" w:hAnsi="Arial" w:cs="Arial"/>
          <w:sz w:val="20"/>
          <w:szCs w:val="20"/>
          <w:lang w:val="en-AU" w:eastAsia="en-AU"/>
        </w:rPr>
        <w:t>. The SOP covers the processes of handling material requests from</w:t>
      </w:r>
      <w:r w:rsidR="00F169B6" w:rsidRPr="00F169B6">
        <w:rPr>
          <w:rFonts w:ascii="Arial" w:hAnsi="Arial" w:cs="Arial"/>
          <w:sz w:val="20"/>
          <w:szCs w:val="20"/>
          <w:lang w:val="en-AU" w:eastAsia="en-AU"/>
        </w:rPr>
        <w:t xml:space="preserve"> </w:t>
      </w:r>
      <w:r w:rsidRPr="00F169B6">
        <w:rPr>
          <w:rFonts w:ascii="Arial" w:hAnsi="Arial" w:cs="Arial"/>
          <w:sz w:val="20"/>
          <w:szCs w:val="20"/>
        </w:rPr>
        <w:t xml:space="preserve">researchers and completing appropriate contractual agreements between </w:t>
      </w:r>
      <w:r w:rsidR="0038380C">
        <w:rPr>
          <w:rFonts w:ascii="Arial" w:hAnsi="Arial" w:cs="Arial"/>
          <w:sz w:val="20"/>
          <w:szCs w:val="20"/>
        </w:rPr>
        <w:t xml:space="preserve">the </w:t>
      </w:r>
      <w:r w:rsidR="001A13B0">
        <w:rPr>
          <w:rFonts w:ascii="Arial" w:hAnsi="Arial" w:cs="Arial"/>
          <w:sz w:val="20"/>
          <w:szCs w:val="20"/>
        </w:rPr>
        <w:t>b</w:t>
      </w:r>
      <w:r w:rsidRPr="00F169B6">
        <w:rPr>
          <w:rFonts w:ascii="Arial" w:hAnsi="Arial" w:cs="Arial"/>
          <w:sz w:val="20"/>
          <w:szCs w:val="20"/>
        </w:rPr>
        <w:t>iobank and researchers.</w:t>
      </w:r>
    </w:p>
    <w:p w14:paraId="2130A19F" w14:textId="77777777" w:rsidR="00C923E8" w:rsidRPr="00F169B6" w:rsidRDefault="00C923E8" w:rsidP="00C923E8">
      <w:pPr>
        <w:pStyle w:val="Subheading1"/>
        <w:rPr>
          <w:rFonts w:cs="Arial"/>
          <w:b w:val="0"/>
          <w:color w:val="auto"/>
          <w:sz w:val="20"/>
          <w:szCs w:val="20"/>
        </w:rPr>
      </w:pPr>
    </w:p>
    <w:p w14:paraId="61B50309" w14:textId="77777777" w:rsidR="005F0DBF" w:rsidRPr="00AE0F27" w:rsidRDefault="00647648" w:rsidP="005F0DBF">
      <w:pPr>
        <w:pStyle w:val="Subheading1"/>
        <w:rPr>
          <w:sz w:val="32"/>
        </w:rPr>
      </w:pPr>
      <w:r w:rsidRPr="00AE0F27">
        <w:rPr>
          <w:sz w:val="32"/>
        </w:rPr>
        <w:t xml:space="preserve">Roles &amp; </w:t>
      </w:r>
      <w:r w:rsidR="005F0DBF" w:rsidRPr="00AE0F27">
        <w:rPr>
          <w:sz w:val="32"/>
        </w:rPr>
        <w:t>Responsibilities</w:t>
      </w:r>
    </w:p>
    <w:p w14:paraId="78426BE6" w14:textId="352F2E7B" w:rsidR="00C923E8" w:rsidRDefault="00C923E8" w:rsidP="00C923E8">
      <w:pPr>
        <w:autoSpaceDE w:val="0"/>
        <w:autoSpaceDN w:val="0"/>
        <w:adjustRightInd w:val="0"/>
        <w:rPr>
          <w:rFonts w:ascii="ArialMT" w:hAnsi="ArialMT" w:cs="ArialMT"/>
          <w:sz w:val="20"/>
          <w:szCs w:val="20"/>
          <w:lang w:val="en-AU" w:eastAsia="en-AU"/>
        </w:rPr>
      </w:pPr>
      <w:r>
        <w:rPr>
          <w:rFonts w:ascii="ArialMT" w:hAnsi="ArialMT" w:cs="ArialMT"/>
          <w:sz w:val="20"/>
          <w:szCs w:val="20"/>
          <w:lang w:val="en-AU" w:eastAsia="en-AU"/>
        </w:rPr>
        <w:t xml:space="preserve">This SOP applies to </w:t>
      </w:r>
      <w:r w:rsidR="001A13B0">
        <w:rPr>
          <w:rFonts w:ascii="ArialMT" w:hAnsi="ArialMT" w:cs="ArialMT"/>
          <w:sz w:val="20"/>
          <w:szCs w:val="20"/>
          <w:lang w:val="en-AU" w:eastAsia="en-AU"/>
        </w:rPr>
        <w:t>b</w:t>
      </w:r>
      <w:r>
        <w:rPr>
          <w:rFonts w:ascii="ArialMT" w:hAnsi="ArialMT" w:cs="ArialMT"/>
          <w:sz w:val="20"/>
          <w:szCs w:val="20"/>
          <w:lang w:val="en-AU" w:eastAsia="en-AU"/>
        </w:rPr>
        <w:t xml:space="preserve">iobanks and to </w:t>
      </w:r>
      <w:r w:rsidR="001A13B0">
        <w:rPr>
          <w:rFonts w:ascii="ArialMT" w:hAnsi="ArialMT" w:cs="ArialMT"/>
          <w:sz w:val="20"/>
          <w:szCs w:val="20"/>
          <w:lang w:val="en-AU" w:eastAsia="en-AU"/>
        </w:rPr>
        <w:t>b</w:t>
      </w:r>
      <w:r>
        <w:rPr>
          <w:rFonts w:ascii="ArialMT" w:hAnsi="ArialMT" w:cs="ArialMT"/>
          <w:sz w:val="20"/>
          <w:szCs w:val="20"/>
          <w:lang w:val="en-AU" w:eastAsia="en-AU"/>
        </w:rPr>
        <w:t>iobank personnel invol</w:t>
      </w:r>
      <w:r w:rsidR="00F169B6">
        <w:rPr>
          <w:rFonts w:ascii="ArialMT" w:hAnsi="ArialMT" w:cs="ArialMT"/>
          <w:sz w:val="20"/>
          <w:szCs w:val="20"/>
          <w:lang w:val="en-AU" w:eastAsia="en-AU"/>
        </w:rPr>
        <w:t>ved in all aspects of the</w:t>
      </w:r>
      <w:r>
        <w:rPr>
          <w:rFonts w:ascii="ArialMT" w:hAnsi="ArialMT" w:cs="ArialMT"/>
          <w:sz w:val="20"/>
          <w:szCs w:val="20"/>
          <w:lang w:val="en-AU" w:eastAsia="en-AU"/>
        </w:rPr>
        <w:t xml:space="preserve"> </w:t>
      </w:r>
      <w:r w:rsidR="001A13B0">
        <w:rPr>
          <w:rFonts w:ascii="ArialMT" w:hAnsi="ArialMT" w:cs="ArialMT"/>
          <w:sz w:val="20"/>
          <w:szCs w:val="20"/>
          <w:lang w:val="en-AU" w:eastAsia="en-AU"/>
        </w:rPr>
        <w:t>b</w:t>
      </w:r>
      <w:r>
        <w:rPr>
          <w:rFonts w:ascii="ArialMT" w:hAnsi="ArialMT" w:cs="ArialMT"/>
          <w:sz w:val="20"/>
          <w:szCs w:val="20"/>
          <w:lang w:val="en-AU" w:eastAsia="en-AU"/>
        </w:rPr>
        <w:t>iobank</w:t>
      </w:r>
      <w:r w:rsidR="00F169B6">
        <w:rPr>
          <w:rFonts w:ascii="ArialMT" w:hAnsi="ArialMT" w:cs="ArialMT"/>
          <w:sz w:val="20"/>
          <w:szCs w:val="20"/>
          <w:lang w:val="en-AU" w:eastAsia="en-AU"/>
        </w:rPr>
        <w:t xml:space="preserve"> </w:t>
      </w:r>
      <w:r>
        <w:rPr>
          <w:rFonts w:ascii="ArialMT" w:hAnsi="ArialMT" w:cs="ArialMT"/>
          <w:sz w:val="20"/>
          <w:szCs w:val="20"/>
          <w:lang w:val="en-AU" w:eastAsia="en-AU"/>
        </w:rPr>
        <w:t>program. In particular, it applies to those personnel involved in the process of handling requests and</w:t>
      </w:r>
      <w:r w:rsidR="00F169B6">
        <w:rPr>
          <w:rFonts w:ascii="ArialMT" w:hAnsi="ArialMT" w:cs="ArialMT"/>
          <w:sz w:val="20"/>
          <w:szCs w:val="20"/>
          <w:lang w:val="en-AU" w:eastAsia="en-AU"/>
        </w:rPr>
        <w:t xml:space="preserve"> releasing</w:t>
      </w:r>
      <w:r>
        <w:rPr>
          <w:rFonts w:ascii="ArialMT" w:hAnsi="ArialMT" w:cs="ArialMT"/>
          <w:sz w:val="20"/>
          <w:szCs w:val="20"/>
          <w:lang w:val="en-AU" w:eastAsia="en-AU"/>
        </w:rPr>
        <w:t xml:space="preserve"> </w:t>
      </w:r>
      <w:r w:rsidR="001A13B0">
        <w:rPr>
          <w:rFonts w:ascii="ArialMT" w:hAnsi="ArialMT" w:cs="ArialMT"/>
          <w:sz w:val="20"/>
          <w:szCs w:val="20"/>
          <w:lang w:val="en-AU" w:eastAsia="en-AU"/>
        </w:rPr>
        <w:t>b</w:t>
      </w:r>
      <w:r>
        <w:rPr>
          <w:rFonts w:ascii="ArialMT" w:hAnsi="ArialMT" w:cs="ArialMT"/>
          <w:sz w:val="20"/>
          <w:szCs w:val="20"/>
          <w:lang w:val="en-AU" w:eastAsia="en-AU"/>
        </w:rPr>
        <w:t>iobank material</w:t>
      </w:r>
      <w:r w:rsidR="006B1BBA">
        <w:rPr>
          <w:rFonts w:ascii="ArialMT" w:hAnsi="ArialMT" w:cs="ArialMT"/>
          <w:sz w:val="20"/>
          <w:szCs w:val="20"/>
          <w:lang w:val="en-AU" w:eastAsia="en-AU"/>
        </w:rPr>
        <w:t xml:space="preserve"> and data</w:t>
      </w:r>
      <w:r>
        <w:rPr>
          <w:rFonts w:ascii="ArialMT" w:hAnsi="ArialMT" w:cs="ArialMT"/>
          <w:sz w:val="20"/>
          <w:szCs w:val="20"/>
          <w:lang w:val="en-AU" w:eastAsia="en-AU"/>
        </w:rPr>
        <w:t>.</w:t>
      </w:r>
    </w:p>
    <w:p w14:paraId="27324B85" w14:textId="77777777" w:rsidR="009178C3" w:rsidRDefault="009178C3" w:rsidP="00C923E8">
      <w:pPr>
        <w:autoSpaceDE w:val="0"/>
        <w:autoSpaceDN w:val="0"/>
        <w:adjustRightInd w:val="0"/>
        <w:rPr>
          <w:rFonts w:ascii="ArialMT" w:hAnsi="ArialMT" w:cs="ArialMT"/>
          <w:sz w:val="20"/>
          <w:szCs w:val="20"/>
          <w:lang w:val="en-AU" w:eastAsia="en-AU"/>
        </w:rPr>
      </w:pPr>
    </w:p>
    <w:tbl>
      <w:tblPr>
        <w:tblStyle w:val="TableGrid"/>
        <w:tblW w:w="0" w:type="auto"/>
        <w:tblInd w:w="108" w:type="dxa"/>
        <w:tblLook w:val="04A0" w:firstRow="1" w:lastRow="0" w:firstColumn="1" w:lastColumn="0" w:noHBand="0" w:noVBand="1"/>
      </w:tblPr>
      <w:tblGrid>
        <w:gridCol w:w="3630"/>
        <w:gridCol w:w="6719"/>
      </w:tblGrid>
      <w:tr w:rsidR="009178C3" w14:paraId="0765E8DE" w14:textId="77777777" w:rsidTr="007C45E1">
        <w:tc>
          <w:tcPr>
            <w:tcW w:w="3686" w:type="dxa"/>
          </w:tcPr>
          <w:p w14:paraId="4F87F59F" w14:textId="77777777" w:rsidR="009178C3" w:rsidRDefault="009178C3" w:rsidP="00C923E8">
            <w:pPr>
              <w:autoSpaceDE w:val="0"/>
              <w:autoSpaceDN w:val="0"/>
              <w:adjustRightInd w:val="0"/>
              <w:rPr>
                <w:rFonts w:ascii="ArialMT" w:hAnsi="ArialMT" w:cs="ArialMT"/>
                <w:sz w:val="20"/>
                <w:szCs w:val="20"/>
                <w:lang w:val="en-AU" w:eastAsia="en-AU"/>
              </w:rPr>
            </w:pPr>
            <w:r>
              <w:rPr>
                <w:rFonts w:ascii="Arial-BoldMT" w:hAnsi="Arial-BoldMT" w:cs="Arial-BoldMT"/>
                <w:b/>
                <w:bCs/>
                <w:sz w:val="20"/>
                <w:szCs w:val="20"/>
                <w:lang w:val="en-AU" w:eastAsia="en-AU"/>
              </w:rPr>
              <w:t>Biobank Personnel</w:t>
            </w:r>
          </w:p>
        </w:tc>
        <w:tc>
          <w:tcPr>
            <w:tcW w:w="6889" w:type="dxa"/>
          </w:tcPr>
          <w:p w14:paraId="2DE6B977" w14:textId="77777777" w:rsidR="009178C3" w:rsidRDefault="009178C3" w:rsidP="00C923E8">
            <w:pPr>
              <w:autoSpaceDE w:val="0"/>
              <w:autoSpaceDN w:val="0"/>
              <w:adjustRightInd w:val="0"/>
              <w:rPr>
                <w:rFonts w:ascii="ArialMT" w:hAnsi="ArialMT" w:cs="ArialMT"/>
                <w:sz w:val="20"/>
                <w:szCs w:val="20"/>
                <w:lang w:val="en-AU" w:eastAsia="en-AU"/>
              </w:rPr>
            </w:pPr>
            <w:r>
              <w:rPr>
                <w:rFonts w:ascii="Arial-BoldMT" w:hAnsi="Arial-BoldMT" w:cs="Arial-BoldMT"/>
                <w:b/>
                <w:bCs/>
                <w:sz w:val="20"/>
                <w:szCs w:val="20"/>
                <w:lang w:val="en-AU" w:eastAsia="en-AU"/>
              </w:rPr>
              <w:t>Responsibility/Role</w:t>
            </w:r>
          </w:p>
        </w:tc>
      </w:tr>
      <w:tr w:rsidR="009178C3" w14:paraId="3B42CD01" w14:textId="77777777" w:rsidTr="007C45E1">
        <w:tc>
          <w:tcPr>
            <w:tcW w:w="3686" w:type="dxa"/>
          </w:tcPr>
          <w:p w14:paraId="6BA34FEF" w14:textId="77777777" w:rsidR="009178C3" w:rsidRDefault="009178C3" w:rsidP="00C923E8">
            <w:pPr>
              <w:autoSpaceDE w:val="0"/>
              <w:autoSpaceDN w:val="0"/>
              <w:adjustRightInd w:val="0"/>
              <w:rPr>
                <w:rFonts w:ascii="ArialMT" w:hAnsi="ArialMT" w:cs="ArialMT"/>
                <w:sz w:val="20"/>
                <w:szCs w:val="20"/>
                <w:lang w:val="en-AU" w:eastAsia="en-AU"/>
              </w:rPr>
            </w:pPr>
            <w:r>
              <w:rPr>
                <w:rFonts w:ascii="ArialMT" w:hAnsi="ArialMT" w:cs="ArialMT"/>
                <w:sz w:val="20"/>
                <w:szCs w:val="20"/>
                <w:lang w:val="en-AU" w:eastAsia="en-AU"/>
              </w:rPr>
              <w:t>Biobank Director or designate</w:t>
            </w:r>
          </w:p>
        </w:tc>
        <w:tc>
          <w:tcPr>
            <w:tcW w:w="6889" w:type="dxa"/>
          </w:tcPr>
          <w:p w14:paraId="733E6202" w14:textId="00D38784" w:rsidR="009178C3" w:rsidRDefault="003B5DD0" w:rsidP="00C923E8">
            <w:pPr>
              <w:autoSpaceDE w:val="0"/>
              <w:autoSpaceDN w:val="0"/>
              <w:adjustRightInd w:val="0"/>
              <w:rPr>
                <w:rFonts w:ascii="ArialMT" w:hAnsi="ArialMT" w:cs="ArialMT"/>
                <w:sz w:val="20"/>
                <w:szCs w:val="20"/>
                <w:lang w:val="en-AU" w:eastAsia="en-AU"/>
              </w:rPr>
            </w:pPr>
            <w:r>
              <w:rPr>
                <w:rFonts w:ascii="ArialMT" w:hAnsi="ArialMT" w:cs="ArialMT"/>
                <w:sz w:val="20"/>
                <w:szCs w:val="20"/>
                <w:lang w:val="en-AU" w:eastAsia="en-AU"/>
              </w:rPr>
              <w:t>Sign</w:t>
            </w:r>
            <w:r w:rsidR="00DA464B">
              <w:rPr>
                <w:rFonts w:ascii="ArialMT" w:hAnsi="ArialMT" w:cs="ArialMT"/>
                <w:sz w:val="20"/>
                <w:szCs w:val="20"/>
                <w:lang w:val="en-AU" w:eastAsia="en-AU"/>
              </w:rPr>
              <w:t xml:space="preserve">atory to </w:t>
            </w:r>
            <w:r w:rsidR="009178C3">
              <w:rPr>
                <w:rFonts w:ascii="ArialMT" w:hAnsi="ArialMT" w:cs="ArialMT"/>
                <w:sz w:val="20"/>
                <w:szCs w:val="20"/>
                <w:lang w:val="en-AU" w:eastAsia="en-AU"/>
              </w:rPr>
              <w:t>the material transfer agreement (MTA)</w:t>
            </w:r>
          </w:p>
        </w:tc>
      </w:tr>
      <w:tr w:rsidR="009178C3" w14:paraId="3A31B1FC" w14:textId="77777777" w:rsidTr="007C45E1">
        <w:tc>
          <w:tcPr>
            <w:tcW w:w="3686" w:type="dxa"/>
          </w:tcPr>
          <w:p w14:paraId="0CBF76F5" w14:textId="1A0E6B8C" w:rsidR="009178C3" w:rsidRDefault="003B5DD0" w:rsidP="00C923E8">
            <w:pPr>
              <w:autoSpaceDE w:val="0"/>
              <w:autoSpaceDN w:val="0"/>
              <w:adjustRightInd w:val="0"/>
              <w:rPr>
                <w:rFonts w:ascii="ArialMT" w:hAnsi="ArialMT" w:cs="ArialMT"/>
                <w:sz w:val="20"/>
                <w:szCs w:val="20"/>
                <w:lang w:val="en-AU" w:eastAsia="en-AU"/>
              </w:rPr>
            </w:pPr>
            <w:r>
              <w:rPr>
                <w:rFonts w:ascii="ArialMT" w:hAnsi="ArialMT" w:cs="ArialMT"/>
                <w:sz w:val="20"/>
                <w:szCs w:val="20"/>
                <w:lang w:val="en-AU" w:eastAsia="en-AU"/>
              </w:rPr>
              <w:t xml:space="preserve">Human Research Ethics </w:t>
            </w:r>
            <w:r w:rsidR="009178C3">
              <w:rPr>
                <w:rFonts w:ascii="ArialMT" w:hAnsi="ArialMT" w:cs="ArialMT"/>
                <w:sz w:val="20"/>
                <w:szCs w:val="20"/>
                <w:lang w:val="en-AU" w:eastAsia="en-AU"/>
              </w:rPr>
              <w:t>Committee</w:t>
            </w:r>
            <w:r>
              <w:rPr>
                <w:rFonts w:ascii="ArialMT" w:hAnsi="ArialMT" w:cs="ArialMT"/>
                <w:sz w:val="20"/>
                <w:szCs w:val="20"/>
                <w:lang w:val="en-AU" w:eastAsia="en-AU"/>
              </w:rPr>
              <w:t xml:space="preserve"> </w:t>
            </w:r>
          </w:p>
        </w:tc>
        <w:tc>
          <w:tcPr>
            <w:tcW w:w="6889" w:type="dxa"/>
          </w:tcPr>
          <w:p w14:paraId="28435572" w14:textId="4E02750C" w:rsidR="009178C3" w:rsidRDefault="00B63BF9" w:rsidP="00C923E8">
            <w:pPr>
              <w:autoSpaceDE w:val="0"/>
              <w:autoSpaceDN w:val="0"/>
              <w:adjustRightInd w:val="0"/>
              <w:rPr>
                <w:rFonts w:ascii="ArialMT" w:hAnsi="ArialMT" w:cs="ArialMT"/>
                <w:sz w:val="20"/>
                <w:szCs w:val="20"/>
                <w:lang w:val="en-AU" w:eastAsia="en-AU"/>
              </w:rPr>
            </w:pPr>
            <w:r>
              <w:rPr>
                <w:rFonts w:ascii="ArialMT" w:hAnsi="ArialMT" w:cs="ArialMT"/>
                <w:sz w:val="20"/>
                <w:szCs w:val="20"/>
                <w:lang w:val="en-AU" w:eastAsia="en-AU"/>
              </w:rPr>
              <w:t xml:space="preserve">Mandatory ethical review of projects that use </w:t>
            </w:r>
            <w:r w:rsidR="001A13B0">
              <w:rPr>
                <w:rFonts w:ascii="ArialMT" w:hAnsi="ArialMT" w:cs="ArialMT"/>
                <w:sz w:val="20"/>
                <w:szCs w:val="20"/>
                <w:lang w:val="en-AU" w:eastAsia="en-AU"/>
              </w:rPr>
              <w:t>b</w:t>
            </w:r>
            <w:r>
              <w:rPr>
                <w:rFonts w:ascii="ArialMT" w:hAnsi="ArialMT" w:cs="ArialMT"/>
                <w:sz w:val="20"/>
                <w:szCs w:val="20"/>
                <w:lang w:val="en-AU" w:eastAsia="en-AU"/>
              </w:rPr>
              <w:t>iobank samples</w:t>
            </w:r>
            <w:r w:rsidR="00156F42">
              <w:rPr>
                <w:rFonts w:ascii="ArialMT" w:hAnsi="ArialMT" w:cs="ArialMT"/>
                <w:sz w:val="20"/>
                <w:szCs w:val="20"/>
                <w:lang w:val="en-AU" w:eastAsia="en-AU"/>
              </w:rPr>
              <w:t xml:space="preserve"> and data</w:t>
            </w:r>
          </w:p>
        </w:tc>
      </w:tr>
      <w:tr w:rsidR="009178C3" w14:paraId="60FD82F3" w14:textId="77777777" w:rsidTr="007C45E1">
        <w:tc>
          <w:tcPr>
            <w:tcW w:w="3686" w:type="dxa"/>
          </w:tcPr>
          <w:p w14:paraId="1F85D389" w14:textId="77777777" w:rsidR="009178C3" w:rsidRDefault="009178C3" w:rsidP="00C923E8">
            <w:pPr>
              <w:autoSpaceDE w:val="0"/>
              <w:autoSpaceDN w:val="0"/>
              <w:adjustRightInd w:val="0"/>
              <w:rPr>
                <w:rFonts w:ascii="ArialMT" w:hAnsi="ArialMT" w:cs="ArialMT"/>
                <w:sz w:val="20"/>
                <w:szCs w:val="20"/>
                <w:lang w:val="en-AU" w:eastAsia="en-AU"/>
              </w:rPr>
            </w:pPr>
            <w:r>
              <w:rPr>
                <w:rFonts w:ascii="ArialMT" w:hAnsi="ArialMT" w:cs="ArialMT"/>
                <w:sz w:val="20"/>
                <w:szCs w:val="20"/>
                <w:lang w:val="en-AU" w:eastAsia="en-AU"/>
              </w:rPr>
              <w:t>Biobank Access Committee</w:t>
            </w:r>
          </w:p>
        </w:tc>
        <w:tc>
          <w:tcPr>
            <w:tcW w:w="6889" w:type="dxa"/>
          </w:tcPr>
          <w:p w14:paraId="6C10F114" w14:textId="097FE7C1" w:rsidR="009178C3" w:rsidRDefault="00B63BF9" w:rsidP="003B5DD0">
            <w:pPr>
              <w:autoSpaceDE w:val="0"/>
              <w:autoSpaceDN w:val="0"/>
              <w:adjustRightInd w:val="0"/>
              <w:rPr>
                <w:rFonts w:ascii="ArialMT" w:hAnsi="ArialMT" w:cs="ArialMT"/>
                <w:sz w:val="20"/>
                <w:szCs w:val="20"/>
                <w:lang w:val="en-AU" w:eastAsia="en-AU"/>
              </w:rPr>
            </w:pPr>
            <w:r>
              <w:rPr>
                <w:rFonts w:ascii="ArialMT" w:hAnsi="ArialMT" w:cs="ArialMT"/>
                <w:sz w:val="20"/>
                <w:szCs w:val="20"/>
                <w:lang w:val="en-AU" w:eastAsia="en-AU"/>
              </w:rPr>
              <w:t xml:space="preserve">Review requests for access to Biobank samples </w:t>
            </w:r>
            <w:r w:rsidR="00156F42">
              <w:rPr>
                <w:rFonts w:ascii="ArialMT" w:hAnsi="ArialMT" w:cs="ArialMT"/>
                <w:sz w:val="20"/>
                <w:szCs w:val="20"/>
                <w:lang w:val="en-AU" w:eastAsia="en-AU"/>
              </w:rPr>
              <w:t>and data</w:t>
            </w:r>
          </w:p>
        </w:tc>
      </w:tr>
      <w:tr w:rsidR="009178C3" w14:paraId="23DE0220" w14:textId="77777777" w:rsidTr="007C45E1">
        <w:tc>
          <w:tcPr>
            <w:tcW w:w="3686" w:type="dxa"/>
          </w:tcPr>
          <w:p w14:paraId="789599B0" w14:textId="77777777" w:rsidR="009178C3" w:rsidRDefault="009178C3" w:rsidP="00C923E8">
            <w:pPr>
              <w:autoSpaceDE w:val="0"/>
              <w:autoSpaceDN w:val="0"/>
              <w:adjustRightInd w:val="0"/>
              <w:rPr>
                <w:rFonts w:ascii="ArialMT" w:hAnsi="ArialMT" w:cs="ArialMT"/>
                <w:sz w:val="20"/>
                <w:szCs w:val="20"/>
                <w:lang w:val="en-AU" w:eastAsia="en-AU"/>
              </w:rPr>
            </w:pPr>
            <w:r>
              <w:rPr>
                <w:rFonts w:ascii="ArialMT" w:hAnsi="ArialMT" w:cs="ArialMT"/>
                <w:sz w:val="20"/>
                <w:szCs w:val="20"/>
                <w:lang w:val="en-AU" w:eastAsia="en-AU"/>
              </w:rPr>
              <w:t>Biobank Manager/Coordinator</w:t>
            </w:r>
          </w:p>
        </w:tc>
        <w:tc>
          <w:tcPr>
            <w:tcW w:w="6889" w:type="dxa"/>
          </w:tcPr>
          <w:p w14:paraId="1E35E6FB" w14:textId="21196BA6" w:rsidR="00B63BF9" w:rsidRPr="00456661" w:rsidRDefault="00B63BF9" w:rsidP="00B63BF9">
            <w:pPr>
              <w:pStyle w:val="ListParagraph"/>
              <w:numPr>
                <w:ilvl w:val="0"/>
                <w:numId w:val="47"/>
              </w:numPr>
              <w:autoSpaceDE w:val="0"/>
              <w:autoSpaceDN w:val="0"/>
              <w:adjustRightInd w:val="0"/>
              <w:ind w:left="317" w:hanging="283"/>
              <w:rPr>
                <w:rFonts w:ascii="ArialMT" w:hAnsi="ArialMT" w:cs="ArialMT"/>
                <w:sz w:val="20"/>
                <w:szCs w:val="20"/>
                <w:lang w:val="en-AU" w:eastAsia="en-AU"/>
              </w:rPr>
            </w:pPr>
            <w:r w:rsidRPr="00456661">
              <w:rPr>
                <w:rFonts w:ascii="ArialMT" w:hAnsi="ArialMT" w:cs="ArialMT"/>
                <w:sz w:val="20"/>
                <w:szCs w:val="20"/>
                <w:lang w:val="en-AU" w:eastAsia="en-AU"/>
              </w:rPr>
              <w:t xml:space="preserve">Review requests for </w:t>
            </w:r>
            <w:r w:rsidR="00957D1A">
              <w:rPr>
                <w:rFonts w:ascii="ArialMT" w:hAnsi="ArialMT" w:cs="ArialMT"/>
                <w:sz w:val="20"/>
                <w:szCs w:val="20"/>
                <w:lang w:val="en-AU" w:eastAsia="en-AU"/>
              </w:rPr>
              <w:t>b</w:t>
            </w:r>
            <w:r w:rsidRPr="00456661">
              <w:rPr>
                <w:rFonts w:ascii="ArialMT" w:hAnsi="ArialMT" w:cs="ArialMT"/>
                <w:sz w:val="20"/>
                <w:szCs w:val="20"/>
                <w:lang w:val="en-AU" w:eastAsia="en-AU"/>
              </w:rPr>
              <w:t>iobank</w:t>
            </w:r>
            <w:r w:rsidR="00957D1A">
              <w:rPr>
                <w:rFonts w:ascii="ArialMT" w:hAnsi="ArialMT" w:cs="ArialMT"/>
                <w:sz w:val="20"/>
                <w:szCs w:val="20"/>
                <w:lang w:val="en-AU" w:eastAsia="en-AU"/>
              </w:rPr>
              <w:t>’</w:t>
            </w:r>
            <w:r w:rsidRPr="00456661">
              <w:rPr>
                <w:rFonts w:ascii="ArialMT" w:hAnsi="ArialMT" w:cs="ArialMT"/>
                <w:sz w:val="20"/>
                <w:szCs w:val="20"/>
                <w:lang w:val="en-AU" w:eastAsia="en-AU"/>
              </w:rPr>
              <w:t>s samples by research</w:t>
            </w:r>
            <w:r>
              <w:rPr>
                <w:rFonts w:ascii="ArialMT" w:hAnsi="ArialMT" w:cs="ArialMT"/>
                <w:sz w:val="20"/>
                <w:szCs w:val="20"/>
                <w:lang w:val="en-AU" w:eastAsia="en-AU"/>
              </w:rPr>
              <w:t>ers for operational feasibility and completeness</w:t>
            </w:r>
          </w:p>
          <w:p w14:paraId="14EAF058" w14:textId="0F6B796B" w:rsidR="003B5DD0" w:rsidRPr="00456661" w:rsidRDefault="003B5DD0" w:rsidP="00456661">
            <w:pPr>
              <w:pStyle w:val="ListParagraph"/>
              <w:numPr>
                <w:ilvl w:val="0"/>
                <w:numId w:val="47"/>
              </w:numPr>
              <w:autoSpaceDE w:val="0"/>
              <w:autoSpaceDN w:val="0"/>
              <w:adjustRightInd w:val="0"/>
              <w:ind w:left="317" w:hanging="283"/>
              <w:rPr>
                <w:rFonts w:ascii="ArialMT" w:hAnsi="ArialMT" w:cs="ArialMT"/>
                <w:sz w:val="20"/>
                <w:szCs w:val="20"/>
                <w:lang w:val="en-AU" w:eastAsia="en-AU"/>
              </w:rPr>
            </w:pPr>
            <w:r w:rsidRPr="00456661">
              <w:rPr>
                <w:rFonts w:ascii="ArialMT" w:hAnsi="ArialMT" w:cs="ArialMT"/>
                <w:sz w:val="20"/>
                <w:szCs w:val="20"/>
                <w:lang w:val="en-AU" w:eastAsia="en-AU"/>
              </w:rPr>
              <w:t>Review</w:t>
            </w:r>
            <w:r w:rsidR="009178C3" w:rsidRPr="00456661">
              <w:rPr>
                <w:rFonts w:ascii="ArialMT" w:hAnsi="ArialMT" w:cs="ArialMT"/>
                <w:sz w:val="20"/>
                <w:szCs w:val="20"/>
                <w:lang w:val="en-AU" w:eastAsia="en-AU"/>
              </w:rPr>
              <w:t xml:space="preserve"> request</w:t>
            </w:r>
            <w:r w:rsidRPr="00456661">
              <w:rPr>
                <w:rFonts w:ascii="ArialMT" w:hAnsi="ArialMT" w:cs="ArialMT"/>
                <w:sz w:val="20"/>
                <w:szCs w:val="20"/>
                <w:lang w:val="en-AU" w:eastAsia="en-AU"/>
              </w:rPr>
              <w:t xml:space="preserve">s for </w:t>
            </w:r>
            <w:r w:rsidR="00957D1A">
              <w:rPr>
                <w:rFonts w:ascii="ArialMT" w:hAnsi="ArialMT" w:cs="ArialMT"/>
                <w:sz w:val="20"/>
                <w:szCs w:val="20"/>
                <w:lang w:val="en-AU" w:eastAsia="en-AU"/>
              </w:rPr>
              <w:t>b</w:t>
            </w:r>
            <w:r w:rsidRPr="00456661">
              <w:rPr>
                <w:rFonts w:ascii="ArialMT" w:hAnsi="ArialMT" w:cs="ArialMT"/>
                <w:sz w:val="20"/>
                <w:szCs w:val="20"/>
                <w:lang w:val="en-AU" w:eastAsia="en-AU"/>
              </w:rPr>
              <w:t>iobank</w:t>
            </w:r>
            <w:r w:rsidR="00957D1A">
              <w:rPr>
                <w:rFonts w:ascii="ArialMT" w:hAnsi="ArialMT" w:cs="ArialMT"/>
                <w:sz w:val="20"/>
                <w:szCs w:val="20"/>
                <w:lang w:val="en-AU" w:eastAsia="en-AU"/>
              </w:rPr>
              <w:t>’</w:t>
            </w:r>
            <w:r w:rsidRPr="00456661">
              <w:rPr>
                <w:rFonts w:ascii="ArialMT" w:hAnsi="ArialMT" w:cs="ArialMT"/>
                <w:sz w:val="20"/>
                <w:szCs w:val="20"/>
                <w:lang w:val="en-AU" w:eastAsia="en-AU"/>
              </w:rPr>
              <w:t>s samples by research</w:t>
            </w:r>
            <w:r w:rsidR="0054359C">
              <w:rPr>
                <w:rFonts w:ascii="ArialMT" w:hAnsi="ArialMT" w:cs="ArialMT"/>
                <w:sz w:val="20"/>
                <w:szCs w:val="20"/>
                <w:lang w:val="en-AU" w:eastAsia="en-AU"/>
              </w:rPr>
              <w:t>ers</w:t>
            </w:r>
          </w:p>
          <w:p w14:paraId="14132C8C" w14:textId="77777777" w:rsidR="003B5DD0" w:rsidRPr="00456661" w:rsidRDefault="003B5DD0" w:rsidP="00456661">
            <w:pPr>
              <w:pStyle w:val="ListParagraph"/>
              <w:numPr>
                <w:ilvl w:val="0"/>
                <w:numId w:val="47"/>
              </w:numPr>
              <w:autoSpaceDE w:val="0"/>
              <w:autoSpaceDN w:val="0"/>
              <w:adjustRightInd w:val="0"/>
              <w:ind w:left="317" w:hanging="283"/>
              <w:rPr>
                <w:rFonts w:ascii="ArialMT" w:hAnsi="ArialMT" w:cs="ArialMT"/>
                <w:sz w:val="20"/>
                <w:szCs w:val="20"/>
                <w:lang w:val="en-AU" w:eastAsia="en-AU"/>
              </w:rPr>
            </w:pPr>
            <w:r w:rsidRPr="00456661">
              <w:rPr>
                <w:rFonts w:ascii="ArialMT" w:hAnsi="ArialMT" w:cs="ArialMT"/>
                <w:sz w:val="20"/>
                <w:szCs w:val="20"/>
                <w:lang w:val="en-AU" w:eastAsia="en-AU"/>
              </w:rPr>
              <w:t>Coordinate review of requests by Biobank Access Committee</w:t>
            </w:r>
          </w:p>
          <w:p w14:paraId="3EA0C2C3" w14:textId="6998811C" w:rsidR="00C67152" w:rsidRPr="00456661" w:rsidRDefault="003B5DD0" w:rsidP="00456661">
            <w:pPr>
              <w:pStyle w:val="ListParagraph"/>
              <w:numPr>
                <w:ilvl w:val="0"/>
                <w:numId w:val="47"/>
              </w:numPr>
              <w:autoSpaceDE w:val="0"/>
              <w:autoSpaceDN w:val="0"/>
              <w:adjustRightInd w:val="0"/>
              <w:ind w:left="317" w:hanging="283"/>
              <w:rPr>
                <w:rFonts w:ascii="ArialMT" w:hAnsi="ArialMT" w:cs="ArialMT"/>
                <w:sz w:val="20"/>
                <w:szCs w:val="20"/>
                <w:lang w:val="en-AU" w:eastAsia="en-AU"/>
              </w:rPr>
            </w:pPr>
            <w:r w:rsidRPr="00456661">
              <w:rPr>
                <w:rFonts w:ascii="ArialMT" w:hAnsi="ArialMT" w:cs="ArialMT"/>
                <w:sz w:val="20"/>
                <w:szCs w:val="20"/>
                <w:lang w:val="en-AU" w:eastAsia="en-AU"/>
              </w:rPr>
              <w:t xml:space="preserve">Coordinate </w:t>
            </w:r>
            <w:r w:rsidR="0054359C">
              <w:rPr>
                <w:rFonts w:ascii="ArialMT" w:hAnsi="ArialMT" w:cs="ArialMT"/>
                <w:sz w:val="20"/>
                <w:szCs w:val="20"/>
                <w:lang w:val="en-AU" w:eastAsia="en-AU"/>
              </w:rPr>
              <w:t>study approval by</w:t>
            </w:r>
            <w:r w:rsidR="0054359C" w:rsidRPr="00456661">
              <w:rPr>
                <w:rFonts w:ascii="ArialMT" w:hAnsi="ArialMT" w:cs="ArialMT"/>
                <w:sz w:val="20"/>
                <w:szCs w:val="20"/>
                <w:lang w:val="en-AU" w:eastAsia="en-AU"/>
              </w:rPr>
              <w:t xml:space="preserve"> </w:t>
            </w:r>
            <w:r w:rsidR="00C67152" w:rsidRPr="00456661">
              <w:rPr>
                <w:rFonts w:ascii="ArialMT" w:hAnsi="ArialMT" w:cs="ArialMT"/>
                <w:sz w:val="20"/>
                <w:szCs w:val="20"/>
                <w:lang w:val="en-AU" w:eastAsia="en-AU"/>
              </w:rPr>
              <w:t xml:space="preserve">the Biobank Access Committee </w:t>
            </w:r>
          </w:p>
          <w:p w14:paraId="385C8CC1" w14:textId="65CC1D8D" w:rsidR="00C67152" w:rsidRPr="00456661" w:rsidRDefault="00C67152" w:rsidP="00456661">
            <w:pPr>
              <w:pStyle w:val="ListParagraph"/>
              <w:numPr>
                <w:ilvl w:val="0"/>
                <w:numId w:val="47"/>
              </w:numPr>
              <w:autoSpaceDE w:val="0"/>
              <w:autoSpaceDN w:val="0"/>
              <w:adjustRightInd w:val="0"/>
              <w:ind w:left="317" w:hanging="283"/>
              <w:rPr>
                <w:rFonts w:ascii="ArialMT" w:hAnsi="ArialMT" w:cs="ArialMT"/>
                <w:sz w:val="20"/>
                <w:szCs w:val="20"/>
                <w:lang w:val="en-AU" w:eastAsia="en-AU"/>
              </w:rPr>
            </w:pPr>
            <w:r w:rsidRPr="00456661">
              <w:rPr>
                <w:rFonts w:ascii="ArialMT" w:hAnsi="ArialMT" w:cs="ArialMT"/>
                <w:sz w:val="20"/>
                <w:szCs w:val="20"/>
                <w:lang w:val="en-AU" w:eastAsia="en-AU"/>
              </w:rPr>
              <w:t>Determine that HREC approval has bee</w:t>
            </w:r>
            <w:r w:rsidR="003B5DD0" w:rsidRPr="00456661">
              <w:rPr>
                <w:rFonts w:ascii="ArialMT" w:hAnsi="ArialMT" w:cs="ArialMT"/>
                <w:sz w:val="20"/>
                <w:szCs w:val="20"/>
                <w:lang w:val="en-AU" w:eastAsia="en-AU"/>
              </w:rPr>
              <w:t>n obtained</w:t>
            </w:r>
            <w:r w:rsidR="00EB263D">
              <w:rPr>
                <w:rFonts w:ascii="ArialMT" w:hAnsi="ArialMT" w:cs="ArialMT"/>
                <w:sz w:val="20"/>
                <w:szCs w:val="20"/>
                <w:lang w:val="en-AU" w:eastAsia="en-AU"/>
              </w:rPr>
              <w:t xml:space="preserve"> for the research project </w:t>
            </w:r>
          </w:p>
          <w:p w14:paraId="5190A0C1" w14:textId="77777777" w:rsidR="003B5DD0" w:rsidRPr="00456661" w:rsidRDefault="003B5DD0" w:rsidP="00456661">
            <w:pPr>
              <w:pStyle w:val="ListParagraph"/>
              <w:numPr>
                <w:ilvl w:val="0"/>
                <w:numId w:val="47"/>
              </w:numPr>
              <w:autoSpaceDE w:val="0"/>
              <w:autoSpaceDN w:val="0"/>
              <w:adjustRightInd w:val="0"/>
              <w:ind w:left="317" w:hanging="283"/>
              <w:rPr>
                <w:rFonts w:ascii="ArialMT" w:hAnsi="ArialMT" w:cs="ArialMT"/>
                <w:sz w:val="20"/>
                <w:szCs w:val="20"/>
                <w:lang w:val="en-AU" w:eastAsia="en-AU"/>
              </w:rPr>
            </w:pPr>
            <w:r w:rsidRPr="00456661">
              <w:rPr>
                <w:rFonts w:ascii="ArialMT" w:hAnsi="ArialMT" w:cs="ArialMT"/>
                <w:sz w:val="20"/>
                <w:szCs w:val="20"/>
                <w:lang w:val="en-AU" w:eastAsia="en-AU"/>
              </w:rPr>
              <w:t>Coordinate completion of MTA</w:t>
            </w:r>
          </w:p>
          <w:p w14:paraId="3473E162" w14:textId="77777777" w:rsidR="003B5DD0" w:rsidRPr="00456661" w:rsidRDefault="003B5DD0" w:rsidP="00456661">
            <w:pPr>
              <w:pStyle w:val="ListParagraph"/>
              <w:numPr>
                <w:ilvl w:val="0"/>
                <w:numId w:val="47"/>
              </w:numPr>
              <w:autoSpaceDE w:val="0"/>
              <w:autoSpaceDN w:val="0"/>
              <w:adjustRightInd w:val="0"/>
              <w:ind w:left="317" w:hanging="283"/>
              <w:rPr>
                <w:rFonts w:ascii="ArialMT" w:hAnsi="ArialMT" w:cs="ArialMT"/>
                <w:sz w:val="20"/>
                <w:szCs w:val="20"/>
                <w:lang w:val="en-AU" w:eastAsia="en-AU"/>
              </w:rPr>
            </w:pPr>
            <w:r w:rsidRPr="00456661">
              <w:rPr>
                <w:rFonts w:ascii="ArialMT" w:hAnsi="ArialMT" w:cs="ArialMT"/>
                <w:sz w:val="20"/>
                <w:szCs w:val="20"/>
                <w:lang w:val="en-AU" w:eastAsia="en-AU"/>
              </w:rPr>
              <w:t>Document completion of MTA</w:t>
            </w:r>
          </w:p>
          <w:p w14:paraId="5C9A3B33" w14:textId="77777777" w:rsidR="00C67152" w:rsidRPr="00456661" w:rsidRDefault="003B5DD0" w:rsidP="00456661">
            <w:pPr>
              <w:pStyle w:val="ListParagraph"/>
              <w:numPr>
                <w:ilvl w:val="0"/>
                <w:numId w:val="47"/>
              </w:numPr>
              <w:autoSpaceDE w:val="0"/>
              <w:autoSpaceDN w:val="0"/>
              <w:adjustRightInd w:val="0"/>
              <w:ind w:left="317" w:hanging="283"/>
              <w:rPr>
                <w:rFonts w:ascii="ArialMT" w:hAnsi="ArialMT" w:cs="ArialMT"/>
                <w:sz w:val="20"/>
                <w:szCs w:val="20"/>
                <w:lang w:val="en-AU" w:eastAsia="en-AU"/>
              </w:rPr>
            </w:pPr>
            <w:r w:rsidRPr="00456661">
              <w:rPr>
                <w:rFonts w:ascii="ArialMT" w:hAnsi="ArialMT" w:cs="ArialMT"/>
                <w:sz w:val="20"/>
                <w:szCs w:val="20"/>
                <w:lang w:val="en-AU" w:eastAsia="en-AU"/>
              </w:rPr>
              <w:t>Coordinate sample release</w:t>
            </w:r>
          </w:p>
        </w:tc>
      </w:tr>
    </w:tbl>
    <w:p w14:paraId="17043D00" w14:textId="77777777" w:rsidR="009178C3" w:rsidRDefault="009178C3" w:rsidP="00C923E8">
      <w:pPr>
        <w:autoSpaceDE w:val="0"/>
        <w:autoSpaceDN w:val="0"/>
        <w:adjustRightInd w:val="0"/>
        <w:rPr>
          <w:rFonts w:ascii="ArialMT" w:hAnsi="ArialMT" w:cs="ArialMT"/>
          <w:sz w:val="20"/>
          <w:szCs w:val="20"/>
          <w:lang w:val="en-AU" w:eastAsia="en-AU"/>
        </w:rPr>
      </w:pPr>
    </w:p>
    <w:p w14:paraId="18A4E565" w14:textId="77777777" w:rsidR="007C261B" w:rsidRPr="00AE0F27" w:rsidRDefault="00C55D8A" w:rsidP="00C55D8A">
      <w:pPr>
        <w:pStyle w:val="Subheading1"/>
        <w:rPr>
          <w:sz w:val="32"/>
          <w:szCs w:val="32"/>
        </w:rPr>
      </w:pPr>
      <w:r w:rsidRPr="00AE0F27">
        <w:rPr>
          <w:sz w:val="32"/>
          <w:szCs w:val="32"/>
        </w:rPr>
        <w:t>Definitions</w:t>
      </w:r>
    </w:p>
    <w:tbl>
      <w:tblPr>
        <w:tblStyle w:val="TableGrid"/>
        <w:tblW w:w="0" w:type="auto"/>
        <w:tblInd w:w="108" w:type="dxa"/>
        <w:tblLook w:val="04A0" w:firstRow="1" w:lastRow="0" w:firstColumn="1" w:lastColumn="0" w:noHBand="0" w:noVBand="1"/>
      </w:tblPr>
      <w:tblGrid>
        <w:gridCol w:w="3640"/>
        <w:gridCol w:w="6709"/>
      </w:tblGrid>
      <w:tr w:rsidR="009178C3" w14:paraId="16AC221D" w14:textId="77777777" w:rsidTr="007C45E1">
        <w:tc>
          <w:tcPr>
            <w:tcW w:w="3686" w:type="dxa"/>
          </w:tcPr>
          <w:p w14:paraId="0901169B" w14:textId="77777777" w:rsidR="009178C3" w:rsidRPr="00F169B6" w:rsidRDefault="009178C3" w:rsidP="009178C3">
            <w:pPr>
              <w:autoSpaceDE w:val="0"/>
              <w:autoSpaceDN w:val="0"/>
              <w:adjustRightInd w:val="0"/>
              <w:rPr>
                <w:rFonts w:ascii="Arial" w:hAnsi="Arial" w:cs="Arial"/>
                <w:sz w:val="20"/>
                <w:szCs w:val="20"/>
                <w:lang w:val="en-AU" w:eastAsia="en-AU"/>
              </w:rPr>
            </w:pPr>
            <w:r w:rsidRPr="00F169B6">
              <w:rPr>
                <w:rFonts w:ascii="Arial" w:hAnsi="Arial" w:cs="Arial"/>
                <w:b/>
                <w:bCs/>
                <w:sz w:val="20"/>
                <w:szCs w:val="20"/>
                <w:lang w:val="en-AU" w:eastAsia="en-AU"/>
              </w:rPr>
              <w:t>Term/Abbreviation</w:t>
            </w:r>
          </w:p>
        </w:tc>
        <w:tc>
          <w:tcPr>
            <w:tcW w:w="6889" w:type="dxa"/>
          </w:tcPr>
          <w:p w14:paraId="09CCF3A8" w14:textId="77777777" w:rsidR="009178C3" w:rsidRPr="00F169B6" w:rsidRDefault="009178C3" w:rsidP="009178C3">
            <w:pPr>
              <w:autoSpaceDE w:val="0"/>
              <w:autoSpaceDN w:val="0"/>
              <w:adjustRightInd w:val="0"/>
              <w:rPr>
                <w:rFonts w:ascii="Arial" w:hAnsi="Arial" w:cs="Arial"/>
                <w:sz w:val="20"/>
                <w:szCs w:val="20"/>
                <w:lang w:val="en-AU" w:eastAsia="en-AU"/>
              </w:rPr>
            </w:pPr>
            <w:r w:rsidRPr="00F169B6">
              <w:rPr>
                <w:rFonts w:ascii="Arial" w:hAnsi="Arial" w:cs="Arial"/>
                <w:b/>
                <w:bCs/>
                <w:sz w:val="20"/>
                <w:szCs w:val="20"/>
                <w:lang w:val="en-AU" w:eastAsia="en-AU"/>
              </w:rPr>
              <w:t>Definition</w:t>
            </w:r>
          </w:p>
        </w:tc>
      </w:tr>
      <w:tr w:rsidR="00F169B6" w14:paraId="0117028B" w14:textId="77777777" w:rsidTr="007C45E1">
        <w:tc>
          <w:tcPr>
            <w:tcW w:w="3686" w:type="dxa"/>
          </w:tcPr>
          <w:p w14:paraId="64A58135" w14:textId="7C7CFF8B" w:rsidR="00F169B6" w:rsidRPr="00F169B6" w:rsidRDefault="00F169B6" w:rsidP="009178C3">
            <w:pPr>
              <w:autoSpaceDE w:val="0"/>
              <w:autoSpaceDN w:val="0"/>
              <w:adjustRightInd w:val="0"/>
              <w:rPr>
                <w:rFonts w:ascii="Arial" w:hAnsi="Arial" w:cs="Arial"/>
                <w:sz w:val="20"/>
                <w:szCs w:val="20"/>
                <w:lang w:val="en-AU" w:eastAsia="en-AU"/>
              </w:rPr>
            </w:pPr>
            <w:r w:rsidRPr="00F169B6">
              <w:rPr>
                <w:rFonts w:ascii="Arial" w:hAnsi="Arial" w:cs="Arial"/>
                <w:sz w:val="20"/>
                <w:szCs w:val="20"/>
                <w:lang w:val="en-AU" w:eastAsia="en-AU"/>
              </w:rPr>
              <w:t>Participan</w:t>
            </w:r>
            <w:r w:rsidR="00957D1A">
              <w:rPr>
                <w:rFonts w:ascii="Arial" w:hAnsi="Arial" w:cs="Arial"/>
                <w:sz w:val="20"/>
                <w:szCs w:val="20"/>
                <w:lang w:val="en-AU" w:eastAsia="en-AU"/>
              </w:rPr>
              <w:t>t</w:t>
            </w:r>
            <w:r w:rsidR="001A13B0">
              <w:rPr>
                <w:rFonts w:ascii="Arial" w:hAnsi="Arial" w:cs="Arial"/>
                <w:sz w:val="20"/>
                <w:szCs w:val="20"/>
                <w:lang w:val="en-AU" w:eastAsia="en-AU"/>
              </w:rPr>
              <w:t>/donor/subject</w:t>
            </w:r>
          </w:p>
        </w:tc>
        <w:tc>
          <w:tcPr>
            <w:tcW w:w="6889" w:type="dxa"/>
          </w:tcPr>
          <w:p w14:paraId="3C5AC3D1" w14:textId="62646B42" w:rsidR="00F169B6" w:rsidRPr="00F169B6" w:rsidRDefault="006377EB" w:rsidP="009178C3">
            <w:pPr>
              <w:autoSpaceDE w:val="0"/>
              <w:autoSpaceDN w:val="0"/>
              <w:adjustRightInd w:val="0"/>
              <w:rPr>
                <w:rFonts w:ascii="Arial" w:hAnsi="Arial" w:cs="Arial"/>
                <w:sz w:val="20"/>
                <w:szCs w:val="20"/>
                <w:lang w:val="en-AU" w:eastAsia="en-AU"/>
              </w:rPr>
            </w:pPr>
            <w:r w:rsidRPr="006377EB">
              <w:rPr>
                <w:rFonts w:ascii="Arial" w:hAnsi="Arial" w:cs="Arial"/>
                <w:color w:val="333333"/>
                <w:sz w:val="20"/>
                <w:szCs w:val="20"/>
                <w:lang w:val="en"/>
              </w:rPr>
              <w:t xml:space="preserve">An individual (a patient or healthy volunteer) who is the subject of research as described in the purpose and scope of this document.  The individual has consented to take part in the </w:t>
            </w:r>
            <w:r w:rsidR="00957D1A">
              <w:rPr>
                <w:rFonts w:ascii="Arial" w:hAnsi="Arial" w:cs="Arial"/>
                <w:color w:val="333333"/>
                <w:sz w:val="20"/>
                <w:szCs w:val="20"/>
                <w:lang w:val="en"/>
              </w:rPr>
              <w:t>b</w:t>
            </w:r>
            <w:r w:rsidRPr="006377EB">
              <w:rPr>
                <w:rFonts w:ascii="Arial" w:hAnsi="Arial" w:cs="Arial"/>
                <w:color w:val="333333"/>
                <w:sz w:val="20"/>
                <w:szCs w:val="20"/>
                <w:lang w:val="en"/>
              </w:rPr>
              <w:t xml:space="preserve">iobank and is the source of the biospecimen </w:t>
            </w:r>
            <w:r w:rsidR="004468C5">
              <w:rPr>
                <w:rFonts w:ascii="Arial" w:hAnsi="Arial" w:cs="Arial"/>
                <w:color w:val="333333"/>
                <w:sz w:val="20"/>
                <w:szCs w:val="20"/>
                <w:lang w:val="en"/>
              </w:rPr>
              <w:t>and/</w:t>
            </w:r>
            <w:r w:rsidRPr="006377EB">
              <w:rPr>
                <w:rFonts w:ascii="Arial" w:hAnsi="Arial" w:cs="Arial"/>
                <w:color w:val="333333"/>
                <w:sz w:val="20"/>
                <w:szCs w:val="20"/>
                <w:lang w:val="en"/>
              </w:rPr>
              <w:t xml:space="preserve">or data collected by the </w:t>
            </w:r>
            <w:r w:rsidR="00957D1A">
              <w:rPr>
                <w:rFonts w:ascii="Arial" w:hAnsi="Arial" w:cs="Arial"/>
                <w:color w:val="333333"/>
                <w:sz w:val="20"/>
                <w:szCs w:val="20"/>
                <w:lang w:val="en"/>
              </w:rPr>
              <w:t>b</w:t>
            </w:r>
            <w:r w:rsidRPr="006377EB">
              <w:rPr>
                <w:rFonts w:ascii="Arial" w:hAnsi="Arial" w:cs="Arial"/>
                <w:color w:val="333333"/>
                <w:sz w:val="20"/>
                <w:szCs w:val="20"/>
                <w:lang w:val="en"/>
              </w:rPr>
              <w:t xml:space="preserve">iobank for research.  </w:t>
            </w:r>
          </w:p>
        </w:tc>
      </w:tr>
      <w:tr w:rsidR="009178C3" w14:paraId="4370845C" w14:textId="77777777" w:rsidTr="007C45E1">
        <w:tc>
          <w:tcPr>
            <w:tcW w:w="3686" w:type="dxa"/>
          </w:tcPr>
          <w:p w14:paraId="6AC94B43" w14:textId="77777777" w:rsidR="009178C3" w:rsidRPr="00F169B6" w:rsidRDefault="009178C3" w:rsidP="009178C3">
            <w:pPr>
              <w:autoSpaceDE w:val="0"/>
              <w:autoSpaceDN w:val="0"/>
              <w:adjustRightInd w:val="0"/>
              <w:rPr>
                <w:rFonts w:ascii="Arial" w:hAnsi="Arial" w:cs="Arial"/>
                <w:sz w:val="20"/>
                <w:szCs w:val="20"/>
                <w:lang w:val="en-AU" w:eastAsia="en-AU"/>
              </w:rPr>
            </w:pPr>
            <w:r w:rsidRPr="00F169B6">
              <w:rPr>
                <w:rFonts w:ascii="Arial" w:hAnsi="Arial" w:cs="Arial"/>
                <w:sz w:val="20"/>
                <w:szCs w:val="20"/>
                <w:lang w:val="en-AU" w:eastAsia="en-AU"/>
              </w:rPr>
              <w:t xml:space="preserve">MTA </w:t>
            </w:r>
            <w:r w:rsidR="00EB263D">
              <w:rPr>
                <w:rFonts w:ascii="Arial" w:hAnsi="Arial" w:cs="Arial"/>
                <w:sz w:val="20"/>
                <w:szCs w:val="20"/>
                <w:lang w:val="en-AU" w:eastAsia="en-AU"/>
              </w:rPr>
              <w:t>(Material transfer agreement)</w:t>
            </w:r>
          </w:p>
        </w:tc>
        <w:tc>
          <w:tcPr>
            <w:tcW w:w="6889" w:type="dxa"/>
          </w:tcPr>
          <w:p w14:paraId="47592F18" w14:textId="1D127740" w:rsidR="009178C3" w:rsidRPr="00F169B6" w:rsidRDefault="00EB263D" w:rsidP="00EB263D">
            <w:p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 xml:space="preserve">An MTA is a </w:t>
            </w:r>
            <w:r w:rsidRPr="00F169B6">
              <w:rPr>
                <w:rFonts w:ascii="Arial" w:hAnsi="Arial" w:cs="Arial"/>
                <w:color w:val="333333"/>
                <w:sz w:val="20"/>
                <w:szCs w:val="20"/>
                <w:lang w:val="en"/>
              </w:rPr>
              <w:t>legal agreement that defines terms and conditions attached to the transfer of biospecimens</w:t>
            </w:r>
            <w:r w:rsidR="00520EF5">
              <w:rPr>
                <w:rFonts w:ascii="Arial" w:hAnsi="Arial" w:cs="Arial"/>
                <w:color w:val="333333"/>
                <w:sz w:val="20"/>
                <w:szCs w:val="20"/>
                <w:lang w:val="en"/>
              </w:rPr>
              <w:t xml:space="preserve"> and/or data from the </w:t>
            </w:r>
            <w:r w:rsidR="00957D1A">
              <w:rPr>
                <w:rFonts w:ascii="Arial" w:hAnsi="Arial" w:cs="Arial"/>
                <w:color w:val="333333"/>
                <w:sz w:val="20"/>
                <w:szCs w:val="20"/>
                <w:lang w:val="en"/>
              </w:rPr>
              <w:t>b</w:t>
            </w:r>
            <w:r w:rsidRPr="00F169B6">
              <w:rPr>
                <w:rFonts w:ascii="Arial" w:hAnsi="Arial" w:cs="Arial"/>
                <w:color w:val="333333"/>
                <w:sz w:val="20"/>
                <w:szCs w:val="20"/>
                <w:lang w:val="en"/>
              </w:rPr>
              <w:t xml:space="preserve">iobank to </w:t>
            </w:r>
            <w:r w:rsidR="00957D1A">
              <w:rPr>
                <w:rFonts w:ascii="Arial" w:hAnsi="Arial" w:cs="Arial"/>
                <w:color w:val="333333"/>
                <w:sz w:val="20"/>
                <w:szCs w:val="20"/>
                <w:lang w:val="en"/>
              </w:rPr>
              <w:t xml:space="preserve">the </w:t>
            </w:r>
            <w:r w:rsidRPr="00F169B6">
              <w:rPr>
                <w:rFonts w:ascii="Arial" w:hAnsi="Arial" w:cs="Arial"/>
                <w:color w:val="333333"/>
                <w:sz w:val="20"/>
                <w:szCs w:val="20"/>
                <w:lang w:val="en"/>
              </w:rPr>
              <w:t xml:space="preserve">recipient and </w:t>
            </w:r>
            <w:r w:rsidR="00957D1A">
              <w:rPr>
                <w:rFonts w:ascii="Arial" w:hAnsi="Arial" w:cs="Arial"/>
                <w:color w:val="333333"/>
                <w:sz w:val="20"/>
                <w:szCs w:val="20"/>
                <w:lang w:val="en"/>
              </w:rPr>
              <w:t xml:space="preserve">defines </w:t>
            </w:r>
            <w:r w:rsidRPr="00F169B6">
              <w:rPr>
                <w:rFonts w:ascii="Arial" w:hAnsi="Arial" w:cs="Arial"/>
                <w:color w:val="333333"/>
                <w:sz w:val="20"/>
                <w:szCs w:val="20"/>
                <w:lang w:val="en"/>
              </w:rPr>
              <w:t>the use of the biospecimens/data.</w:t>
            </w:r>
          </w:p>
        </w:tc>
      </w:tr>
      <w:tr w:rsidR="009178C3" w14:paraId="545340E3" w14:textId="77777777" w:rsidTr="007C45E1">
        <w:tc>
          <w:tcPr>
            <w:tcW w:w="3686" w:type="dxa"/>
          </w:tcPr>
          <w:p w14:paraId="6C406B8A" w14:textId="77777777" w:rsidR="009178C3" w:rsidRPr="00F169B6" w:rsidRDefault="00F169B6" w:rsidP="009178C3">
            <w:pPr>
              <w:autoSpaceDE w:val="0"/>
              <w:autoSpaceDN w:val="0"/>
              <w:adjustRightInd w:val="0"/>
              <w:rPr>
                <w:rFonts w:ascii="Arial" w:hAnsi="Arial" w:cs="Arial"/>
                <w:sz w:val="20"/>
                <w:szCs w:val="20"/>
                <w:lang w:val="en-AU" w:eastAsia="en-AU"/>
              </w:rPr>
            </w:pPr>
            <w:r w:rsidRPr="00F169B6">
              <w:rPr>
                <w:rFonts w:ascii="Arial" w:hAnsi="Arial" w:cs="Arial"/>
                <w:sz w:val="20"/>
                <w:szCs w:val="20"/>
                <w:lang w:val="en-AU" w:eastAsia="en-AU"/>
              </w:rPr>
              <w:t>Secondary use</w:t>
            </w:r>
          </w:p>
        </w:tc>
        <w:tc>
          <w:tcPr>
            <w:tcW w:w="6889" w:type="dxa"/>
          </w:tcPr>
          <w:p w14:paraId="7E6A6FE3" w14:textId="77777777" w:rsidR="009178C3" w:rsidRPr="00F169B6" w:rsidRDefault="00F169B6" w:rsidP="009178C3">
            <w:pPr>
              <w:autoSpaceDE w:val="0"/>
              <w:autoSpaceDN w:val="0"/>
              <w:adjustRightInd w:val="0"/>
              <w:rPr>
                <w:rFonts w:ascii="Arial" w:hAnsi="Arial" w:cs="Arial"/>
                <w:sz w:val="20"/>
                <w:szCs w:val="20"/>
                <w:lang w:val="en-AU" w:eastAsia="en-AU"/>
              </w:rPr>
            </w:pPr>
            <w:r w:rsidRPr="00F169B6">
              <w:rPr>
                <w:rFonts w:ascii="Arial" w:hAnsi="Arial" w:cs="Arial"/>
                <w:color w:val="333333"/>
                <w:sz w:val="20"/>
                <w:szCs w:val="20"/>
                <w:lang w:val="en"/>
              </w:rPr>
              <w:t>The use of biospecimens or data in a way that differs from the original research purpose.</w:t>
            </w:r>
          </w:p>
        </w:tc>
      </w:tr>
      <w:tr w:rsidR="00B52361" w14:paraId="61E3B630" w14:textId="77777777" w:rsidTr="007C45E1">
        <w:tc>
          <w:tcPr>
            <w:tcW w:w="3686" w:type="dxa"/>
          </w:tcPr>
          <w:p w14:paraId="18ED3430" w14:textId="77777777" w:rsidR="00B52361" w:rsidRPr="00F169B6" w:rsidRDefault="00B52361" w:rsidP="009178C3">
            <w:p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HREC</w:t>
            </w:r>
          </w:p>
        </w:tc>
        <w:tc>
          <w:tcPr>
            <w:tcW w:w="6889" w:type="dxa"/>
          </w:tcPr>
          <w:p w14:paraId="5EF7C23E" w14:textId="77777777" w:rsidR="00B52361" w:rsidRPr="00F169B6" w:rsidRDefault="00B52361" w:rsidP="009178C3">
            <w:pPr>
              <w:autoSpaceDE w:val="0"/>
              <w:autoSpaceDN w:val="0"/>
              <w:adjustRightInd w:val="0"/>
              <w:rPr>
                <w:rFonts w:ascii="Arial" w:hAnsi="Arial" w:cs="Arial"/>
                <w:color w:val="333333"/>
                <w:sz w:val="20"/>
                <w:szCs w:val="20"/>
                <w:lang w:val="en"/>
              </w:rPr>
            </w:pPr>
            <w:r>
              <w:rPr>
                <w:rFonts w:ascii="Arial" w:hAnsi="Arial" w:cs="Arial"/>
                <w:color w:val="333333"/>
                <w:sz w:val="20"/>
                <w:szCs w:val="20"/>
                <w:lang w:val="en"/>
              </w:rPr>
              <w:t>Human Research Ethics Committee</w:t>
            </w:r>
          </w:p>
        </w:tc>
      </w:tr>
    </w:tbl>
    <w:p w14:paraId="31511620" w14:textId="77777777" w:rsidR="00C55D8A" w:rsidRPr="000F7093" w:rsidRDefault="00BD050C" w:rsidP="000F7093">
      <w:pPr>
        <w:pStyle w:val="Subheading2"/>
        <w:rPr>
          <w:noProof/>
          <w:sz w:val="32"/>
          <w:szCs w:val="32"/>
        </w:rPr>
      </w:pPr>
      <w:r>
        <w:br w:type="page"/>
      </w:r>
      <w:r w:rsidR="00C55D8A" w:rsidRPr="000F7093">
        <w:rPr>
          <w:sz w:val="32"/>
          <w:szCs w:val="32"/>
        </w:rPr>
        <w:lastRenderedPageBreak/>
        <w:t>Related documents</w:t>
      </w:r>
    </w:p>
    <w:p w14:paraId="0ECA9BF9" w14:textId="77777777" w:rsidR="009178C3" w:rsidRPr="00F169B6" w:rsidRDefault="00F169B6" w:rsidP="00F169B6">
      <w:pPr>
        <w:rPr>
          <w:rFonts w:ascii="Arial" w:hAnsi="Arial" w:cs="Arial"/>
          <w:sz w:val="20"/>
        </w:rPr>
      </w:pPr>
      <w:r>
        <w:rPr>
          <w:rFonts w:ascii="Arial" w:hAnsi="Arial" w:cs="Arial"/>
          <w:sz w:val="20"/>
        </w:rPr>
        <w:t>The documents</w:t>
      </w:r>
      <w:r w:rsidRPr="00C25656">
        <w:rPr>
          <w:rFonts w:ascii="Arial" w:hAnsi="Arial" w:cs="Arial"/>
          <w:sz w:val="20"/>
        </w:rPr>
        <w:t xml:space="preserve"> </w:t>
      </w:r>
      <w:r w:rsidRPr="0019082C">
        <w:rPr>
          <w:rFonts w:ascii="Arial" w:hAnsi="Arial" w:cs="Arial"/>
          <w:sz w:val="20"/>
        </w:rPr>
        <w:t xml:space="preserve">and forms listed below are </w:t>
      </w:r>
      <w:r>
        <w:rPr>
          <w:rFonts w:ascii="Arial" w:hAnsi="Arial" w:cs="Arial"/>
          <w:sz w:val="20"/>
        </w:rPr>
        <w:t>recommended and may be substituted by alternative/equivalent material:</w:t>
      </w:r>
    </w:p>
    <w:tbl>
      <w:tblPr>
        <w:tblStyle w:val="TableGrid"/>
        <w:tblW w:w="0" w:type="auto"/>
        <w:tblInd w:w="108" w:type="dxa"/>
        <w:tblLook w:val="04A0" w:firstRow="1" w:lastRow="0" w:firstColumn="1" w:lastColumn="0" w:noHBand="0" w:noVBand="1"/>
      </w:tblPr>
      <w:tblGrid>
        <w:gridCol w:w="3628"/>
        <w:gridCol w:w="6721"/>
      </w:tblGrid>
      <w:tr w:rsidR="00F169B6" w14:paraId="751D10A5" w14:textId="77777777" w:rsidTr="007304B6">
        <w:tc>
          <w:tcPr>
            <w:tcW w:w="3628" w:type="dxa"/>
            <w:vAlign w:val="center"/>
          </w:tcPr>
          <w:p w14:paraId="0DCE6AD7" w14:textId="77777777" w:rsidR="00F169B6" w:rsidRPr="00C25656" w:rsidRDefault="006F6339" w:rsidP="00F169B6">
            <w:pPr>
              <w:pStyle w:val="TableHeading2"/>
              <w:rPr>
                <w:rFonts w:ascii="Arial" w:hAnsi="Arial"/>
                <w:sz w:val="20"/>
              </w:rPr>
            </w:pPr>
            <w:r>
              <w:rPr>
                <w:rFonts w:ascii="Arial" w:hAnsi="Arial"/>
                <w:sz w:val="20"/>
              </w:rPr>
              <w:t>Documents and/or Forms</w:t>
            </w:r>
            <w:r w:rsidDel="006F6339">
              <w:rPr>
                <w:rFonts w:ascii="Arial" w:hAnsi="Arial"/>
                <w:sz w:val="20"/>
              </w:rPr>
              <w:t xml:space="preserve"> </w:t>
            </w:r>
          </w:p>
        </w:tc>
        <w:tc>
          <w:tcPr>
            <w:tcW w:w="6721" w:type="dxa"/>
            <w:vAlign w:val="center"/>
          </w:tcPr>
          <w:p w14:paraId="42E5633E" w14:textId="77777777" w:rsidR="00F169B6" w:rsidRPr="00C25656" w:rsidRDefault="00F169B6" w:rsidP="00F169B6">
            <w:pPr>
              <w:pStyle w:val="TableHeading2"/>
              <w:rPr>
                <w:rFonts w:ascii="Arial" w:hAnsi="Arial"/>
                <w:sz w:val="20"/>
              </w:rPr>
            </w:pPr>
            <w:r w:rsidRPr="00C25656">
              <w:rPr>
                <w:rFonts w:ascii="Arial" w:hAnsi="Arial"/>
                <w:sz w:val="20"/>
              </w:rPr>
              <w:t>Description</w:t>
            </w:r>
          </w:p>
        </w:tc>
      </w:tr>
      <w:tr w:rsidR="00EB263D" w14:paraId="5E92D5A0" w14:textId="77777777" w:rsidTr="007304B6">
        <w:tc>
          <w:tcPr>
            <w:tcW w:w="3628" w:type="dxa"/>
          </w:tcPr>
          <w:p w14:paraId="7FAB0C9D" w14:textId="77777777" w:rsidR="00EB263D" w:rsidRPr="00977F93" w:rsidRDefault="00EB263D" w:rsidP="00C923E8">
            <w:pPr>
              <w:autoSpaceDE w:val="0"/>
              <w:autoSpaceDN w:val="0"/>
              <w:adjustRightInd w:val="0"/>
              <w:rPr>
                <w:rFonts w:ascii="Arial" w:hAnsi="Arial" w:cs="Arial"/>
                <w:bCs/>
                <w:sz w:val="20"/>
                <w:szCs w:val="20"/>
              </w:rPr>
            </w:pPr>
            <w:r w:rsidRPr="00977F93">
              <w:rPr>
                <w:rFonts w:ascii="Arial" w:hAnsi="Arial" w:cs="Arial"/>
                <w:bCs/>
                <w:sz w:val="20"/>
                <w:szCs w:val="20"/>
              </w:rPr>
              <w:t xml:space="preserve">NSW/CTRNet Required Operational Practice 2: </w:t>
            </w:r>
            <w:r w:rsidRPr="00977F93">
              <w:rPr>
                <w:rFonts w:ascii="Arial" w:hAnsi="Arial" w:cs="Arial"/>
                <w:sz w:val="20"/>
                <w:szCs w:val="20"/>
              </w:rPr>
              <w:t>Privacy and security</w:t>
            </w:r>
          </w:p>
        </w:tc>
        <w:tc>
          <w:tcPr>
            <w:tcW w:w="6721" w:type="dxa"/>
          </w:tcPr>
          <w:p w14:paraId="600FF0B9" w14:textId="77777777" w:rsidR="00EB263D" w:rsidRPr="00977F93" w:rsidRDefault="00EB263D" w:rsidP="00C923E8">
            <w:pPr>
              <w:autoSpaceDE w:val="0"/>
              <w:autoSpaceDN w:val="0"/>
              <w:adjustRightInd w:val="0"/>
              <w:rPr>
                <w:rFonts w:ascii="Arial" w:hAnsi="Arial" w:cs="Arial"/>
                <w:sz w:val="20"/>
                <w:szCs w:val="20"/>
              </w:rPr>
            </w:pPr>
            <w:r w:rsidRPr="00977F93">
              <w:rPr>
                <w:rFonts w:ascii="Arial" w:hAnsi="Arial" w:cs="Arial"/>
                <w:sz w:val="20"/>
                <w:szCs w:val="20"/>
              </w:rPr>
              <w:t>ROP that describes the key</w:t>
            </w:r>
            <w:r w:rsidRPr="00977F93">
              <w:rPr>
                <w:rStyle w:val="apple-converted-space"/>
                <w:rFonts w:ascii="Arial" w:hAnsi="Arial" w:cs="Arial"/>
                <w:sz w:val="20"/>
                <w:szCs w:val="20"/>
                <w:shd w:val="clear" w:color="auto" w:fill="FFFFFF"/>
              </w:rPr>
              <w:t xml:space="preserve"> privacy and security principles</w:t>
            </w:r>
            <w:r w:rsidR="00520EF5">
              <w:rPr>
                <w:rFonts w:ascii="Arial" w:hAnsi="Arial" w:cs="Arial"/>
                <w:sz w:val="20"/>
                <w:szCs w:val="20"/>
                <w:shd w:val="clear" w:color="auto" w:fill="FFFFFF"/>
              </w:rPr>
              <w:t xml:space="preserve"> that a B</w:t>
            </w:r>
            <w:r w:rsidRPr="00977F93">
              <w:rPr>
                <w:rFonts w:ascii="Arial" w:hAnsi="Arial" w:cs="Arial"/>
                <w:sz w:val="20"/>
                <w:szCs w:val="20"/>
                <w:shd w:val="clear" w:color="auto" w:fill="FFFFFF"/>
              </w:rPr>
              <w:t>iobank should adhere to in order to meet the current best practice standards.</w:t>
            </w:r>
            <w:r w:rsidRPr="00977F93">
              <w:rPr>
                <w:rStyle w:val="apple-converted-space"/>
                <w:rFonts w:ascii="Arial" w:hAnsi="Arial" w:cs="Arial"/>
                <w:sz w:val="20"/>
                <w:szCs w:val="20"/>
                <w:shd w:val="clear" w:color="auto" w:fill="FFFFFF"/>
              </w:rPr>
              <w:t> </w:t>
            </w:r>
          </w:p>
        </w:tc>
      </w:tr>
      <w:tr w:rsidR="00DC21CC" w14:paraId="5C3E1D1F" w14:textId="77777777" w:rsidTr="007304B6">
        <w:tc>
          <w:tcPr>
            <w:tcW w:w="3628" w:type="dxa"/>
          </w:tcPr>
          <w:p w14:paraId="421A54F5" w14:textId="77777777" w:rsidR="00DC21CC" w:rsidRPr="00F169B6" w:rsidRDefault="00DC21CC" w:rsidP="00C923E8">
            <w:pPr>
              <w:autoSpaceDE w:val="0"/>
              <w:autoSpaceDN w:val="0"/>
              <w:adjustRightInd w:val="0"/>
              <w:rPr>
                <w:rFonts w:ascii="Arial" w:hAnsi="Arial" w:cs="Arial"/>
                <w:bCs/>
                <w:iCs/>
                <w:sz w:val="20"/>
                <w:szCs w:val="20"/>
                <w:lang w:val="en-AU" w:eastAsia="en-AU"/>
              </w:rPr>
            </w:pPr>
            <w:r w:rsidRPr="00977F93">
              <w:rPr>
                <w:rFonts w:ascii="Arial" w:hAnsi="Arial" w:cs="Arial"/>
                <w:bCs/>
                <w:sz w:val="20"/>
                <w:szCs w:val="20"/>
              </w:rPr>
              <w:t xml:space="preserve">NSW/CTRNet Required Operational Practice 5: Access and Release </w:t>
            </w:r>
          </w:p>
        </w:tc>
        <w:tc>
          <w:tcPr>
            <w:tcW w:w="6721" w:type="dxa"/>
          </w:tcPr>
          <w:p w14:paraId="073A222F" w14:textId="0F2843F9" w:rsidR="00DC21CC" w:rsidRPr="00F169B6" w:rsidRDefault="00DC21CC" w:rsidP="00C923E8">
            <w:pPr>
              <w:autoSpaceDE w:val="0"/>
              <w:autoSpaceDN w:val="0"/>
              <w:adjustRightInd w:val="0"/>
              <w:rPr>
                <w:rFonts w:ascii="Arial" w:hAnsi="Arial" w:cs="Arial"/>
                <w:b/>
                <w:bCs/>
                <w:i/>
                <w:iCs/>
                <w:sz w:val="20"/>
                <w:szCs w:val="20"/>
                <w:lang w:val="en-AU" w:eastAsia="en-AU"/>
              </w:rPr>
            </w:pPr>
            <w:r w:rsidRPr="00977F93">
              <w:rPr>
                <w:rFonts w:ascii="Arial" w:hAnsi="Arial" w:cs="Arial"/>
                <w:sz w:val="20"/>
                <w:szCs w:val="20"/>
              </w:rPr>
              <w:t xml:space="preserve">ROP that describes the key </w:t>
            </w:r>
            <w:r w:rsidRPr="00977F93">
              <w:rPr>
                <w:rStyle w:val="apple-converted-space"/>
                <w:rFonts w:ascii="Arial" w:hAnsi="Arial" w:cs="Arial"/>
                <w:sz w:val="20"/>
                <w:szCs w:val="20"/>
                <w:shd w:val="clear" w:color="auto" w:fill="FFFFFF"/>
              </w:rPr>
              <w:t>principles regarding access and release</w:t>
            </w:r>
            <w:r w:rsidRPr="00977F93">
              <w:rPr>
                <w:rFonts w:ascii="Arial" w:hAnsi="Arial" w:cs="Arial"/>
                <w:sz w:val="20"/>
                <w:szCs w:val="20"/>
                <w:shd w:val="clear" w:color="auto" w:fill="FFFFFF"/>
              </w:rPr>
              <w:t xml:space="preserve"> that a </w:t>
            </w:r>
            <w:r w:rsidR="00520EF5">
              <w:rPr>
                <w:rFonts w:ascii="Arial" w:hAnsi="Arial" w:cs="Arial"/>
                <w:sz w:val="20"/>
                <w:szCs w:val="20"/>
                <w:shd w:val="clear" w:color="auto" w:fill="FFFFFF"/>
              </w:rPr>
              <w:t>B</w:t>
            </w:r>
            <w:r w:rsidRPr="00977F93">
              <w:rPr>
                <w:rFonts w:ascii="Arial" w:hAnsi="Arial" w:cs="Arial"/>
                <w:sz w:val="20"/>
                <w:szCs w:val="20"/>
                <w:shd w:val="clear" w:color="auto" w:fill="FFFFFF"/>
              </w:rPr>
              <w:t>iobank should adhere to in order to meet the current best practice standards.</w:t>
            </w:r>
            <w:r w:rsidRPr="00977F93">
              <w:rPr>
                <w:rStyle w:val="apple-converted-space"/>
                <w:rFonts w:ascii="Arial" w:hAnsi="Arial" w:cs="Arial"/>
                <w:sz w:val="20"/>
                <w:szCs w:val="20"/>
                <w:shd w:val="clear" w:color="auto" w:fill="FFFFFF"/>
              </w:rPr>
              <w:t> </w:t>
            </w:r>
          </w:p>
        </w:tc>
      </w:tr>
      <w:tr w:rsidR="00F169B6" w14:paraId="1F76885C" w14:textId="77777777" w:rsidTr="007304B6">
        <w:tc>
          <w:tcPr>
            <w:tcW w:w="3628" w:type="dxa"/>
          </w:tcPr>
          <w:p w14:paraId="5629F569" w14:textId="77777777" w:rsidR="00F169B6" w:rsidRPr="00F169B6" w:rsidRDefault="00F169B6" w:rsidP="00C923E8">
            <w:pPr>
              <w:autoSpaceDE w:val="0"/>
              <w:autoSpaceDN w:val="0"/>
              <w:adjustRightInd w:val="0"/>
              <w:rPr>
                <w:rFonts w:ascii="Arial" w:hAnsi="Arial" w:cs="Arial"/>
                <w:bCs/>
                <w:iCs/>
                <w:sz w:val="20"/>
                <w:szCs w:val="20"/>
                <w:lang w:val="en-AU" w:eastAsia="en-AU"/>
              </w:rPr>
            </w:pPr>
            <w:r w:rsidRPr="00F169B6">
              <w:rPr>
                <w:rFonts w:ascii="Arial" w:hAnsi="Arial" w:cs="Arial"/>
                <w:bCs/>
                <w:iCs/>
                <w:sz w:val="20"/>
                <w:szCs w:val="20"/>
                <w:lang w:val="en-AU" w:eastAsia="en-AU"/>
              </w:rPr>
              <w:t>Material transfer agreement (MTA)</w:t>
            </w:r>
          </w:p>
        </w:tc>
        <w:tc>
          <w:tcPr>
            <w:tcW w:w="6721" w:type="dxa"/>
          </w:tcPr>
          <w:p w14:paraId="22B89D48" w14:textId="0EFCE571" w:rsidR="00F169B6" w:rsidRPr="00F169B6" w:rsidRDefault="00F169B6" w:rsidP="00C923E8">
            <w:pPr>
              <w:autoSpaceDE w:val="0"/>
              <w:autoSpaceDN w:val="0"/>
              <w:adjustRightInd w:val="0"/>
              <w:rPr>
                <w:rFonts w:ascii="Arial" w:hAnsi="Arial" w:cs="Arial"/>
                <w:b/>
                <w:bCs/>
                <w:i/>
                <w:iCs/>
                <w:sz w:val="20"/>
                <w:szCs w:val="20"/>
                <w:lang w:val="en-AU" w:eastAsia="en-AU"/>
              </w:rPr>
            </w:pPr>
            <w:r w:rsidRPr="00F169B6">
              <w:rPr>
                <w:rFonts w:ascii="Arial" w:hAnsi="Arial" w:cs="Arial"/>
                <w:color w:val="333333"/>
                <w:sz w:val="20"/>
                <w:szCs w:val="20"/>
                <w:lang w:val="en"/>
              </w:rPr>
              <w:t>A legal agreement that defines terms and conditions attached to the transfer of biospecimens and/or data from the</w:t>
            </w:r>
            <w:r w:rsidR="00957D1A">
              <w:rPr>
                <w:rFonts w:ascii="Arial" w:hAnsi="Arial" w:cs="Arial"/>
                <w:color w:val="333333"/>
                <w:sz w:val="20"/>
                <w:szCs w:val="20"/>
                <w:lang w:val="en"/>
              </w:rPr>
              <w:t xml:space="preserve"> b</w:t>
            </w:r>
            <w:r w:rsidRPr="00F169B6">
              <w:rPr>
                <w:rFonts w:ascii="Arial" w:hAnsi="Arial" w:cs="Arial"/>
                <w:color w:val="333333"/>
                <w:sz w:val="20"/>
                <w:szCs w:val="20"/>
                <w:lang w:val="en"/>
              </w:rPr>
              <w:t>iobank to recipient and the use of the biospecimens/data.</w:t>
            </w:r>
          </w:p>
        </w:tc>
      </w:tr>
      <w:tr w:rsidR="005441CF" w14:paraId="384B5071" w14:textId="77777777" w:rsidTr="007304B6">
        <w:tc>
          <w:tcPr>
            <w:tcW w:w="3628" w:type="dxa"/>
          </w:tcPr>
          <w:p w14:paraId="2C2636E9" w14:textId="5D2E7795" w:rsidR="005441CF" w:rsidRPr="00F169B6" w:rsidRDefault="005441CF" w:rsidP="00C923E8">
            <w:pPr>
              <w:autoSpaceDE w:val="0"/>
              <w:autoSpaceDN w:val="0"/>
              <w:adjustRightInd w:val="0"/>
              <w:rPr>
                <w:rFonts w:ascii="Arial" w:hAnsi="Arial" w:cs="Arial"/>
                <w:bCs/>
                <w:iCs/>
                <w:sz w:val="20"/>
                <w:szCs w:val="20"/>
                <w:lang w:val="en-AU" w:eastAsia="en-AU"/>
              </w:rPr>
            </w:pPr>
            <w:r>
              <w:rPr>
                <w:rFonts w:ascii="Arial" w:hAnsi="Arial" w:cs="Arial"/>
                <w:bCs/>
                <w:iCs/>
                <w:sz w:val="20"/>
                <w:szCs w:val="20"/>
                <w:lang w:val="en-AU" w:eastAsia="en-AU"/>
              </w:rPr>
              <w:t>Biobank Access Policy</w:t>
            </w:r>
          </w:p>
        </w:tc>
        <w:tc>
          <w:tcPr>
            <w:tcW w:w="6721" w:type="dxa"/>
          </w:tcPr>
          <w:p w14:paraId="511546D6" w14:textId="653A9E69" w:rsidR="005441CF" w:rsidRPr="00F169B6" w:rsidRDefault="005441CF" w:rsidP="00C923E8">
            <w:pPr>
              <w:autoSpaceDE w:val="0"/>
              <w:autoSpaceDN w:val="0"/>
              <w:adjustRightInd w:val="0"/>
              <w:rPr>
                <w:rFonts w:ascii="Arial" w:hAnsi="Arial" w:cs="Arial"/>
                <w:color w:val="333333"/>
                <w:sz w:val="20"/>
                <w:szCs w:val="20"/>
                <w:lang w:val="en"/>
              </w:rPr>
            </w:pPr>
            <w:r>
              <w:rPr>
                <w:rFonts w:ascii="Arial" w:hAnsi="Arial" w:cs="Arial"/>
                <w:color w:val="333333"/>
                <w:sz w:val="20"/>
                <w:szCs w:val="20"/>
                <w:lang w:val="en"/>
              </w:rPr>
              <w:t>A document that specifies the governance of samples and data. Will usually include research priorities and specify access criteria in accordance with the ethos of the biobank.</w:t>
            </w:r>
          </w:p>
        </w:tc>
      </w:tr>
      <w:tr w:rsidR="00F169B6" w14:paraId="680DA16D" w14:textId="77777777" w:rsidTr="007304B6">
        <w:tc>
          <w:tcPr>
            <w:tcW w:w="3628" w:type="dxa"/>
          </w:tcPr>
          <w:p w14:paraId="2159E38D" w14:textId="2F63B5C9" w:rsidR="00F169B6" w:rsidRPr="00F169B6" w:rsidRDefault="00F169B6" w:rsidP="00C923E8">
            <w:pPr>
              <w:autoSpaceDE w:val="0"/>
              <w:autoSpaceDN w:val="0"/>
              <w:adjustRightInd w:val="0"/>
              <w:rPr>
                <w:rFonts w:ascii="Arial" w:hAnsi="Arial" w:cs="Arial"/>
                <w:bCs/>
                <w:iCs/>
                <w:sz w:val="20"/>
                <w:szCs w:val="20"/>
                <w:lang w:val="en-AU" w:eastAsia="en-AU"/>
              </w:rPr>
            </w:pPr>
            <w:r w:rsidRPr="00F169B6">
              <w:rPr>
                <w:rFonts w:ascii="Arial" w:hAnsi="Arial" w:cs="Arial"/>
                <w:bCs/>
                <w:iCs/>
                <w:sz w:val="20"/>
                <w:szCs w:val="20"/>
                <w:lang w:val="en-AU" w:eastAsia="en-AU"/>
              </w:rPr>
              <w:t xml:space="preserve">Biobank Access </w:t>
            </w:r>
            <w:r w:rsidR="005441CF" w:rsidRPr="00F169B6">
              <w:rPr>
                <w:rFonts w:ascii="Arial" w:hAnsi="Arial" w:cs="Arial"/>
                <w:bCs/>
                <w:iCs/>
                <w:sz w:val="20"/>
                <w:szCs w:val="20"/>
                <w:lang w:val="en-AU" w:eastAsia="en-AU"/>
              </w:rPr>
              <w:t>P</w:t>
            </w:r>
            <w:r w:rsidR="005441CF">
              <w:rPr>
                <w:rFonts w:ascii="Arial" w:hAnsi="Arial" w:cs="Arial"/>
                <w:bCs/>
                <w:iCs/>
                <w:sz w:val="20"/>
                <w:szCs w:val="20"/>
                <w:lang w:val="en-AU" w:eastAsia="en-AU"/>
              </w:rPr>
              <w:t>rocedure</w:t>
            </w:r>
          </w:p>
        </w:tc>
        <w:tc>
          <w:tcPr>
            <w:tcW w:w="6721" w:type="dxa"/>
          </w:tcPr>
          <w:p w14:paraId="107B5F8F" w14:textId="1F41AE9F" w:rsidR="00F169B6" w:rsidRPr="00F169B6" w:rsidRDefault="00F169B6" w:rsidP="00C923E8">
            <w:pPr>
              <w:autoSpaceDE w:val="0"/>
              <w:autoSpaceDN w:val="0"/>
              <w:adjustRightInd w:val="0"/>
              <w:rPr>
                <w:rFonts w:ascii="Arial" w:hAnsi="Arial" w:cs="Arial"/>
                <w:b/>
                <w:bCs/>
                <w:i/>
                <w:iCs/>
                <w:sz w:val="20"/>
                <w:szCs w:val="20"/>
                <w:lang w:val="en-AU" w:eastAsia="en-AU"/>
              </w:rPr>
            </w:pPr>
            <w:r w:rsidRPr="00F169B6">
              <w:rPr>
                <w:rFonts w:ascii="Arial" w:hAnsi="Arial" w:cs="Arial"/>
                <w:color w:val="333333"/>
                <w:sz w:val="20"/>
                <w:szCs w:val="20"/>
                <w:lang w:val="en"/>
              </w:rPr>
              <w:t>A document that describes the procedures for handling requests from researchers to use (or access) biospecimens and/or data.  The document includes details on the application process and how the biospecimens and/or data will be provided to (or released) to the researcher.</w:t>
            </w:r>
          </w:p>
        </w:tc>
      </w:tr>
      <w:tr w:rsidR="00F169B6" w14:paraId="24D111B2" w14:textId="77777777" w:rsidTr="007304B6">
        <w:tc>
          <w:tcPr>
            <w:tcW w:w="3628" w:type="dxa"/>
          </w:tcPr>
          <w:p w14:paraId="6DF6C071" w14:textId="306C7BCA" w:rsidR="00F169B6" w:rsidRPr="009178C3" w:rsidRDefault="00F169B6" w:rsidP="00C923E8">
            <w:pPr>
              <w:autoSpaceDE w:val="0"/>
              <w:autoSpaceDN w:val="0"/>
              <w:adjustRightInd w:val="0"/>
              <w:rPr>
                <w:rFonts w:ascii="Arial-BoldItalicMT" w:hAnsi="Arial-BoldItalicMT" w:cs="Arial-BoldItalicMT"/>
                <w:bCs/>
                <w:iCs/>
                <w:sz w:val="20"/>
                <w:szCs w:val="20"/>
                <w:lang w:val="en-AU" w:eastAsia="en-AU"/>
              </w:rPr>
            </w:pPr>
            <w:r w:rsidRPr="009178C3">
              <w:rPr>
                <w:rFonts w:ascii="Arial-BoldItalicMT" w:hAnsi="Arial-BoldItalicMT" w:cs="Arial-BoldItalicMT"/>
                <w:bCs/>
                <w:iCs/>
                <w:sz w:val="20"/>
                <w:szCs w:val="20"/>
                <w:lang w:val="en-AU" w:eastAsia="en-AU"/>
              </w:rPr>
              <w:t xml:space="preserve">Biobank </w:t>
            </w:r>
            <w:r w:rsidR="00FF5897">
              <w:rPr>
                <w:rFonts w:ascii="Arial-BoldItalicMT" w:hAnsi="Arial-BoldItalicMT" w:cs="Arial-BoldItalicMT"/>
                <w:bCs/>
                <w:iCs/>
                <w:sz w:val="20"/>
                <w:szCs w:val="20"/>
                <w:lang w:val="en-AU" w:eastAsia="en-AU"/>
              </w:rPr>
              <w:t>Material Request/</w:t>
            </w:r>
            <w:r w:rsidRPr="009178C3">
              <w:rPr>
                <w:rFonts w:ascii="Arial-BoldItalicMT" w:hAnsi="Arial-BoldItalicMT" w:cs="Arial-BoldItalicMT"/>
                <w:bCs/>
                <w:iCs/>
                <w:sz w:val="20"/>
                <w:szCs w:val="20"/>
                <w:lang w:val="en-AU" w:eastAsia="en-AU"/>
              </w:rPr>
              <w:t>Application Form</w:t>
            </w:r>
            <w:r w:rsidR="00EA6CAA">
              <w:rPr>
                <w:rFonts w:ascii="Arial-BoldItalicMT" w:hAnsi="Arial-BoldItalicMT" w:cs="Arial-BoldItalicMT"/>
                <w:bCs/>
                <w:iCs/>
                <w:sz w:val="20"/>
                <w:szCs w:val="20"/>
                <w:lang w:val="en-AU" w:eastAsia="en-AU"/>
              </w:rPr>
              <w:t xml:space="preserve"> (or online equivalent)</w:t>
            </w:r>
          </w:p>
        </w:tc>
        <w:tc>
          <w:tcPr>
            <w:tcW w:w="6721" w:type="dxa"/>
          </w:tcPr>
          <w:p w14:paraId="2E4193D5" w14:textId="7E065DF4" w:rsidR="00F169B6" w:rsidRPr="00FF5897" w:rsidRDefault="00FF5897" w:rsidP="00C923E8">
            <w:pPr>
              <w:autoSpaceDE w:val="0"/>
              <w:autoSpaceDN w:val="0"/>
              <w:adjustRightInd w:val="0"/>
              <w:rPr>
                <w:rFonts w:ascii="Arial-BoldItalicMT" w:hAnsi="Arial-BoldItalicMT" w:cs="Arial-BoldItalicMT"/>
                <w:bCs/>
                <w:iCs/>
                <w:sz w:val="20"/>
                <w:szCs w:val="20"/>
                <w:lang w:val="en-AU" w:eastAsia="en-AU"/>
              </w:rPr>
            </w:pPr>
            <w:r w:rsidRPr="00FF5897">
              <w:rPr>
                <w:rFonts w:ascii="Arial-BoldItalicMT" w:hAnsi="Arial-BoldItalicMT" w:cs="Arial-BoldItalicMT"/>
                <w:bCs/>
                <w:iCs/>
                <w:sz w:val="20"/>
                <w:szCs w:val="20"/>
                <w:lang w:val="en-AU" w:eastAsia="en-AU"/>
              </w:rPr>
              <w:t>Form</w:t>
            </w:r>
            <w:r w:rsidR="00957D1A">
              <w:rPr>
                <w:rFonts w:ascii="Arial-BoldItalicMT" w:hAnsi="Arial-BoldItalicMT" w:cs="Arial-BoldItalicMT"/>
                <w:bCs/>
                <w:iCs/>
                <w:sz w:val="20"/>
                <w:szCs w:val="20"/>
                <w:lang w:val="en-AU" w:eastAsia="en-AU"/>
              </w:rPr>
              <w:t>/online application</w:t>
            </w:r>
            <w:r w:rsidRPr="00FF5897">
              <w:rPr>
                <w:rFonts w:ascii="Arial-BoldItalicMT" w:hAnsi="Arial-BoldItalicMT" w:cs="Arial-BoldItalicMT"/>
                <w:bCs/>
                <w:iCs/>
                <w:sz w:val="20"/>
                <w:szCs w:val="20"/>
                <w:lang w:val="en-AU" w:eastAsia="en-AU"/>
              </w:rPr>
              <w:t xml:space="preserve"> that researchers complete to apply for </w:t>
            </w:r>
            <w:r w:rsidR="00957D1A">
              <w:rPr>
                <w:rFonts w:ascii="Arial-BoldItalicMT" w:hAnsi="Arial-BoldItalicMT" w:cs="Arial-BoldItalicMT"/>
                <w:bCs/>
                <w:iCs/>
                <w:sz w:val="20"/>
                <w:szCs w:val="20"/>
                <w:lang w:val="en-AU" w:eastAsia="en-AU"/>
              </w:rPr>
              <w:t>b</w:t>
            </w:r>
            <w:r w:rsidRPr="00FF5897">
              <w:rPr>
                <w:rFonts w:ascii="Arial-BoldItalicMT" w:hAnsi="Arial-BoldItalicMT" w:cs="Arial-BoldItalicMT"/>
                <w:bCs/>
                <w:iCs/>
                <w:sz w:val="20"/>
                <w:szCs w:val="20"/>
                <w:lang w:val="en-AU" w:eastAsia="en-AU"/>
              </w:rPr>
              <w:t xml:space="preserve">iobank samples.  </w:t>
            </w:r>
            <w:r w:rsidR="00EA6CAA">
              <w:rPr>
                <w:rFonts w:ascii="Arial-BoldItalicMT" w:hAnsi="Arial-BoldItalicMT" w:cs="Arial-BoldItalicMT"/>
                <w:bCs/>
                <w:iCs/>
                <w:sz w:val="20"/>
                <w:szCs w:val="20"/>
                <w:lang w:val="en-AU" w:eastAsia="en-AU"/>
              </w:rPr>
              <w:t>Applicants need</w:t>
            </w:r>
            <w:r w:rsidRPr="00FF5897">
              <w:rPr>
                <w:rFonts w:ascii="Arial-BoldItalicMT" w:hAnsi="Arial-BoldItalicMT" w:cs="Arial-BoldItalicMT"/>
                <w:bCs/>
                <w:iCs/>
                <w:sz w:val="20"/>
                <w:szCs w:val="20"/>
                <w:lang w:val="en-AU" w:eastAsia="en-AU"/>
              </w:rPr>
              <w:t xml:space="preserve"> to </w:t>
            </w:r>
            <w:r>
              <w:rPr>
                <w:rFonts w:ascii="Arial-BoldItalicMT" w:hAnsi="Arial-BoldItalicMT" w:cs="Arial-BoldItalicMT"/>
                <w:bCs/>
                <w:iCs/>
                <w:sz w:val="20"/>
                <w:szCs w:val="20"/>
                <w:lang w:val="en-AU" w:eastAsia="en-AU"/>
              </w:rPr>
              <w:t xml:space="preserve">provide detailed information about their proposed research project including the rationale, methods and </w:t>
            </w:r>
            <w:r w:rsidR="002F66C1">
              <w:rPr>
                <w:rFonts w:ascii="Arial-BoldItalicMT" w:hAnsi="Arial-BoldItalicMT" w:cs="Arial-BoldItalicMT"/>
                <w:bCs/>
                <w:iCs/>
                <w:sz w:val="20"/>
                <w:szCs w:val="20"/>
                <w:lang w:val="en-AU" w:eastAsia="en-AU"/>
              </w:rPr>
              <w:t xml:space="preserve">a </w:t>
            </w:r>
            <w:r>
              <w:rPr>
                <w:rFonts w:ascii="Arial-BoldItalicMT" w:hAnsi="Arial-BoldItalicMT" w:cs="Arial-BoldItalicMT"/>
                <w:bCs/>
                <w:iCs/>
                <w:sz w:val="20"/>
                <w:szCs w:val="20"/>
                <w:lang w:val="en-AU" w:eastAsia="en-AU"/>
              </w:rPr>
              <w:t xml:space="preserve">list </w:t>
            </w:r>
            <w:r w:rsidR="002F66C1">
              <w:rPr>
                <w:rFonts w:ascii="Arial-BoldItalicMT" w:hAnsi="Arial-BoldItalicMT" w:cs="Arial-BoldItalicMT"/>
                <w:bCs/>
                <w:iCs/>
                <w:sz w:val="20"/>
                <w:szCs w:val="20"/>
                <w:lang w:val="en-AU" w:eastAsia="en-AU"/>
              </w:rPr>
              <w:t xml:space="preserve">of </w:t>
            </w:r>
            <w:r>
              <w:rPr>
                <w:rFonts w:ascii="Arial-BoldItalicMT" w:hAnsi="Arial-BoldItalicMT" w:cs="Arial-BoldItalicMT"/>
                <w:bCs/>
                <w:iCs/>
                <w:sz w:val="20"/>
                <w:szCs w:val="20"/>
                <w:lang w:val="en-AU" w:eastAsia="en-AU"/>
              </w:rPr>
              <w:t>the</w:t>
            </w:r>
            <w:r w:rsidRPr="00FF5897">
              <w:rPr>
                <w:rFonts w:ascii="Arial-BoldItalicMT" w:hAnsi="Arial-BoldItalicMT" w:cs="Arial-BoldItalicMT"/>
                <w:bCs/>
                <w:iCs/>
                <w:sz w:val="20"/>
                <w:szCs w:val="20"/>
                <w:lang w:val="en-AU" w:eastAsia="en-AU"/>
              </w:rPr>
              <w:t xml:space="preserve"> </w:t>
            </w:r>
            <w:r w:rsidR="00EA6CAA">
              <w:rPr>
                <w:rFonts w:ascii="Arial-BoldItalicMT" w:hAnsi="Arial-BoldItalicMT" w:cs="Arial-BoldItalicMT"/>
                <w:bCs/>
                <w:iCs/>
                <w:sz w:val="20"/>
                <w:szCs w:val="20"/>
                <w:lang w:val="en-AU" w:eastAsia="en-AU"/>
              </w:rPr>
              <w:t>b</w:t>
            </w:r>
            <w:r w:rsidRPr="00FF5897">
              <w:rPr>
                <w:rFonts w:ascii="Arial-BoldItalicMT" w:hAnsi="Arial-BoldItalicMT" w:cs="Arial-BoldItalicMT"/>
                <w:bCs/>
                <w:iCs/>
                <w:sz w:val="20"/>
                <w:szCs w:val="20"/>
                <w:lang w:val="en-AU" w:eastAsia="en-AU"/>
              </w:rPr>
              <w:t>iobank bios</w:t>
            </w:r>
            <w:r>
              <w:rPr>
                <w:rFonts w:ascii="Arial-BoldItalicMT" w:hAnsi="Arial-BoldItalicMT" w:cs="Arial-BoldItalicMT"/>
                <w:bCs/>
                <w:iCs/>
                <w:sz w:val="20"/>
                <w:szCs w:val="20"/>
                <w:lang w:val="en-AU" w:eastAsia="en-AU"/>
              </w:rPr>
              <w:t>pecimens/data required to complete the</w:t>
            </w:r>
            <w:r w:rsidR="002F66C1">
              <w:rPr>
                <w:rFonts w:ascii="Arial-BoldItalicMT" w:hAnsi="Arial-BoldItalicMT" w:cs="Arial-BoldItalicMT"/>
                <w:bCs/>
                <w:iCs/>
                <w:sz w:val="20"/>
                <w:szCs w:val="20"/>
                <w:lang w:val="en-AU" w:eastAsia="en-AU"/>
              </w:rPr>
              <w:t>ir</w:t>
            </w:r>
            <w:r>
              <w:rPr>
                <w:rFonts w:ascii="Arial-BoldItalicMT" w:hAnsi="Arial-BoldItalicMT" w:cs="Arial-BoldItalicMT"/>
                <w:bCs/>
                <w:iCs/>
                <w:sz w:val="20"/>
                <w:szCs w:val="20"/>
                <w:lang w:val="en-AU" w:eastAsia="en-AU"/>
              </w:rPr>
              <w:t xml:space="preserve"> project</w:t>
            </w:r>
            <w:r w:rsidRPr="00FF5897">
              <w:rPr>
                <w:rFonts w:ascii="Arial-BoldItalicMT" w:hAnsi="Arial-BoldItalicMT" w:cs="Arial-BoldItalicMT"/>
                <w:bCs/>
                <w:iCs/>
                <w:sz w:val="20"/>
                <w:szCs w:val="20"/>
                <w:lang w:val="en-AU" w:eastAsia="en-AU"/>
              </w:rPr>
              <w:t xml:space="preserve">. </w:t>
            </w:r>
            <w:r w:rsidR="007106C9">
              <w:rPr>
                <w:rFonts w:ascii="Arial-BoldItalicMT" w:hAnsi="Arial-BoldItalicMT" w:cs="Arial-BoldItalicMT"/>
                <w:bCs/>
                <w:iCs/>
                <w:sz w:val="20"/>
                <w:szCs w:val="20"/>
                <w:lang w:val="en-AU" w:eastAsia="en-AU"/>
              </w:rPr>
              <w:t>This may be paper based or wholly electronic with on line submission</w:t>
            </w:r>
          </w:p>
        </w:tc>
      </w:tr>
      <w:tr w:rsidR="004936A7" w14:paraId="107A1FCC" w14:textId="77777777" w:rsidTr="007304B6">
        <w:tc>
          <w:tcPr>
            <w:tcW w:w="3628" w:type="dxa"/>
          </w:tcPr>
          <w:p w14:paraId="03A09FCD" w14:textId="26CA2F8F" w:rsidR="004936A7" w:rsidRDefault="00371FF4" w:rsidP="00C923E8">
            <w:pPr>
              <w:autoSpaceDE w:val="0"/>
              <w:autoSpaceDN w:val="0"/>
              <w:adjustRightInd w:val="0"/>
              <w:rPr>
                <w:rFonts w:ascii="Arial-BoldItalicMT" w:hAnsi="Arial-BoldItalicMT" w:cs="Arial-BoldItalicMT"/>
                <w:bCs/>
                <w:iCs/>
                <w:sz w:val="20"/>
                <w:szCs w:val="20"/>
                <w:lang w:val="en-AU" w:eastAsia="en-AU"/>
              </w:rPr>
            </w:pPr>
            <w:r>
              <w:rPr>
                <w:rFonts w:ascii="Arial-BoldItalicMT" w:hAnsi="Arial-BoldItalicMT" w:cs="Arial-BoldItalicMT"/>
                <w:bCs/>
                <w:iCs/>
                <w:sz w:val="20"/>
                <w:szCs w:val="20"/>
                <w:lang w:val="en-AU" w:eastAsia="en-AU"/>
              </w:rPr>
              <w:t>NSWH</w:t>
            </w:r>
            <w:r w:rsidR="005441CF">
              <w:rPr>
                <w:rFonts w:ascii="Arial-BoldItalicMT" w:hAnsi="Arial-BoldItalicMT" w:cs="Arial-BoldItalicMT"/>
                <w:bCs/>
                <w:iCs/>
                <w:sz w:val="20"/>
                <w:szCs w:val="20"/>
                <w:lang w:val="en-AU" w:eastAsia="en-AU"/>
              </w:rPr>
              <w:t>SB</w:t>
            </w:r>
            <w:r>
              <w:rPr>
                <w:rFonts w:ascii="Arial-BoldItalicMT" w:hAnsi="Arial-BoldItalicMT" w:cs="Arial-BoldItalicMT"/>
                <w:bCs/>
                <w:iCs/>
                <w:sz w:val="20"/>
                <w:szCs w:val="20"/>
                <w:lang w:val="en-AU" w:eastAsia="en-AU"/>
              </w:rPr>
              <w:t xml:space="preserve"> SOP</w:t>
            </w:r>
            <w:r w:rsidR="00EB263D">
              <w:rPr>
                <w:rFonts w:ascii="Arial-BoldItalicMT" w:hAnsi="Arial-BoldItalicMT" w:cs="Arial-BoldItalicMT"/>
                <w:bCs/>
                <w:iCs/>
                <w:sz w:val="20"/>
                <w:szCs w:val="20"/>
                <w:lang w:val="en-AU" w:eastAsia="en-AU"/>
              </w:rPr>
              <w:t xml:space="preserve"> 4.7</w:t>
            </w:r>
            <w:r>
              <w:rPr>
                <w:rFonts w:ascii="Arial-BoldItalicMT" w:hAnsi="Arial-BoldItalicMT" w:cs="Arial-BoldItalicMT"/>
                <w:bCs/>
                <w:iCs/>
                <w:sz w:val="20"/>
                <w:szCs w:val="20"/>
                <w:lang w:val="en-AU" w:eastAsia="en-AU"/>
              </w:rPr>
              <w:t xml:space="preserve"> Biobank Biospecimen Retrieval</w:t>
            </w:r>
          </w:p>
        </w:tc>
        <w:tc>
          <w:tcPr>
            <w:tcW w:w="6721" w:type="dxa"/>
          </w:tcPr>
          <w:p w14:paraId="7B6FF0E9" w14:textId="617FFDFC" w:rsidR="004936A7" w:rsidRDefault="004936A7" w:rsidP="00EA6CAA">
            <w:pPr>
              <w:pStyle w:val="NoSpacing"/>
              <w:rPr>
                <w:lang w:val="en-AU" w:eastAsia="en-AU"/>
              </w:rPr>
            </w:pPr>
            <w:r>
              <w:rPr>
                <w:rFonts w:ascii="Arial" w:hAnsi="Arial" w:cs="Arial"/>
                <w:sz w:val="20"/>
              </w:rPr>
              <w:t xml:space="preserve">SOP that outlines the procedures for sample retrieval and documentation.  </w:t>
            </w:r>
          </w:p>
        </w:tc>
      </w:tr>
      <w:tr w:rsidR="00994242" w14:paraId="0D355F6B" w14:textId="77777777" w:rsidTr="007304B6">
        <w:tc>
          <w:tcPr>
            <w:tcW w:w="3628" w:type="dxa"/>
          </w:tcPr>
          <w:p w14:paraId="3822800B" w14:textId="523AE5C9" w:rsidR="00994242" w:rsidRDefault="00994242" w:rsidP="00C923E8">
            <w:pPr>
              <w:autoSpaceDE w:val="0"/>
              <w:autoSpaceDN w:val="0"/>
              <w:adjustRightInd w:val="0"/>
              <w:rPr>
                <w:rFonts w:ascii="Arial-BoldItalicMT" w:hAnsi="Arial-BoldItalicMT" w:cs="Arial-BoldItalicMT"/>
                <w:bCs/>
                <w:iCs/>
                <w:sz w:val="20"/>
                <w:szCs w:val="20"/>
                <w:lang w:val="en-AU" w:eastAsia="en-AU"/>
              </w:rPr>
            </w:pPr>
            <w:r>
              <w:rPr>
                <w:rFonts w:ascii="Arial-BoldItalicMT" w:hAnsi="Arial-BoldItalicMT" w:cs="Arial-BoldItalicMT"/>
                <w:bCs/>
                <w:iCs/>
                <w:sz w:val="20"/>
                <w:szCs w:val="20"/>
                <w:lang w:val="en-AU" w:eastAsia="en-AU"/>
              </w:rPr>
              <w:t>NSWH</w:t>
            </w:r>
            <w:r w:rsidR="005441CF">
              <w:rPr>
                <w:rFonts w:ascii="Arial-BoldItalicMT" w:hAnsi="Arial-BoldItalicMT" w:cs="Arial-BoldItalicMT"/>
                <w:bCs/>
                <w:iCs/>
                <w:sz w:val="20"/>
                <w:szCs w:val="20"/>
                <w:lang w:val="en-AU" w:eastAsia="en-AU"/>
              </w:rPr>
              <w:t>SB</w:t>
            </w:r>
            <w:r>
              <w:rPr>
                <w:rFonts w:ascii="Arial-BoldItalicMT" w:hAnsi="Arial-BoldItalicMT" w:cs="Arial-BoldItalicMT"/>
                <w:bCs/>
                <w:iCs/>
                <w:sz w:val="20"/>
                <w:szCs w:val="20"/>
                <w:lang w:val="en-AU" w:eastAsia="en-AU"/>
              </w:rPr>
              <w:t xml:space="preserve"> SOP</w:t>
            </w:r>
            <w:r w:rsidR="00EB263D">
              <w:rPr>
                <w:rFonts w:ascii="Arial-BoldItalicMT" w:hAnsi="Arial-BoldItalicMT" w:cs="Arial-BoldItalicMT"/>
                <w:bCs/>
                <w:iCs/>
                <w:sz w:val="20"/>
                <w:szCs w:val="20"/>
                <w:lang w:val="en-AU" w:eastAsia="en-AU"/>
              </w:rPr>
              <w:t xml:space="preserve"> 6.2</w:t>
            </w:r>
            <w:r>
              <w:rPr>
                <w:rFonts w:ascii="Arial-BoldItalicMT" w:hAnsi="Arial-BoldItalicMT" w:cs="Arial-BoldItalicMT"/>
                <w:bCs/>
                <w:iCs/>
                <w:sz w:val="20"/>
                <w:szCs w:val="20"/>
                <w:lang w:val="en-AU" w:eastAsia="en-AU"/>
              </w:rPr>
              <w:t xml:space="preserve"> Biobank </w:t>
            </w:r>
            <w:r w:rsidR="00EB263D">
              <w:rPr>
                <w:rFonts w:ascii="Arial-BoldItalicMT" w:hAnsi="Arial-BoldItalicMT" w:cs="Arial-BoldItalicMT"/>
                <w:bCs/>
                <w:iCs/>
                <w:sz w:val="20"/>
                <w:szCs w:val="20"/>
                <w:lang w:val="en-AU" w:eastAsia="en-AU"/>
              </w:rPr>
              <w:t>Data Retrieval and Transmission</w:t>
            </w:r>
          </w:p>
        </w:tc>
        <w:tc>
          <w:tcPr>
            <w:tcW w:w="6721" w:type="dxa"/>
          </w:tcPr>
          <w:p w14:paraId="1E9702E9" w14:textId="77777777" w:rsidR="00994242" w:rsidRDefault="00994242" w:rsidP="000922AD">
            <w:pPr>
              <w:pStyle w:val="NoSpacing"/>
              <w:rPr>
                <w:rFonts w:ascii="Arial" w:hAnsi="Arial" w:cs="Arial"/>
                <w:sz w:val="20"/>
              </w:rPr>
            </w:pPr>
            <w:r>
              <w:rPr>
                <w:rFonts w:ascii="Arial" w:hAnsi="Arial" w:cs="Arial"/>
                <w:sz w:val="20"/>
              </w:rPr>
              <w:t>SOP that outlines the procedures for data retrieval and disseminatio</w:t>
            </w:r>
            <w:r w:rsidR="00EB263D">
              <w:rPr>
                <w:rFonts w:ascii="Arial" w:hAnsi="Arial" w:cs="Arial"/>
                <w:sz w:val="20"/>
              </w:rPr>
              <w:t>n</w:t>
            </w:r>
            <w:r>
              <w:rPr>
                <w:rFonts w:ascii="Arial" w:hAnsi="Arial" w:cs="Arial"/>
                <w:sz w:val="20"/>
              </w:rPr>
              <w:t xml:space="preserve">.  </w:t>
            </w:r>
          </w:p>
          <w:p w14:paraId="2257611D" w14:textId="77777777" w:rsidR="00994242" w:rsidRDefault="00994242" w:rsidP="004936A7">
            <w:pPr>
              <w:pStyle w:val="NoSpacing"/>
              <w:rPr>
                <w:rFonts w:ascii="Arial" w:hAnsi="Arial" w:cs="Arial"/>
                <w:sz w:val="20"/>
              </w:rPr>
            </w:pPr>
          </w:p>
        </w:tc>
      </w:tr>
      <w:tr w:rsidR="00EB263D" w14:paraId="64DCAD49" w14:textId="77777777" w:rsidTr="007304B6">
        <w:tc>
          <w:tcPr>
            <w:tcW w:w="3628" w:type="dxa"/>
          </w:tcPr>
          <w:p w14:paraId="539A4318" w14:textId="424D1E8F" w:rsidR="00EB263D" w:rsidRDefault="00EB263D" w:rsidP="00C923E8">
            <w:pPr>
              <w:autoSpaceDE w:val="0"/>
              <w:autoSpaceDN w:val="0"/>
              <w:adjustRightInd w:val="0"/>
              <w:rPr>
                <w:rFonts w:ascii="Arial-BoldItalicMT" w:hAnsi="Arial-BoldItalicMT" w:cs="Arial-BoldItalicMT"/>
                <w:bCs/>
                <w:iCs/>
                <w:sz w:val="20"/>
                <w:szCs w:val="20"/>
                <w:lang w:val="en-AU" w:eastAsia="en-AU"/>
              </w:rPr>
            </w:pPr>
            <w:r>
              <w:rPr>
                <w:rFonts w:ascii="Arial-BoldItalicMT" w:hAnsi="Arial-BoldItalicMT" w:cs="Arial-BoldItalicMT"/>
                <w:bCs/>
                <w:iCs/>
                <w:sz w:val="20"/>
                <w:szCs w:val="20"/>
                <w:lang w:val="en-AU" w:eastAsia="en-AU"/>
              </w:rPr>
              <w:t>NSWH</w:t>
            </w:r>
            <w:r w:rsidR="005441CF">
              <w:rPr>
                <w:rFonts w:ascii="Arial-BoldItalicMT" w:hAnsi="Arial-BoldItalicMT" w:cs="Arial-BoldItalicMT"/>
                <w:bCs/>
                <w:iCs/>
                <w:sz w:val="20"/>
                <w:szCs w:val="20"/>
                <w:lang w:val="en-AU" w:eastAsia="en-AU"/>
              </w:rPr>
              <w:t>SB</w:t>
            </w:r>
            <w:r>
              <w:rPr>
                <w:rFonts w:ascii="Arial-BoldItalicMT" w:hAnsi="Arial-BoldItalicMT" w:cs="Arial-BoldItalicMT"/>
                <w:bCs/>
                <w:iCs/>
                <w:sz w:val="20"/>
                <w:szCs w:val="20"/>
                <w:lang w:val="en-AU" w:eastAsia="en-AU"/>
              </w:rPr>
              <w:t xml:space="preserve"> SOP 7.2 Biospecimen Shipping and Transport</w:t>
            </w:r>
          </w:p>
        </w:tc>
        <w:tc>
          <w:tcPr>
            <w:tcW w:w="6721" w:type="dxa"/>
          </w:tcPr>
          <w:p w14:paraId="600CC489" w14:textId="77777777" w:rsidR="00EB263D" w:rsidRDefault="00EB263D" w:rsidP="000922AD">
            <w:pPr>
              <w:pStyle w:val="NoSpacing"/>
              <w:rPr>
                <w:rFonts w:ascii="Arial" w:hAnsi="Arial" w:cs="Arial"/>
                <w:sz w:val="20"/>
              </w:rPr>
            </w:pPr>
            <w:r>
              <w:rPr>
                <w:rFonts w:ascii="Arial" w:hAnsi="Arial" w:cs="Arial"/>
                <w:sz w:val="20"/>
                <w:lang w:val="en-AU" w:eastAsia="en-AU"/>
              </w:rPr>
              <w:t xml:space="preserve">SOP that outlines processes for packaging and shipping samples within Australia and internationally. </w:t>
            </w:r>
          </w:p>
        </w:tc>
      </w:tr>
    </w:tbl>
    <w:p w14:paraId="00F0AA7B" w14:textId="77777777" w:rsidR="00647648" w:rsidRPr="00AE0F27" w:rsidRDefault="00647648" w:rsidP="006C7104">
      <w:pPr>
        <w:pStyle w:val="BodyText"/>
        <w:tabs>
          <w:tab w:val="right" w:pos="9000"/>
        </w:tabs>
        <w:rPr>
          <w:rFonts w:cs="Arial"/>
          <w:sz w:val="20"/>
          <w:szCs w:val="20"/>
        </w:rPr>
      </w:pPr>
    </w:p>
    <w:p w14:paraId="2BC8E5CF" w14:textId="77777777" w:rsidR="00647648" w:rsidRPr="00AE0F27" w:rsidRDefault="00647648" w:rsidP="00647648">
      <w:pPr>
        <w:pStyle w:val="Subheading1"/>
        <w:rPr>
          <w:sz w:val="32"/>
          <w:szCs w:val="32"/>
        </w:rPr>
      </w:pPr>
      <w:r w:rsidRPr="00AE0F27">
        <w:rPr>
          <w:sz w:val="32"/>
          <w:szCs w:val="32"/>
        </w:rPr>
        <w:t>Procedures</w:t>
      </w:r>
      <w:r w:rsidR="006F745A" w:rsidRPr="00AE0F27">
        <w:rPr>
          <w:sz w:val="32"/>
          <w:szCs w:val="32"/>
        </w:rPr>
        <w:t>/Method</w:t>
      </w:r>
    </w:p>
    <w:p w14:paraId="552507B9" w14:textId="33A2F33F" w:rsidR="003B5DD0" w:rsidRPr="005719FA" w:rsidRDefault="005719FA" w:rsidP="003B5DD0">
      <w:pPr>
        <w:autoSpaceDE w:val="0"/>
        <w:autoSpaceDN w:val="0"/>
        <w:adjustRightInd w:val="0"/>
        <w:rPr>
          <w:rFonts w:ascii="Arial" w:hAnsi="Arial" w:cs="Arial"/>
          <w:sz w:val="20"/>
          <w:szCs w:val="20"/>
          <w:lang w:val="en-AU" w:eastAsia="en-AU"/>
        </w:rPr>
      </w:pPr>
      <w:r w:rsidRPr="005719FA">
        <w:rPr>
          <w:rFonts w:ascii="Arial" w:hAnsi="Arial" w:cs="Arial"/>
          <w:sz w:val="20"/>
          <w:szCs w:val="20"/>
          <w:lang w:val="en-AU" w:eastAsia="en-AU"/>
        </w:rPr>
        <w:t>Biobanks should have well-established written policies for sharing and distributing specimens</w:t>
      </w:r>
      <w:r w:rsidR="002A5C2D">
        <w:rPr>
          <w:rFonts w:ascii="Arial" w:hAnsi="Arial" w:cs="Arial"/>
          <w:sz w:val="20"/>
          <w:szCs w:val="20"/>
          <w:lang w:val="en-AU" w:eastAsia="en-AU"/>
        </w:rPr>
        <w:t>/data</w:t>
      </w:r>
      <w:r w:rsidRPr="005719FA">
        <w:rPr>
          <w:rFonts w:ascii="Arial" w:hAnsi="Arial" w:cs="Arial"/>
          <w:sz w:val="20"/>
          <w:szCs w:val="20"/>
          <w:lang w:val="en-AU" w:eastAsia="en-AU"/>
        </w:rPr>
        <w:t xml:space="preserve"> as well as </w:t>
      </w:r>
      <w:r w:rsidRPr="005719FA">
        <w:rPr>
          <w:rFonts w:ascii="Arial" w:hAnsi="Arial" w:cs="Arial"/>
          <w:i/>
          <w:iCs/>
          <w:sz w:val="20"/>
          <w:szCs w:val="20"/>
          <w:lang w:val="en-AU" w:eastAsia="en-AU"/>
        </w:rPr>
        <w:t xml:space="preserve">procedures </w:t>
      </w:r>
      <w:r w:rsidRPr="005719FA">
        <w:rPr>
          <w:rFonts w:ascii="Arial" w:hAnsi="Arial" w:cs="Arial"/>
          <w:sz w:val="20"/>
          <w:szCs w:val="20"/>
          <w:lang w:val="en-AU" w:eastAsia="en-AU"/>
        </w:rPr>
        <w:t>for determining what constitutes appropriate research use of the specimens and data.</w:t>
      </w:r>
      <w:r w:rsidR="00077816">
        <w:rPr>
          <w:rFonts w:ascii="Arial" w:hAnsi="Arial" w:cs="Arial"/>
          <w:sz w:val="20"/>
          <w:szCs w:val="20"/>
          <w:lang w:val="en-AU" w:eastAsia="en-AU"/>
        </w:rPr>
        <w:t xml:space="preserve">  An example of the process for Biobank access and release is shown in Appendix A.</w:t>
      </w:r>
    </w:p>
    <w:p w14:paraId="08A61B2A" w14:textId="77777777" w:rsidR="003B5DD0" w:rsidRDefault="003B5DD0" w:rsidP="005719FA">
      <w:pPr>
        <w:autoSpaceDE w:val="0"/>
        <w:autoSpaceDN w:val="0"/>
        <w:adjustRightInd w:val="0"/>
        <w:rPr>
          <w:rFonts w:ascii="Arial" w:hAnsi="Arial" w:cs="Arial"/>
          <w:sz w:val="20"/>
          <w:szCs w:val="20"/>
          <w:lang w:val="en-AU" w:eastAsia="en-AU"/>
        </w:rPr>
      </w:pPr>
    </w:p>
    <w:p w14:paraId="676CD90C" w14:textId="77777777" w:rsidR="001E67F7" w:rsidRPr="005719FA" w:rsidRDefault="003B5DD0" w:rsidP="00C923E8">
      <w:p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Ideally, the</w:t>
      </w:r>
      <w:r w:rsidR="005719FA" w:rsidRPr="005719FA">
        <w:rPr>
          <w:rFonts w:ascii="Arial" w:hAnsi="Arial" w:cs="Arial"/>
          <w:sz w:val="20"/>
          <w:szCs w:val="20"/>
          <w:lang w:val="en-AU" w:eastAsia="en-AU"/>
        </w:rPr>
        <w:t xml:space="preserve"> policies and procedures will be made available online. </w:t>
      </w:r>
    </w:p>
    <w:p w14:paraId="55CF8371" w14:textId="77777777" w:rsidR="001E67F7" w:rsidRDefault="001E67F7" w:rsidP="00C923E8">
      <w:pPr>
        <w:autoSpaceDE w:val="0"/>
        <w:autoSpaceDN w:val="0"/>
        <w:adjustRightInd w:val="0"/>
        <w:rPr>
          <w:rFonts w:ascii="Arial" w:hAnsi="Arial" w:cs="Arial"/>
          <w:sz w:val="20"/>
          <w:szCs w:val="20"/>
          <w:lang w:val="en-AU" w:eastAsia="en-AU"/>
        </w:rPr>
      </w:pPr>
    </w:p>
    <w:p w14:paraId="14F256FA" w14:textId="77777777" w:rsidR="001E67F7" w:rsidRPr="00F50997" w:rsidRDefault="001E67F7" w:rsidP="001E67F7">
      <w:pPr>
        <w:autoSpaceDE w:val="0"/>
        <w:autoSpaceDN w:val="0"/>
        <w:adjustRightInd w:val="0"/>
        <w:rPr>
          <w:rFonts w:ascii="Arial" w:hAnsi="Arial" w:cs="Arial"/>
          <w:b/>
          <w:bCs/>
          <w:sz w:val="20"/>
          <w:szCs w:val="20"/>
          <w:lang w:val="en-AU" w:eastAsia="en-AU"/>
        </w:rPr>
      </w:pPr>
      <w:r>
        <w:rPr>
          <w:rFonts w:ascii="Arial" w:hAnsi="Arial" w:cs="Arial"/>
          <w:b/>
          <w:bCs/>
          <w:sz w:val="20"/>
          <w:szCs w:val="20"/>
          <w:lang w:val="en-AU" w:eastAsia="en-AU"/>
        </w:rPr>
        <w:t xml:space="preserve">Biobank </w:t>
      </w:r>
      <w:r w:rsidRPr="00F50997">
        <w:rPr>
          <w:rFonts w:ascii="Arial" w:hAnsi="Arial" w:cs="Arial"/>
          <w:b/>
          <w:bCs/>
          <w:sz w:val="20"/>
          <w:szCs w:val="20"/>
          <w:lang w:val="en-AU" w:eastAsia="en-AU"/>
        </w:rPr>
        <w:t xml:space="preserve">Access </w:t>
      </w:r>
      <w:r>
        <w:rPr>
          <w:rFonts w:ascii="Arial" w:hAnsi="Arial" w:cs="Arial"/>
          <w:b/>
          <w:bCs/>
          <w:sz w:val="20"/>
          <w:szCs w:val="20"/>
          <w:lang w:val="en-AU" w:eastAsia="en-AU"/>
        </w:rPr>
        <w:t>Policies</w:t>
      </w:r>
    </w:p>
    <w:p w14:paraId="2FFF6EE4" w14:textId="77777777" w:rsidR="0040298D" w:rsidRPr="0034166A" w:rsidRDefault="005719FA" w:rsidP="0040298D">
      <w:pPr>
        <w:autoSpaceDE w:val="0"/>
        <w:autoSpaceDN w:val="0"/>
        <w:adjustRightInd w:val="0"/>
        <w:rPr>
          <w:rFonts w:ascii="Arial" w:hAnsi="Arial" w:cs="Arial"/>
          <w:sz w:val="20"/>
          <w:szCs w:val="20"/>
          <w:lang w:val="en-AU" w:eastAsia="en-AU"/>
        </w:rPr>
      </w:pPr>
      <w:r w:rsidRPr="0034166A">
        <w:rPr>
          <w:rFonts w:ascii="Arial" w:hAnsi="Arial" w:cs="Arial"/>
          <w:sz w:val="20"/>
          <w:szCs w:val="20"/>
          <w:lang w:val="en-AU" w:eastAsia="en-AU"/>
        </w:rPr>
        <w:t xml:space="preserve">Access to </w:t>
      </w:r>
      <w:r w:rsidR="0040298D" w:rsidRPr="0034166A">
        <w:rPr>
          <w:rFonts w:ascii="Arial" w:hAnsi="Arial" w:cs="Arial"/>
          <w:sz w:val="20"/>
          <w:szCs w:val="20"/>
          <w:lang w:val="en-AU" w:eastAsia="en-AU"/>
        </w:rPr>
        <w:t>human biospecimens</w:t>
      </w:r>
      <w:r w:rsidR="001E67F7" w:rsidRPr="0034166A">
        <w:rPr>
          <w:rFonts w:ascii="Arial" w:hAnsi="Arial" w:cs="Arial"/>
          <w:sz w:val="20"/>
          <w:szCs w:val="20"/>
          <w:lang w:val="en-AU" w:eastAsia="en-AU"/>
        </w:rPr>
        <w:t xml:space="preserve"> and data should be based on objective and cl</w:t>
      </w:r>
      <w:r w:rsidR="0040298D" w:rsidRPr="0034166A">
        <w:rPr>
          <w:rFonts w:ascii="Arial" w:hAnsi="Arial" w:cs="Arial"/>
          <w:sz w:val="20"/>
          <w:szCs w:val="20"/>
          <w:lang w:val="en-AU" w:eastAsia="en-AU"/>
        </w:rPr>
        <w:t xml:space="preserve">early articulated criteria. </w:t>
      </w:r>
      <w:r w:rsidR="002A5C2D">
        <w:rPr>
          <w:rFonts w:ascii="Arial" w:hAnsi="Arial" w:cs="Arial"/>
          <w:sz w:val="20"/>
          <w:szCs w:val="20"/>
          <w:lang w:val="en-AU" w:eastAsia="en-AU"/>
        </w:rPr>
        <w:t xml:space="preserve"> </w:t>
      </w:r>
      <w:r w:rsidR="0040298D" w:rsidRPr="0034166A">
        <w:rPr>
          <w:rFonts w:ascii="Arial" w:hAnsi="Arial" w:cs="Arial"/>
          <w:sz w:val="20"/>
          <w:szCs w:val="20"/>
          <w:lang w:val="en-AU" w:eastAsia="en-AU"/>
        </w:rPr>
        <w:t>Relevant issues that need to be considered in formulating access policies and procedures include:</w:t>
      </w:r>
    </w:p>
    <w:p w14:paraId="754DF1E6" w14:textId="77777777" w:rsidR="002A5C2D" w:rsidRDefault="000D5A2E" w:rsidP="000D5A2E">
      <w:pPr>
        <w:pStyle w:val="ListParagraph"/>
        <w:numPr>
          <w:ilvl w:val="1"/>
          <w:numId w:val="23"/>
        </w:numPr>
        <w:autoSpaceDE w:val="0"/>
        <w:autoSpaceDN w:val="0"/>
        <w:adjustRightInd w:val="0"/>
        <w:ind w:left="851" w:hanging="284"/>
        <w:rPr>
          <w:rFonts w:ascii="Arial" w:hAnsi="Arial" w:cs="Arial"/>
          <w:sz w:val="20"/>
          <w:szCs w:val="20"/>
          <w:lang w:val="en-AU" w:eastAsia="en-AU"/>
        </w:rPr>
      </w:pPr>
      <w:r>
        <w:rPr>
          <w:rFonts w:ascii="Arial" w:hAnsi="Arial" w:cs="Arial"/>
          <w:sz w:val="20"/>
          <w:szCs w:val="20"/>
          <w:lang w:val="en-AU" w:eastAsia="en-AU"/>
        </w:rPr>
        <w:t>Who has access?  F</w:t>
      </w:r>
      <w:r w:rsidR="0040298D" w:rsidRPr="0034166A">
        <w:rPr>
          <w:rFonts w:ascii="Arial" w:hAnsi="Arial" w:cs="Arial"/>
          <w:sz w:val="20"/>
          <w:szCs w:val="20"/>
          <w:lang w:val="en-AU" w:eastAsia="en-AU"/>
        </w:rPr>
        <w:t xml:space="preserve">or example, </w:t>
      </w:r>
      <w:r w:rsidR="00222305">
        <w:rPr>
          <w:rFonts w:ascii="Arial" w:hAnsi="Arial" w:cs="Arial"/>
          <w:sz w:val="20"/>
          <w:szCs w:val="20"/>
          <w:lang w:val="en-AU" w:eastAsia="en-AU"/>
        </w:rPr>
        <w:t xml:space="preserve">internal researchers only or will external researchers be able to access the samples.  If external access is permitted, will access be given to </w:t>
      </w:r>
      <w:r w:rsidR="0040298D" w:rsidRPr="0034166A">
        <w:rPr>
          <w:rFonts w:ascii="Arial" w:hAnsi="Arial" w:cs="Arial"/>
          <w:sz w:val="20"/>
          <w:szCs w:val="20"/>
          <w:lang w:val="en-AU" w:eastAsia="en-AU"/>
        </w:rPr>
        <w:t>public sector researchers only, or both public</w:t>
      </w:r>
      <w:r>
        <w:rPr>
          <w:rFonts w:ascii="Arial" w:hAnsi="Arial" w:cs="Arial"/>
          <w:sz w:val="20"/>
          <w:szCs w:val="20"/>
          <w:lang w:val="en-AU" w:eastAsia="en-AU"/>
        </w:rPr>
        <w:t xml:space="preserve"> and private sector researchers?  </w:t>
      </w:r>
      <w:r w:rsidR="00716A15">
        <w:rPr>
          <w:rFonts w:ascii="Arial" w:hAnsi="Arial" w:cs="Arial"/>
          <w:sz w:val="20"/>
          <w:szCs w:val="20"/>
          <w:lang w:val="en-AU" w:eastAsia="en-AU"/>
        </w:rPr>
        <w:t>National or international researchers?</w:t>
      </w:r>
    </w:p>
    <w:p w14:paraId="78853700" w14:textId="0D5A788E" w:rsidR="002A5C2D" w:rsidRPr="007106C9" w:rsidRDefault="000D5A2E" w:rsidP="007106C9">
      <w:pPr>
        <w:pStyle w:val="ListParagraph"/>
        <w:numPr>
          <w:ilvl w:val="1"/>
          <w:numId w:val="23"/>
        </w:numPr>
        <w:autoSpaceDE w:val="0"/>
        <w:autoSpaceDN w:val="0"/>
        <w:adjustRightInd w:val="0"/>
        <w:ind w:left="851" w:hanging="284"/>
        <w:rPr>
          <w:rFonts w:ascii="Arial" w:hAnsi="Arial" w:cs="Arial"/>
          <w:sz w:val="20"/>
          <w:szCs w:val="20"/>
          <w:lang w:val="en-AU" w:eastAsia="en-AU"/>
        </w:rPr>
      </w:pPr>
      <w:r w:rsidRPr="007106C9">
        <w:rPr>
          <w:rFonts w:ascii="Arial" w:hAnsi="Arial" w:cs="Arial"/>
          <w:sz w:val="20"/>
          <w:szCs w:val="20"/>
          <w:lang w:val="en-AU" w:eastAsia="en-AU"/>
        </w:rPr>
        <w:t>Will all researchers be given the same priority to access biospecimens/data</w:t>
      </w:r>
      <w:r w:rsidR="002A5C2D" w:rsidRPr="007106C9">
        <w:rPr>
          <w:rFonts w:ascii="Arial" w:hAnsi="Arial" w:cs="Arial"/>
          <w:sz w:val="20"/>
          <w:szCs w:val="20"/>
          <w:lang w:val="en-AU" w:eastAsia="en-AU"/>
        </w:rPr>
        <w:t xml:space="preserve"> or will some researchers (e.g. the researchers who established and maintain the Biobank) be given priority</w:t>
      </w:r>
      <w:r w:rsidR="007106C9" w:rsidRPr="000F7093">
        <w:rPr>
          <w:rFonts w:ascii="Arial" w:hAnsi="Arial" w:cs="Arial"/>
          <w:sz w:val="20"/>
          <w:szCs w:val="20"/>
          <w:lang w:val="en-AU" w:eastAsia="en-AU"/>
        </w:rPr>
        <w:t>?</w:t>
      </w:r>
      <w:r w:rsidR="00030DF5">
        <w:rPr>
          <w:rFonts w:ascii="Arial" w:hAnsi="Arial" w:cs="Arial"/>
          <w:sz w:val="20"/>
          <w:szCs w:val="20"/>
          <w:lang w:val="en-AU" w:eastAsia="en-AU"/>
        </w:rPr>
        <w:t xml:space="preserve"> </w:t>
      </w:r>
      <w:r w:rsidR="002A5C2D" w:rsidRPr="007106C9">
        <w:rPr>
          <w:rFonts w:ascii="Arial" w:hAnsi="Arial" w:cs="Arial"/>
          <w:sz w:val="20"/>
          <w:szCs w:val="20"/>
          <w:lang w:val="en-AU" w:eastAsia="en-AU"/>
        </w:rPr>
        <w:t>What types of research will be supported?</w:t>
      </w:r>
    </w:p>
    <w:p w14:paraId="299BF117" w14:textId="77777777" w:rsidR="00D2000C" w:rsidRPr="003E656B" w:rsidRDefault="00D2000C">
      <w:pPr>
        <w:pStyle w:val="ListParagraph"/>
        <w:numPr>
          <w:ilvl w:val="1"/>
          <w:numId w:val="23"/>
        </w:numPr>
        <w:autoSpaceDE w:val="0"/>
        <w:autoSpaceDN w:val="0"/>
        <w:adjustRightInd w:val="0"/>
        <w:ind w:left="851" w:hanging="284"/>
        <w:rPr>
          <w:rFonts w:ascii="Arial" w:hAnsi="Arial" w:cs="Arial"/>
          <w:sz w:val="20"/>
          <w:szCs w:val="20"/>
          <w:lang w:val="en-AU" w:eastAsia="en-AU"/>
        </w:rPr>
      </w:pPr>
      <w:r>
        <w:rPr>
          <w:rFonts w:ascii="Arial" w:hAnsi="Arial" w:cs="Arial"/>
          <w:sz w:val="20"/>
          <w:szCs w:val="20"/>
          <w:lang w:val="en-AU" w:eastAsia="en-AU"/>
        </w:rPr>
        <w:t>Does the participant’s informed consent align with the proposed access criteria?</w:t>
      </w:r>
    </w:p>
    <w:p w14:paraId="726C5576" w14:textId="1ACF2FAC" w:rsidR="002634B4" w:rsidRPr="0034166A" w:rsidRDefault="000D5A2E" w:rsidP="000D5A2E">
      <w:pPr>
        <w:pStyle w:val="ListParagraph"/>
        <w:numPr>
          <w:ilvl w:val="1"/>
          <w:numId w:val="23"/>
        </w:numPr>
        <w:autoSpaceDE w:val="0"/>
        <w:autoSpaceDN w:val="0"/>
        <w:adjustRightInd w:val="0"/>
        <w:ind w:left="851" w:hanging="284"/>
        <w:rPr>
          <w:rFonts w:ascii="Arial" w:hAnsi="Arial" w:cs="Arial"/>
          <w:sz w:val="20"/>
          <w:szCs w:val="20"/>
          <w:lang w:val="en-AU" w:eastAsia="en-AU"/>
        </w:rPr>
      </w:pPr>
      <w:r>
        <w:rPr>
          <w:rFonts w:ascii="Arial" w:hAnsi="Arial" w:cs="Arial"/>
          <w:sz w:val="20"/>
          <w:szCs w:val="20"/>
          <w:lang w:val="en-AU" w:eastAsia="en-AU"/>
        </w:rPr>
        <w:t>How will access be provided?</w:t>
      </w:r>
    </w:p>
    <w:p w14:paraId="4117783E" w14:textId="77777777" w:rsidR="0040298D" w:rsidRPr="005B57EF" w:rsidRDefault="000D5A2E" w:rsidP="005B57EF">
      <w:pPr>
        <w:pStyle w:val="ListParagraph"/>
        <w:numPr>
          <w:ilvl w:val="1"/>
          <w:numId w:val="23"/>
        </w:numPr>
        <w:autoSpaceDE w:val="0"/>
        <w:autoSpaceDN w:val="0"/>
        <w:adjustRightInd w:val="0"/>
        <w:ind w:left="851" w:hanging="284"/>
        <w:rPr>
          <w:rFonts w:ascii="Arial" w:hAnsi="Arial" w:cs="Arial"/>
          <w:sz w:val="20"/>
          <w:szCs w:val="20"/>
          <w:lang w:val="en-AU" w:eastAsia="en-AU"/>
        </w:rPr>
      </w:pPr>
      <w:r w:rsidRPr="005B57EF">
        <w:rPr>
          <w:rFonts w:ascii="Arial" w:hAnsi="Arial" w:cs="Arial"/>
          <w:sz w:val="20"/>
          <w:szCs w:val="20"/>
          <w:lang w:val="en-AU" w:eastAsia="en-AU"/>
        </w:rPr>
        <w:t xml:space="preserve">Will access to biospecimens be free or </w:t>
      </w:r>
      <w:r w:rsidR="002A5C2D" w:rsidRPr="005B57EF">
        <w:rPr>
          <w:rFonts w:ascii="Arial" w:hAnsi="Arial" w:cs="Arial"/>
          <w:sz w:val="20"/>
          <w:szCs w:val="20"/>
          <w:lang w:val="en-AU" w:eastAsia="en-AU"/>
        </w:rPr>
        <w:t>will fees for cost-recovery be charged</w:t>
      </w:r>
      <w:r w:rsidRPr="005B57EF">
        <w:rPr>
          <w:rFonts w:ascii="Arial" w:hAnsi="Arial" w:cs="Arial"/>
          <w:sz w:val="20"/>
          <w:szCs w:val="20"/>
          <w:lang w:val="en-AU" w:eastAsia="en-AU"/>
        </w:rPr>
        <w:t>?</w:t>
      </w:r>
    </w:p>
    <w:p w14:paraId="3C6CBD69" w14:textId="77777777" w:rsidR="002634B4" w:rsidRDefault="002634B4" w:rsidP="0040298D">
      <w:pPr>
        <w:autoSpaceDE w:val="0"/>
        <w:autoSpaceDN w:val="0"/>
        <w:adjustRightInd w:val="0"/>
        <w:rPr>
          <w:rFonts w:ascii="Arial" w:hAnsi="Arial" w:cs="Arial"/>
          <w:sz w:val="20"/>
          <w:szCs w:val="20"/>
        </w:rPr>
      </w:pPr>
    </w:p>
    <w:p w14:paraId="32AB4BA6" w14:textId="77777777" w:rsidR="0040298D" w:rsidRPr="0059443B" w:rsidRDefault="0040298D" w:rsidP="0040298D">
      <w:pPr>
        <w:autoSpaceDE w:val="0"/>
        <w:autoSpaceDN w:val="0"/>
        <w:adjustRightInd w:val="0"/>
        <w:rPr>
          <w:rFonts w:ascii="Arial" w:hAnsi="Arial" w:cs="Arial"/>
          <w:sz w:val="20"/>
          <w:szCs w:val="20"/>
        </w:rPr>
      </w:pPr>
      <w:r w:rsidRPr="0059443B">
        <w:rPr>
          <w:rFonts w:ascii="Arial" w:hAnsi="Arial" w:cs="Arial"/>
          <w:sz w:val="20"/>
          <w:szCs w:val="20"/>
        </w:rPr>
        <w:t>The Access Policy may contain information/clauses about the following</w:t>
      </w:r>
      <w:r w:rsidR="00034105">
        <w:rPr>
          <w:rFonts w:ascii="Arial" w:hAnsi="Arial" w:cs="Arial"/>
          <w:sz w:val="20"/>
          <w:szCs w:val="20"/>
        </w:rPr>
        <w:t xml:space="preserve"> (see Appendix B</w:t>
      </w:r>
      <w:r w:rsidR="00F968E0">
        <w:rPr>
          <w:rFonts w:ascii="Arial" w:hAnsi="Arial" w:cs="Arial"/>
          <w:sz w:val="20"/>
          <w:szCs w:val="20"/>
        </w:rPr>
        <w:t xml:space="preserve"> for an example)</w:t>
      </w:r>
      <w:r w:rsidRPr="0059443B">
        <w:rPr>
          <w:rFonts w:ascii="Arial" w:hAnsi="Arial" w:cs="Arial"/>
          <w:sz w:val="20"/>
          <w:szCs w:val="20"/>
        </w:rPr>
        <w:t>:</w:t>
      </w:r>
    </w:p>
    <w:p w14:paraId="7081E55C" w14:textId="77777777" w:rsidR="002A5C2D" w:rsidRPr="0059443B" w:rsidRDefault="002A5C2D" w:rsidP="003E656B">
      <w:pPr>
        <w:pStyle w:val="ListParagraph"/>
        <w:numPr>
          <w:ilvl w:val="0"/>
          <w:numId w:val="44"/>
        </w:numPr>
        <w:autoSpaceDE w:val="0"/>
        <w:autoSpaceDN w:val="0"/>
        <w:adjustRightInd w:val="0"/>
        <w:rPr>
          <w:rFonts w:ascii="Arial" w:hAnsi="Arial" w:cs="Arial"/>
          <w:sz w:val="20"/>
          <w:szCs w:val="20"/>
          <w:lang w:val="en-AU" w:eastAsia="en-AU"/>
        </w:rPr>
      </w:pPr>
      <w:r w:rsidRPr="0059443B">
        <w:rPr>
          <w:rFonts w:ascii="Arial" w:hAnsi="Arial" w:cs="Arial"/>
          <w:sz w:val="20"/>
          <w:szCs w:val="20"/>
          <w:lang w:val="en-AU" w:eastAsia="en-AU"/>
        </w:rPr>
        <w:t xml:space="preserve">The purpose </w:t>
      </w:r>
      <w:r w:rsidR="0059443B">
        <w:rPr>
          <w:rFonts w:ascii="Arial" w:hAnsi="Arial" w:cs="Arial"/>
          <w:sz w:val="20"/>
          <w:szCs w:val="20"/>
          <w:lang w:val="en-AU" w:eastAsia="en-AU"/>
        </w:rPr>
        <w:t xml:space="preserve">and goals </w:t>
      </w:r>
      <w:r w:rsidRPr="0059443B">
        <w:rPr>
          <w:rFonts w:ascii="Arial" w:hAnsi="Arial" w:cs="Arial"/>
          <w:sz w:val="20"/>
          <w:szCs w:val="20"/>
          <w:lang w:val="en-AU" w:eastAsia="en-AU"/>
        </w:rPr>
        <w:t>of the Biobank</w:t>
      </w:r>
    </w:p>
    <w:p w14:paraId="4248F441" w14:textId="77777777" w:rsidR="0059443B" w:rsidRDefault="0059443B" w:rsidP="003E656B">
      <w:pPr>
        <w:pStyle w:val="ListParagraph"/>
        <w:numPr>
          <w:ilvl w:val="0"/>
          <w:numId w:val="44"/>
        </w:numPr>
        <w:autoSpaceDE w:val="0"/>
        <w:autoSpaceDN w:val="0"/>
        <w:adjustRightInd w:val="0"/>
        <w:rPr>
          <w:rFonts w:ascii="Arial" w:hAnsi="Arial" w:cs="Arial"/>
          <w:sz w:val="20"/>
          <w:szCs w:val="20"/>
          <w:lang w:val="en-AU" w:eastAsia="en-AU"/>
        </w:rPr>
      </w:pPr>
      <w:r w:rsidRPr="0059443B">
        <w:rPr>
          <w:rFonts w:ascii="Arial" w:hAnsi="Arial" w:cs="Arial"/>
          <w:sz w:val="20"/>
          <w:szCs w:val="20"/>
          <w:lang w:val="en-AU" w:eastAsia="en-AU"/>
        </w:rPr>
        <w:t>Restrictions for use if applicable.</w:t>
      </w:r>
    </w:p>
    <w:p w14:paraId="03CF48F2" w14:textId="77777777" w:rsidR="0059443B" w:rsidRPr="003E656B" w:rsidRDefault="0059443B" w:rsidP="003E656B">
      <w:pPr>
        <w:pStyle w:val="ListParagraph"/>
        <w:numPr>
          <w:ilvl w:val="0"/>
          <w:numId w:val="44"/>
        </w:num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The types of samples and/or data that are available for researchers to access.</w:t>
      </w:r>
    </w:p>
    <w:p w14:paraId="422E0B89" w14:textId="77777777" w:rsidR="005719FA" w:rsidRPr="0059443B" w:rsidRDefault="003B5DD0" w:rsidP="00053572">
      <w:pPr>
        <w:pStyle w:val="ListParagraph"/>
        <w:numPr>
          <w:ilvl w:val="0"/>
          <w:numId w:val="44"/>
        </w:numPr>
        <w:autoSpaceDE w:val="0"/>
        <w:autoSpaceDN w:val="0"/>
        <w:adjustRightInd w:val="0"/>
        <w:rPr>
          <w:rFonts w:ascii="Arial" w:hAnsi="Arial" w:cs="Arial"/>
          <w:sz w:val="20"/>
          <w:szCs w:val="20"/>
          <w:lang w:val="en-AU" w:eastAsia="en-AU"/>
        </w:rPr>
      </w:pPr>
      <w:r w:rsidRPr="0059443B">
        <w:rPr>
          <w:rFonts w:ascii="Arial" w:hAnsi="Arial" w:cs="Arial"/>
          <w:sz w:val="20"/>
          <w:szCs w:val="20"/>
          <w:lang w:val="en-AU" w:eastAsia="en-AU"/>
        </w:rPr>
        <w:t>T</w:t>
      </w:r>
      <w:r w:rsidR="005719FA" w:rsidRPr="0059443B">
        <w:rPr>
          <w:rFonts w:ascii="Arial" w:hAnsi="Arial" w:cs="Arial"/>
          <w:sz w:val="20"/>
          <w:szCs w:val="20"/>
          <w:lang w:val="en-AU" w:eastAsia="en-AU"/>
        </w:rPr>
        <w:t>h</w:t>
      </w:r>
      <w:r w:rsidR="0059443B" w:rsidRPr="0059443B">
        <w:rPr>
          <w:rFonts w:ascii="Arial" w:hAnsi="Arial" w:cs="Arial"/>
          <w:sz w:val="20"/>
          <w:szCs w:val="20"/>
          <w:lang w:val="en-AU" w:eastAsia="en-AU"/>
        </w:rPr>
        <w:t>at the</w:t>
      </w:r>
      <w:r w:rsidR="005719FA" w:rsidRPr="0059443B">
        <w:rPr>
          <w:rFonts w:ascii="Arial" w:hAnsi="Arial" w:cs="Arial"/>
          <w:sz w:val="20"/>
          <w:szCs w:val="20"/>
          <w:lang w:val="en-AU" w:eastAsia="en-AU"/>
        </w:rPr>
        <w:t xml:space="preserve"> privacy and confidentiality of the participants</w:t>
      </w:r>
      <w:r w:rsidRPr="0059443B">
        <w:rPr>
          <w:rFonts w:ascii="Arial" w:hAnsi="Arial" w:cs="Arial"/>
          <w:sz w:val="20"/>
          <w:szCs w:val="20"/>
          <w:lang w:val="en-AU" w:eastAsia="en-AU"/>
        </w:rPr>
        <w:t xml:space="preserve"> will be protected.</w:t>
      </w:r>
    </w:p>
    <w:p w14:paraId="7B7D5345" w14:textId="77777777" w:rsidR="0040298D" w:rsidRPr="0059443B" w:rsidRDefault="00D1344E" w:rsidP="00053572">
      <w:pPr>
        <w:pStyle w:val="ListParagraph"/>
        <w:numPr>
          <w:ilvl w:val="0"/>
          <w:numId w:val="44"/>
        </w:numPr>
        <w:autoSpaceDE w:val="0"/>
        <w:autoSpaceDN w:val="0"/>
        <w:adjustRightInd w:val="0"/>
        <w:rPr>
          <w:rFonts w:ascii="Arial" w:hAnsi="Arial" w:cs="Arial"/>
          <w:sz w:val="20"/>
          <w:szCs w:val="20"/>
          <w:lang w:val="en-AU" w:eastAsia="en-AU"/>
        </w:rPr>
      </w:pPr>
      <w:r w:rsidRPr="0059443B">
        <w:rPr>
          <w:rFonts w:ascii="Arial" w:hAnsi="Arial" w:cs="Arial"/>
          <w:sz w:val="20"/>
          <w:szCs w:val="20"/>
          <w:lang w:val="en-AU" w:eastAsia="en-AU"/>
        </w:rPr>
        <w:t>Researchers must</w:t>
      </w:r>
      <w:r w:rsidR="0040298D" w:rsidRPr="0059443B">
        <w:rPr>
          <w:rFonts w:ascii="Arial" w:hAnsi="Arial" w:cs="Arial"/>
          <w:sz w:val="20"/>
          <w:szCs w:val="20"/>
          <w:lang w:val="en-AU" w:eastAsia="en-AU"/>
        </w:rPr>
        <w:t xml:space="preserve"> obtain human subjects or ethics committee review and approval for the research use of specimens and/or data</w:t>
      </w:r>
      <w:r w:rsidRPr="0059443B">
        <w:rPr>
          <w:rFonts w:ascii="Arial" w:hAnsi="Arial" w:cs="Arial"/>
          <w:sz w:val="20"/>
          <w:szCs w:val="20"/>
          <w:lang w:val="en-AU" w:eastAsia="en-AU"/>
        </w:rPr>
        <w:t xml:space="preserve"> (</w:t>
      </w:r>
      <w:r w:rsidR="0040298D" w:rsidRPr="0059443B">
        <w:rPr>
          <w:rFonts w:ascii="Arial" w:hAnsi="Arial" w:cs="Arial"/>
          <w:sz w:val="20"/>
          <w:szCs w:val="20"/>
          <w:lang w:val="en-AU" w:eastAsia="en-AU"/>
        </w:rPr>
        <w:t>docum</w:t>
      </w:r>
      <w:r w:rsidR="00751633" w:rsidRPr="0059443B">
        <w:rPr>
          <w:rFonts w:ascii="Arial" w:hAnsi="Arial" w:cs="Arial"/>
          <w:sz w:val="20"/>
          <w:szCs w:val="20"/>
          <w:lang w:val="en-AU" w:eastAsia="en-AU"/>
        </w:rPr>
        <w:t>entation of such approval must</w:t>
      </w:r>
      <w:r w:rsidR="0040298D" w:rsidRPr="0059443B">
        <w:rPr>
          <w:rFonts w:ascii="Arial" w:hAnsi="Arial" w:cs="Arial"/>
          <w:sz w:val="20"/>
          <w:szCs w:val="20"/>
          <w:lang w:val="en-AU" w:eastAsia="en-AU"/>
        </w:rPr>
        <w:t xml:space="preserve"> be obtained prior to specimen or data </w:t>
      </w:r>
      <w:r w:rsidR="0040298D" w:rsidRPr="0059443B">
        <w:rPr>
          <w:rFonts w:ascii="Arial" w:hAnsi="Arial" w:cs="Arial"/>
          <w:i/>
          <w:iCs/>
          <w:sz w:val="20"/>
          <w:szCs w:val="20"/>
          <w:lang w:val="en-AU" w:eastAsia="en-AU"/>
        </w:rPr>
        <w:t>distribution</w:t>
      </w:r>
      <w:r w:rsidR="0040298D" w:rsidRPr="0059443B">
        <w:rPr>
          <w:rFonts w:ascii="Arial" w:hAnsi="Arial" w:cs="Arial"/>
          <w:sz w:val="20"/>
          <w:szCs w:val="20"/>
          <w:lang w:val="en-AU" w:eastAsia="en-AU"/>
        </w:rPr>
        <w:t>.</w:t>
      </w:r>
      <w:r w:rsidRPr="0059443B">
        <w:rPr>
          <w:rFonts w:ascii="Arial" w:hAnsi="Arial" w:cs="Arial"/>
          <w:sz w:val="20"/>
          <w:szCs w:val="20"/>
          <w:lang w:val="en-AU" w:eastAsia="en-AU"/>
        </w:rPr>
        <w:t>)</w:t>
      </w:r>
    </w:p>
    <w:p w14:paraId="11F0695E" w14:textId="7D6DA5A2" w:rsidR="0040298D" w:rsidRPr="0059443B" w:rsidRDefault="0040298D" w:rsidP="00053572">
      <w:pPr>
        <w:pStyle w:val="ListParagraph"/>
        <w:numPr>
          <w:ilvl w:val="0"/>
          <w:numId w:val="44"/>
        </w:numPr>
        <w:autoSpaceDE w:val="0"/>
        <w:autoSpaceDN w:val="0"/>
        <w:adjustRightInd w:val="0"/>
        <w:rPr>
          <w:rFonts w:ascii="Arial" w:hAnsi="Arial" w:cs="Arial"/>
          <w:sz w:val="20"/>
          <w:szCs w:val="20"/>
          <w:lang w:val="en-AU" w:eastAsia="en-AU"/>
        </w:rPr>
      </w:pPr>
      <w:r w:rsidRPr="0059443B">
        <w:rPr>
          <w:rFonts w:ascii="Arial" w:hAnsi="Arial" w:cs="Arial"/>
          <w:sz w:val="20"/>
          <w:szCs w:val="20"/>
          <w:lang w:val="en-AU" w:eastAsia="en-AU"/>
        </w:rPr>
        <w:t>Human spec</w:t>
      </w:r>
      <w:r w:rsidR="00751633" w:rsidRPr="0059443B">
        <w:rPr>
          <w:rFonts w:ascii="Arial" w:hAnsi="Arial" w:cs="Arial"/>
          <w:sz w:val="20"/>
          <w:szCs w:val="20"/>
          <w:lang w:val="en-AU" w:eastAsia="en-AU"/>
        </w:rPr>
        <w:t>imens and associated data will</w:t>
      </w:r>
      <w:r w:rsidR="00030DF5">
        <w:rPr>
          <w:rFonts w:ascii="Arial" w:hAnsi="Arial" w:cs="Arial"/>
          <w:sz w:val="20"/>
          <w:szCs w:val="20"/>
          <w:lang w:val="en-AU" w:eastAsia="en-AU"/>
        </w:rPr>
        <w:t xml:space="preserve"> only</w:t>
      </w:r>
      <w:r w:rsidRPr="0059443B">
        <w:rPr>
          <w:rFonts w:ascii="Arial" w:hAnsi="Arial" w:cs="Arial"/>
          <w:sz w:val="20"/>
          <w:szCs w:val="20"/>
          <w:lang w:val="en-AU" w:eastAsia="en-AU"/>
        </w:rPr>
        <w:t xml:space="preserve"> be distributed without information that could identify the donor</w:t>
      </w:r>
    </w:p>
    <w:p w14:paraId="4F06F2D2" w14:textId="6AF2C60A" w:rsidR="00751633" w:rsidRPr="0059443B" w:rsidRDefault="0059443B" w:rsidP="00053572">
      <w:pPr>
        <w:pStyle w:val="Subheading1"/>
        <w:numPr>
          <w:ilvl w:val="0"/>
          <w:numId w:val="44"/>
        </w:numPr>
        <w:rPr>
          <w:rFonts w:cs="Arial"/>
          <w:b w:val="0"/>
          <w:color w:val="auto"/>
          <w:sz w:val="20"/>
          <w:szCs w:val="20"/>
        </w:rPr>
      </w:pPr>
      <w:r w:rsidRPr="0059443B">
        <w:rPr>
          <w:rFonts w:cs="Arial"/>
          <w:b w:val="0"/>
          <w:color w:val="auto"/>
          <w:sz w:val="20"/>
          <w:szCs w:val="20"/>
        </w:rPr>
        <w:t>A f</w:t>
      </w:r>
      <w:r w:rsidR="00751633" w:rsidRPr="0059443B">
        <w:rPr>
          <w:rFonts w:cs="Arial"/>
          <w:b w:val="0"/>
          <w:color w:val="auto"/>
          <w:sz w:val="20"/>
          <w:szCs w:val="20"/>
        </w:rPr>
        <w:t>ee schedule</w:t>
      </w:r>
      <w:r w:rsidRPr="0059443B">
        <w:rPr>
          <w:rFonts w:cs="Arial"/>
          <w:b w:val="0"/>
          <w:color w:val="auto"/>
          <w:sz w:val="20"/>
          <w:szCs w:val="20"/>
        </w:rPr>
        <w:t xml:space="preserve"> to access the biospecimens/data </w:t>
      </w:r>
      <w:r w:rsidR="00527BB1">
        <w:rPr>
          <w:rFonts w:cs="Arial"/>
          <w:b w:val="0"/>
          <w:color w:val="auto"/>
          <w:sz w:val="20"/>
          <w:szCs w:val="20"/>
        </w:rPr>
        <w:t>(if applicable)</w:t>
      </w:r>
    </w:p>
    <w:p w14:paraId="589E3A8E" w14:textId="77777777" w:rsidR="00550463" w:rsidRDefault="00751633" w:rsidP="00053572">
      <w:pPr>
        <w:pStyle w:val="Subheading1"/>
        <w:numPr>
          <w:ilvl w:val="0"/>
          <w:numId w:val="44"/>
        </w:numPr>
        <w:rPr>
          <w:rFonts w:cs="Arial"/>
          <w:b w:val="0"/>
          <w:color w:val="auto"/>
          <w:sz w:val="20"/>
          <w:szCs w:val="20"/>
        </w:rPr>
      </w:pPr>
      <w:r w:rsidRPr="0059443B">
        <w:rPr>
          <w:rFonts w:cs="Arial"/>
          <w:b w:val="0"/>
          <w:color w:val="auto"/>
          <w:sz w:val="20"/>
          <w:szCs w:val="20"/>
        </w:rPr>
        <w:t xml:space="preserve">Recognition that </w:t>
      </w:r>
      <w:r w:rsidR="00FF5897" w:rsidRPr="0059443B">
        <w:rPr>
          <w:rFonts w:cs="Arial"/>
          <w:b w:val="0"/>
          <w:color w:val="auto"/>
          <w:sz w:val="20"/>
          <w:szCs w:val="20"/>
        </w:rPr>
        <w:t xml:space="preserve">biospecimens (unlike </w:t>
      </w:r>
      <w:r w:rsidRPr="0059443B">
        <w:rPr>
          <w:rFonts w:cs="Arial"/>
          <w:b w:val="0"/>
          <w:color w:val="auto"/>
          <w:sz w:val="20"/>
          <w:szCs w:val="20"/>
        </w:rPr>
        <w:t>data</w:t>
      </w:r>
      <w:r w:rsidR="00FF5897" w:rsidRPr="0059443B">
        <w:rPr>
          <w:rFonts w:cs="Arial"/>
          <w:b w:val="0"/>
          <w:color w:val="auto"/>
          <w:sz w:val="20"/>
          <w:szCs w:val="20"/>
        </w:rPr>
        <w:t xml:space="preserve">) are </w:t>
      </w:r>
      <w:r w:rsidR="00D2000C" w:rsidRPr="0059443B">
        <w:rPr>
          <w:rFonts w:cs="Arial"/>
          <w:b w:val="0"/>
          <w:color w:val="auto"/>
          <w:sz w:val="20"/>
          <w:szCs w:val="20"/>
        </w:rPr>
        <w:t>finite physical resources</w:t>
      </w:r>
      <w:r w:rsidR="00D2000C">
        <w:rPr>
          <w:rFonts w:cs="Arial"/>
          <w:b w:val="0"/>
          <w:color w:val="auto"/>
          <w:sz w:val="20"/>
          <w:szCs w:val="20"/>
        </w:rPr>
        <w:t>. Mechanisms for prioritising use of samples must be defined.</w:t>
      </w:r>
    </w:p>
    <w:p w14:paraId="324E7015" w14:textId="20485B7C" w:rsidR="00D2000C" w:rsidRPr="00D2000C" w:rsidRDefault="00D2000C" w:rsidP="00D2000C">
      <w:pPr>
        <w:pStyle w:val="Subheading1"/>
        <w:numPr>
          <w:ilvl w:val="0"/>
          <w:numId w:val="44"/>
        </w:numPr>
        <w:rPr>
          <w:rFonts w:cs="Arial"/>
          <w:b w:val="0"/>
          <w:color w:val="auto"/>
          <w:sz w:val="20"/>
          <w:szCs w:val="20"/>
        </w:rPr>
      </w:pPr>
      <w:r w:rsidRPr="00BD63F8">
        <w:rPr>
          <w:rFonts w:cs="Arial"/>
          <w:b w:val="0"/>
          <w:color w:val="auto"/>
          <w:sz w:val="20"/>
          <w:szCs w:val="20"/>
        </w:rPr>
        <w:t>A mechanism for addressing disputes over allocation decisions</w:t>
      </w:r>
      <w:r>
        <w:rPr>
          <w:rFonts w:cs="Arial"/>
          <w:b w:val="0"/>
          <w:color w:val="auto"/>
          <w:sz w:val="20"/>
          <w:szCs w:val="20"/>
        </w:rPr>
        <w:t xml:space="preserve"> must be defined</w:t>
      </w:r>
      <w:r w:rsidRPr="00BD63F8">
        <w:rPr>
          <w:rFonts w:cs="Arial"/>
          <w:b w:val="0"/>
          <w:color w:val="auto"/>
          <w:sz w:val="20"/>
          <w:szCs w:val="20"/>
        </w:rPr>
        <w:t>.</w:t>
      </w:r>
    </w:p>
    <w:p w14:paraId="062E9BFE" w14:textId="77777777" w:rsidR="0059443B" w:rsidRPr="0059443B" w:rsidRDefault="0059443B" w:rsidP="00053572">
      <w:pPr>
        <w:pStyle w:val="Subheading1"/>
        <w:numPr>
          <w:ilvl w:val="0"/>
          <w:numId w:val="44"/>
        </w:numPr>
        <w:rPr>
          <w:rFonts w:cs="Arial"/>
          <w:b w:val="0"/>
          <w:color w:val="auto"/>
          <w:sz w:val="20"/>
          <w:szCs w:val="20"/>
        </w:rPr>
      </w:pPr>
      <w:r w:rsidRPr="0059443B">
        <w:rPr>
          <w:rFonts w:cs="Arial"/>
          <w:b w:val="0"/>
          <w:color w:val="auto"/>
          <w:sz w:val="20"/>
          <w:szCs w:val="20"/>
        </w:rPr>
        <w:t>Specific content to address community attitudes and ethical/legal considerations.</w:t>
      </w:r>
    </w:p>
    <w:p w14:paraId="452301E4" w14:textId="77777777" w:rsidR="0059443B" w:rsidRPr="00BD63F8" w:rsidRDefault="0059443B" w:rsidP="00053572">
      <w:pPr>
        <w:pStyle w:val="ListParagraph"/>
        <w:numPr>
          <w:ilvl w:val="0"/>
          <w:numId w:val="44"/>
        </w:numPr>
        <w:rPr>
          <w:rFonts w:ascii="Arial" w:hAnsi="Arial" w:cs="Arial"/>
          <w:sz w:val="20"/>
          <w:szCs w:val="20"/>
          <w:lang w:val="en-AU" w:eastAsia="en-AU"/>
        </w:rPr>
      </w:pPr>
      <w:r w:rsidRPr="00BD63F8">
        <w:rPr>
          <w:rFonts w:ascii="Arial" w:hAnsi="Arial" w:cs="Arial"/>
          <w:sz w:val="20"/>
          <w:szCs w:val="20"/>
          <w:lang w:val="en-AU" w:eastAsia="en-AU"/>
        </w:rPr>
        <w:t xml:space="preserve">Applications for use will be reviewed by a Biobank Access Committee </w:t>
      </w:r>
      <w:r w:rsidR="007106C9">
        <w:rPr>
          <w:rFonts w:ascii="Arial" w:hAnsi="Arial" w:cs="Arial"/>
          <w:sz w:val="20"/>
          <w:szCs w:val="20"/>
          <w:lang w:val="en-AU" w:eastAsia="en-AU"/>
        </w:rPr>
        <w:t xml:space="preserve">(or similar body) </w:t>
      </w:r>
      <w:r w:rsidRPr="00BD63F8">
        <w:rPr>
          <w:rFonts w:ascii="Arial" w:hAnsi="Arial" w:cs="Arial"/>
          <w:sz w:val="20"/>
          <w:szCs w:val="20"/>
          <w:lang w:val="en-AU" w:eastAsia="en-AU"/>
        </w:rPr>
        <w:t>to ensure that:</w:t>
      </w:r>
    </w:p>
    <w:p w14:paraId="6B0C5E85" w14:textId="72782F82" w:rsidR="0059443B" w:rsidRPr="00BD63F8" w:rsidRDefault="0059443B" w:rsidP="00053572">
      <w:pPr>
        <w:pStyle w:val="ListParagraph"/>
        <w:numPr>
          <w:ilvl w:val="1"/>
          <w:numId w:val="48"/>
        </w:numPr>
        <w:rPr>
          <w:rFonts w:ascii="Arial" w:hAnsi="Arial" w:cs="Arial"/>
          <w:sz w:val="20"/>
          <w:szCs w:val="20"/>
          <w:lang w:val="en-AU" w:eastAsia="en-AU"/>
        </w:rPr>
      </w:pPr>
      <w:r w:rsidRPr="00BD63F8">
        <w:rPr>
          <w:rFonts w:ascii="Arial" w:hAnsi="Arial" w:cs="Arial"/>
          <w:sz w:val="20"/>
          <w:szCs w:val="20"/>
          <w:lang w:val="en-AU" w:eastAsia="en-AU"/>
        </w:rPr>
        <w:t xml:space="preserve">The proposed research is feasible and demonstrates </w:t>
      </w:r>
      <w:r w:rsidR="007106C9">
        <w:rPr>
          <w:rFonts w:ascii="Arial" w:hAnsi="Arial" w:cs="Arial"/>
          <w:sz w:val="20"/>
          <w:szCs w:val="20"/>
          <w:lang w:val="en-AU" w:eastAsia="en-AU"/>
        </w:rPr>
        <w:t>(</w:t>
      </w:r>
      <w:r w:rsidRPr="00BD63F8">
        <w:rPr>
          <w:rFonts w:ascii="Arial" w:hAnsi="Arial" w:cs="Arial"/>
          <w:sz w:val="20"/>
          <w:szCs w:val="20"/>
          <w:lang w:val="en-AU" w:eastAsia="en-AU"/>
        </w:rPr>
        <w:t>scientific</w:t>
      </w:r>
      <w:r w:rsidR="007106C9">
        <w:rPr>
          <w:rFonts w:ascii="Arial" w:hAnsi="Arial" w:cs="Arial"/>
          <w:sz w:val="20"/>
          <w:szCs w:val="20"/>
          <w:lang w:val="en-AU" w:eastAsia="en-AU"/>
        </w:rPr>
        <w:t>)</w:t>
      </w:r>
      <w:r w:rsidRPr="00BD63F8">
        <w:rPr>
          <w:rFonts w:ascii="Arial" w:hAnsi="Arial" w:cs="Arial"/>
          <w:sz w:val="20"/>
          <w:szCs w:val="20"/>
          <w:lang w:val="en-AU" w:eastAsia="en-AU"/>
        </w:rPr>
        <w:t xml:space="preserve"> </w:t>
      </w:r>
      <w:r w:rsidR="00030DF5">
        <w:rPr>
          <w:rFonts w:ascii="Arial" w:hAnsi="Arial" w:cs="Arial"/>
          <w:sz w:val="20"/>
          <w:szCs w:val="20"/>
          <w:lang w:val="en-AU" w:eastAsia="en-AU"/>
        </w:rPr>
        <w:t>m</w:t>
      </w:r>
      <w:r w:rsidRPr="00BD63F8">
        <w:rPr>
          <w:rFonts w:ascii="Arial" w:hAnsi="Arial" w:cs="Arial"/>
          <w:sz w:val="20"/>
          <w:szCs w:val="20"/>
          <w:lang w:val="en-AU" w:eastAsia="en-AU"/>
        </w:rPr>
        <w:t>erit.</w:t>
      </w:r>
    </w:p>
    <w:p w14:paraId="5492F439" w14:textId="47FACA00" w:rsidR="00222305" w:rsidRDefault="0059443B" w:rsidP="00053572">
      <w:pPr>
        <w:pStyle w:val="ListParagraph"/>
        <w:numPr>
          <w:ilvl w:val="1"/>
          <w:numId w:val="48"/>
        </w:numPr>
        <w:rPr>
          <w:rFonts w:ascii="Arial" w:hAnsi="Arial" w:cs="Arial"/>
          <w:sz w:val="20"/>
          <w:szCs w:val="20"/>
          <w:lang w:val="en-AU" w:eastAsia="en-AU"/>
        </w:rPr>
      </w:pPr>
      <w:r w:rsidRPr="00BD63F8">
        <w:rPr>
          <w:rFonts w:ascii="Arial" w:hAnsi="Arial" w:cs="Arial"/>
          <w:sz w:val="20"/>
          <w:szCs w:val="20"/>
          <w:lang w:val="en-AU" w:eastAsia="en-AU"/>
        </w:rPr>
        <w:t>The proposed research project is consistent with the participant</w:t>
      </w:r>
      <w:r w:rsidR="007106C9">
        <w:rPr>
          <w:rFonts w:ascii="Arial" w:hAnsi="Arial" w:cs="Arial"/>
          <w:sz w:val="20"/>
          <w:szCs w:val="20"/>
          <w:lang w:val="en-AU" w:eastAsia="en-AU"/>
        </w:rPr>
        <w:t>’</w:t>
      </w:r>
      <w:r w:rsidRPr="00BD63F8">
        <w:rPr>
          <w:rFonts w:ascii="Arial" w:hAnsi="Arial" w:cs="Arial"/>
          <w:sz w:val="20"/>
          <w:szCs w:val="20"/>
          <w:lang w:val="en-AU" w:eastAsia="en-AU"/>
        </w:rPr>
        <w:t>s informed consent</w:t>
      </w:r>
      <w:r w:rsidR="00222305">
        <w:rPr>
          <w:rFonts w:ascii="Arial" w:hAnsi="Arial" w:cs="Arial"/>
          <w:sz w:val="20"/>
          <w:szCs w:val="20"/>
          <w:lang w:val="en-AU" w:eastAsia="en-AU"/>
        </w:rPr>
        <w:t>.</w:t>
      </w:r>
    </w:p>
    <w:p w14:paraId="24B01BBB" w14:textId="3829B801" w:rsidR="0059443B" w:rsidRPr="00BD63F8" w:rsidRDefault="00222305" w:rsidP="00053572">
      <w:pPr>
        <w:pStyle w:val="ListParagraph"/>
        <w:numPr>
          <w:ilvl w:val="1"/>
          <w:numId w:val="48"/>
        </w:numPr>
        <w:rPr>
          <w:rFonts w:ascii="Arial" w:hAnsi="Arial" w:cs="Arial"/>
          <w:sz w:val="20"/>
          <w:szCs w:val="20"/>
          <w:lang w:val="en-AU" w:eastAsia="en-AU"/>
        </w:rPr>
      </w:pPr>
      <w:r>
        <w:rPr>
          <w:rFonts w:ascii="Arial" w:hAnsi="Arial" w:cs="Arial"/>
          <w:sz w:val="20"/>
          <w:szCs w:val="20"/>
          <w:lang w:val="en-AU" w:eastAsia="en-AU"/>
        </w:rPr>
        <w:t>The proposed research is consistent with</w:t>
      </w:r>
      <w:r w:rsidR="00F968E0" w:rsidRPr="00BD63F8">
        <w:rPr>
          <w:rFonts w:ascii="Arial" w:hAnsi="Arial" w:cs="Arial"/>
          <w:sz w:val="20"/>
          <w:szCs w:val="20"/>
          <w:lang w:val="en-AU" w:eastAsia="en-AU"/>
        </w:rPr>
        <w:t xml:space="preserve"> the goals of the Biobank</w:t>
      </w:r>
      <w:r w:rsidR="0059443B" w:rsidRPr="00BD63F8">
        <w:rPr>
          <w:rFonts w:ascii="Arial" w:hAnsi="Arial" w:cs="Arial"/>
          <w:sz w:val="20"/>
          <w:szCs w:val="20"/>
          <w:lang w:val="en-AU" w:eastAsia="en-AU"/>
        </w:rPr>
        <w:t>.</w:t>
      </w:r>
    </w:p>
    <w:p w14:paraId="1324936D" w14:textId="77777777" w:rsidR="0059443B" w:rsidRPr="00BD63F8" w:rsidRDefault="0059443B" w:rsidP="00053572">
      <w:pPr>
        <w:pStyle w:val="ListParagraph"/>
        <w:numPr>
          <w:ilvl w:val="1"/>
          <w:numId w:val="48"/>
        </w:numPr>
        <w:rPr>
          <w:rFonts w:ascii="Arial" w:hAnsi="Arial" w:cs="Arial"/>
          <w:sz w:val="20"/>
          <w:szCs w:val="20"/>
          <w:lang w:val="en-AU" w:eastAsia="en-AU"/>
        </w:rPr>
      </w:pPr>
      <w:r w:rsidRPr="00BD63F8">
        <w:rPr>
          <w:rFonts w:ascii="Arial" w:hAnsi="Arial" w:cs="Arial"/>
          <w:sz w:val="20"/>
          <w:szCs w:val="20"/>
          <w:lang w:val="en-AU" w:eastAsia="en-AU"/>
        </w:rPr>
        <w:t>There are sufficient biospecimens and/or data in the Biobank for the research project.</w:t>
      </w:r>
    </w:p>
    <w:p w14:paraId="7D3882CD" w14:textId="77777777" w:rsidR="0059443B" w:rsidRPr="00BD63F8" w:rsidRDefault="0059443B" w:rsidP="00053572">
      <w:pPr>
        <w:pStyle w:val="ListParagraph"/>
        <w:numPr>
          <w:ilvl w:val="1"/>
          <w:numId w:val="48"/>
        </w:numPr>
        <w:rPr>
          <w:rFonts w:ascii="Arial" w:hAnsi="Arial" w:cs="Arial"/>
          <w:sz w:val="20"/>
          <w:szCs w:val="20"/>
          <w:lang w:val="en-AU" w:eastAsia="en-AU"/>
        </w:rPr>
      </w:pPr>
      <w:r w:rsidRPr="00BD63F8">
        <w:rPr>
          <w:rFonts w:ascii="Arial" w:hAnsi="Arial" w:cs="Arial"/>
          <w:sz w:val="20"/>
          <w:szCs w:val="20"/>
          <w:lang w:val="en-AU" w:eastAsia="en-AU"/>
        </w:rPr>
        <w:t>That the biospecimens and data will be used efficiently.</w:t>
      </w:r>
    </w:p>
    <w:p w14:paraId="7BFEFA3D" w14:textId="77777777" w:rsidR="0059443B" w:rsidRPr="00BD63F8" w:rsidRDefault="0059443B" w:rsidP="00053572">
      <w:pPr>
        <w:pStyle w:val="ListParagraph"/>
        <w:numPr>
          <w:ilvl w:val="1"/>
          <w:numId w:val="48"/>
        </w:numPr>
        <w:rPr>
          <w:rFonts w:ascii="Arial" w:hAnsi="Arial" w:cs="Arial"/>
          <w:sz w:val="20"/>
          <w:szCs w:val="20"/>
          <w:lang w:val="en-AU" w:eastAsia="en-AU"/>
        </w:rPr>
      </w:pPr>
      <w:r w:rsidRPr="00BD63F8">
        <w:rPr>
          <w:rFonts w:ascii="Arial" w:hAnsi="Arial" w:cs="Arial"/>
          <w:sz w:val="20"/>
          <w:szCs w:val="20"/>
          <w:lang w:val="en-AU" w:eastAsia="en-AU"/>
        </w:rPr>
        <w:t>The research proposal has been peer reviewed (if applicable).</w:t>
      </w:r>
    </w:p>
    <w:p w14:paraId="7FD2FB74" w14:textId="3384BF07" w:rsidR="0059443B" w:rsidRPr="00053572" w:rsidRDefault="0059443B" w:rsidP="00053572">
      <w:pPr>
        <w:pStyle w:val="ListParagraph"/>
        <w:numPr>
          <w:ilvl w:val="1"/>
          <w:numId w:val="48"/>
        </w:numPr>
        <w:rPr>
          <w:rFonts w:ascii="Arial" w:hAnsi="Arial" w:cs="Arial"/>
          <w:sz w:val="20"/>
          <w:szCs w:val="20"/>
        </w:rPr>
      </w:pPr>
      <w:r w:rsidRPr="00BD63F8">
        <w:rPr>
          <w:rFonts w:ascii="Arial" w:hAnsi="Arial" w:cs="Arial"/>
          <w:sz w:val="20"/>
          <w:szCs w:val="20"/>
          <w:lang w:val="en-AU" w:eastAsia="en-AU"/>
        </w:rPr>
        <w:t xml:space="preserve">That the proposed research has been approved by an appropriate ethics committee or </w:t>
      </w:r>
      <w:r w:rsidR="007106C9">
        <w:rPr>
          <w:rFonts w:ascii="Arial" w:hAnsi="Arial" w:cs="Arial"/>
          <w:sz w:val="20"/>
          <w:szCs w:val="20"/>
          <w:lang w:val="en-AU" w:eastAsia="en-AU"/>
        </w:rPr>
        <w:t>equivalent nationally accredited body</w:t>
      </w:r>
      <w:r w:rsidRPr="00BD63F8">
        <w:rPr>
          <w:rFonts w:ascii="Arial" w:hAnsi="Arial" w:cs="Arial"/>
          <w:sz w:val="20"/>
          <w:szCs w:val="20"/>
          <w:lang w:val="en-AU" w:eastAsia="en-AU"/>
        </w:rPr>
        <w:t>.</w:t>
      </w:r>
    </w:p>
    <w:p w14:paraId="5C0596BD" w14:textId="77777777" w:rsidR="00F968E0" w:rsidRPr="00053572" w:rsidRDefault="00F968E0" w:rsidP="00053572">
      <w:pPr>
        <w:pStyle w:val="ListParagraph"/>
        <w:numPr>
          <w:ilvl w:val="1"/>
          <w:numId w:val="48"/>
        </w:numPr>
        <w:autoSpaceDE w:val="0"/>
        <w:autoSpaceDN w:val="0"/>
        <w:adjustRightInd w:val="0"/>
        <w:rPr>
          <w:rFonts w:ascii="Arial" w:hAnsi="Arial" w:cs="Arial"/>
          <w:sz w:val="20"/>
          <w:szCs w:val="20"/>
        </w:rPr>
      </w:pPr>
      <w:r w:rsidRPr="00BD63F8">
        <w:rPr>
          <w:rFonts w:ascii="Arial" w:hAnsi="Arial" w:cs="Arial"/>
          <w:sz w:val="20"/>
          <w:szCs w:val="20"/>
          <w:lang w:val="en-AU" w:eastAsia="en-AU"/>
        </w:rPr>
        <w:t>There is evidence of adequate funding</w:t>
      </w:r>
      <w:r w:rsidR="007106C9">
        <w:rPr>
          <w:rFonts w:ascii="Arial" w:hAnsi="Arial" w:cs="Arial"/>
          <w:sz w:val="20"/>
          <w:szCs w:val="20"/>
          <w:lang w:val="en-AU" w:eastAsia="en-AU"/>
        </w:rPr>
        <w:t xml:space="preserve"> to complete the proposed work</w:t>
      </w:r>
      <w:r w:rsidRPr="00BD63F8">
        <w:rPr>
          <w:rFonts w:ascii="Arial" w:hAnsi="Arial" w:cs="Arial"/>
          <w:sz w:val="20"/>
          <w:szCs w:val="20"/>
          <w:lang w:val="en-AU" w:eastAsia="en-AU"/>
        </w:rPr>
        <w:t>.</w:t>
      </w:r>
    </w:p>
    <w:p w14:paraId="5D74A567" w14:textId="06A14005" w:rsidR="00751633" w:rsidRPr="00BD63F8" w:rsidRDefault="00751633" w:rsidP="00053572">
      <w:pPr>
        <w:pStyle w:val="Subheading1"/>
        <w:numPr>
          <w:ilvl w:val="0"/>
          <w:numId w:val="44"/>
        </w:numPr>
        <w:rPr>
          <w:rFonts w:cs="Arial"/>
          <w:b w:val="0"/>
          <w:color w:val="auto"/>
          <w:sz w:val="20"/>
          <w:szCs w:val="20"/>
        </w:rPr>
      </w:pPr>
      <w:r w:rsidRPr="00BD63F8">
        <w:rPr>
          <w:rFonts w:cs="Arial"/>
          <w:b w:val="0"/>
          <w:color w:val="auto"/>
          <w:sz w:val="20"/>
          <w:szCs w:val="20"/>
        </w:rPr>
        <w:t>The process and timelines of review by the Bi</w:t>
      </w:r>
      <w:r w:rsidR="00527BB1">
        <w:rPr>
          <w:rFonts w:cs="Arial"/>
          <w:b w:val="0"/>
          <w:color w:val="auto"/>
          <w:sz w:val="20"/>
          <w:szCs w:val="20"/>
        </w:rPr>
        <w:t>ob</w:t>
      </w:r>
      <w:r w:rsidRPr="00BD63F8">
        <w:rPr>
          <w:rFonts w:cs="Arial"/>
          <w:b w:val="0"/>
          <w:color w:val="auto"/>
          <w:sz w:val="20"/>
          <w:szCs w:val="20"/>
        </w:rPr>
        <w:t>ank Access Committee</w:t>
      </w:r>
    </w:p>
    <w:p w14:paraId="431ACACF" w14:textId="3F3E7CA8" w:rsidR="000C228D" w:rsidRPr="00BD63F8" w:rsidRDefault="000C228D" w:rsidP="00053572">
      <w:pPr>
        <w:pStyle w:val="Subheading1"/>
        <w:numPr>
          <w:ilvl w:val="0"/>
          <w:numId w:val="44"/>
        </w:numPr>
        <w:rPr>
          <w:rFonts w:cs="Arial"/>
          <w:b w:val="0"/>
          <w:color w:val="auto"/>
          <w:sz w:val="20"/>
          <w:szCs w:val="20"/>
        </w:rPr>
      </w:pPr>
      <w:r w:rsidRPr="00BD63F8">
        <w:rPr>
          <w:rFonts w:cs="Arial"/>
          <w:b w:val="0"/>
          <w:color w:val="auto"/>
          <w:sz w:val="20"/>
          <w:szCs w:val="20"/>
        </w:rPr>
        <w:t>Use of an investigator agreement such as a Material Transfer Agreement (MTA) covering the confidentiali</w:t>
      </w:r>
      <w:r w:rsidR="00BD63F8">
        <w:rPr>
          <w:rFonts w:cs="Arial"/>
          <w:b w:val="0"/>
          <w:color w:val="auto"/>
          <w:sz w:val="20"/>
          <w:szCs w:val="20"/>
        </w:rPr>
        <w:t>t</w:t>
      </w:r>
      <w:r w:rsidRPr="00BD63F8">
        <w:rPr>
          <w:rFonts w:cs="Arial"/>
          <w:b w:val="0"/>
          <w:color w:val="auto"/>
          <w:sz w:val="20"/>
          <w:szCs w:val="20"/>
        </w:rPr>
        <w:t>y, use, disposition and security of biospecimens and associated data.</w:t>
      </w:r>
    </w:p>
    <w:p w14:paraId="75E3424F" w14:textId="77777777" w:rsidR="000C228D" w:rsidRDefault="0059443B" w:rsidP="00053572">
      <w:pPr>
        <w:pStyle w:val="Subheading1"/>
        <w:numPr>
          <w:ilvl w:val="0"/>
          <w:numId w:val="44"/>
        </w:numPr>
        <w:rPr>
          <w:rFonts w:cs="Arial"/>
          <w:b w:val="0"/>
          <w:color w:val="auto"/>
          <w:sz w:val="20"/>
          <w:szCs w:val="20"/>
        </w:rPr>
      </w:pPr>
      <w:r w:rsidRPr="00BD63F8">
        <w:rPr>
          <w:rFonts w:cs="Arial"/>
          <w:b w:val="0"/>
          <w:color w:val="auto"/>
          <w:sz w:val="20"/>
          <w:szCs w:val="20"/>
        </w:rPr>
        <w:t>Agreement that the investigator will publish or provide public information about the project outcome.</w:t>
      </w:r>
    </w:p>
    <w:p w14:paraId="2A73CC1C" w14:textId="77777777" w:rsidR="002634B4" w:rsidRPr="002634B4" w:rsidRDefault="002634B4" w:rsidP="002634B4">
      <w:pPr>
        <w:pStyle w:val="Subheading1"/>
        <w:numPr>
          <w:ilvl w:val="0"/>
          <w:numId w:val="44"/>
        </w:numPr>
        <w:rPr>
          <w:rFonts w:cs="Arial"/>
          <w:b w:val="0"/>
          <w:color w:val="auto"/>
          <w:sz w:val="20"/>
          <w:szCs w:val="20"/>
        </w:rPr>
      </w:pPr>
      <w:r w:rsidRPr="002634B4">
        <w:rPr>
          <w:b w:val="0"/>
          <w:color w:val="auto"/>
          <w:sz w:val="20"/>
          <w:szCs w:val="20"/>
        </w:rPr>
        <w:t xml:space="preserve">Agreement that the investigator will acknowledge the Biobank in </w:t>
      </w:r>
      <w:r>
        <w:rPr>
          <w:b w:val="0"/>
          <w:color w:val="auto"/>
          <w:sz w:val="20"/>
          <w:szCs w:val="20"/>
        </w:rPr>
        <w:t xml:space="preserve">relevant </w:t>
      </w:r>
      <w:r w:rsidRPr="002634B4">
        <w:rPr>
          <w:b w:val="0"/>
          <w:color w:val="auto"/>
          <w:sz w:val="20"/>
          <w:szCs w:val="20"/>
        </w:rPr>
        <w:t>publication</w:t>
      </w:r>
      <w:r w:rsidRPr="002634B4">
        <w:rPr>
          <w:rFonts w:cs="Arial"/>
          <w:b w:val="0"/>
          <w:color w:val="auto"/>
          <w:sz w:val="20"/>
          <w:szCs w:val="20"/>
        </w:rPr>
        <w:t>s</w:t>
      </w:r>
      <w:r>
        <w:rPr>
          <w:rFonts w:cs="Arial"/>
          <w:b w:val="0"/>
          <w:color w:val="auto"/>
          <w:sz w:val="20"/>
          <w:szCs w:val="20"/>
        </w:rPr>
        <w:t>.</w:t>
      </w:r>
    </w:p>
    <w:p w14:paraId="79BF841C" w14:textId="5B41115F" w:rsidR="002634B4" w:rsidRPr="002634B4" w:rsidRDefault="002634B4" w:rsidP="002634B4">
      <w:pPr>
        <w:pStyle w:val="Subheading1"/>
        <w:numPr>
          <w:ilvl w:val="0"/>
          <w:numId w:val="44"/>
        </w:numPr>
        <w:autoSpaceDE w:val="0"/>
        <w:autoSpaceDN w:val="0"/>
        <w:adjustRightInd w:val="0"/>
        <w:rPr>
          <w:rFonts w:cs="Arial"/>
          <w:b w:val="0"/>
          <w:color w:val="auto"/>
          <w:sz w:val="20"/>
          <w:szCs w:val="20"/>
        </w:rPr>
      </w:pPr>
      <w:r w:rsidRPr="002634B4">
        <w:rPr>
          <w:rFonts w:cs="Arial"/>
          <w:b w:val="0"/>
          <w:color w:val="auto"/>
          <w:sz w:val="20"/>
          <w:szCs w:val="20"/>
        </w:rPr>
        <w:t>Agreement that the investigator will provide a report(s) regarding the re</w:t>
      </w:r>
      <w:r>
        <w:rPr>
          <w:rFonts w:cs="Arial"/>
          <w:b w:val="0"/>
          <w:color w:val="auto"/>
          <w:sz w:val="20"/>
          <w:szCs w:val="20"/>
        </w:rPr>
        <w:t xml:space="preserve">search progress obtained using </w:t>
      </w:r>
      <w:r w:rsidRPr="002634B4">
        <w:rPr>
          <w:rFonts w:cs="Arial"/>
          <w:b w:val="0"/>
          <w:color w:val="auto"/>
          <w:sz w:val="20"/>
          <w:szCs w:val="20"/>
        </w:rPr>
        <w:t>Biobank samples</w:t>
      </w:r>
      <w:r>
        <w:rPr>
          <w:rFonts w:cs="Arial"/>
          <w:b w:val="0"/>
          <w:color w:val="auto"/>
          <w:sz w:val="20"/>
          <w:szCs w:val="20"/>
        </w:rPr>
        <w:t>.</w:t>
      </w:r>
      <w:r w:rsidRPr="002634B4">
        <w:rPr>
          <w:rFonts w:cs="Arial"/>
          <w:color w:val="auto"/>
          <w:sz w:val="20"/>
          <w:szCs w:val="20"/>
        </w:rPr>
        <w:t xml:space="preserve"> </w:t>
      </w:r>
    </w:p>
    <w:p w14:paraId="433C2507" w14:textId="77777777" w:rsidR="00FF5897" w:rsidRPr="002634B4" w:rsidRDefault="00FF5897" w:rsidP="002634B4">
      <w:pPr>
        <w:pStyle w:val="Subheading1"/>
        <w:autoSpaceDE w:val="0"/>
        <w:autoSpaceDN w:val="0"/>
        <w:adjustRightInd w:val="0"/>
        <w:rPr>
          <w:rFonts w:cs="Arial"/>
          <w:sz w:val="20"/>
          <w:szCs w:val="20"/>
        </w:rPr>
      </w:pPr>
    </w:p>
    <w:p w14:paraId="756544F2" w14:textId="77777777" w:rsidR="00C923E8" w:rsidRPr="00C923E8" w:rsidRDefault="00C923E8" w:rsidP="00C923E8">
      <w:pPr>
        <w:autoSpaceDE w:val="0"/>
        <w:autoSpaceDN w:val="0"/>
        <w:adjustRightInd w:val="0"/>
        <w:rPr>
          <w:rFonts w:ascii="Arial" w:hAnsi="Arial" w:cs="Arial"/>
          <w:b/>
          <w:bCs/>
          <w:sz w:val="20"/>
          <w:szCs w:val="20"/>
          <w:lang w:val="en-AU" w:eastAsia="en-AU"/>
        </w:rPr>
      </w:pPr>
      <w:r w:rsidRPr="00C923E8">
        <w:rPr>
          <w:rFonts w:ascii="Arial" w:hAnsi="Arial" w:cs="Arial"/>
          <w:b/>
          <w:bCs/>
          <w:sz w:val="20"/>
          <w:szCs w:val="20"/>
          <w:lang w:val="en-AU" w:eastAsia="en-AU"/>
        </w:rPr>
        <w:t>Material Request</w:t>
      </w:r>
      <w:r w:rsidR="007C45E1">
        <w:rPr>
          <w:rFonts w:ascii="Arial" w:hAnsi="Arial" w:cs="Arial"/>
          <w:b/>
          <w:bCs/>
          <w:sz w:val="20"/>
          <w:szCs w:val="20"/>
          <w:lang w:val="en-AU" w:eastAsia="en-AU"/>
        </w:rPr>
        <w:t>/Application Form</w:t>
      </w:r>
    </w:p>
    <w:p w14:paraId="4912FC16" w14:textId="1EA15B03" w:rsidR="007C45E1" w:rsidRDefault="00CD2CF2" w:rsidP="007C45E1">
      <w:pPr>
        <w:autoSpaceDE w:val="0"/>
        <w:autoSpaceDN w:val="0"/>
        <w:adjustRightInd w:val="0"/>
        <w:rPr>
          <w:rFonts w:ascii="Arial" w:hAnsi="Arial" w:cs="Arial"/>
          <w:sz w:val="20"/>
          <w:szCs w:val="20"/>
          <w:lang w:val="en-AU" w:eastAsia="en-AU"/>
        </w:rPr>
      </w:pPr>
      <w:r w:rsidRPr="007C45E1">
        <w:rPr>
          <w:rFonts w:ascii="Arial" w:hAnsi="Arial" w:cs="Arial"/>
          <w:sz w:val="20"/>
          <w:szCs w:val="20"/>
          <w:lang w:val="en-AU" w:eastAsia="en-AU"/>
        </w:rPr>
        <w:t xml:space="preserve">Use </w:t>
      </w:r>
      <w:r w:rsidR="00F968E0">
        <w:rPr>
          <w:rFonts w:ascii="Arial" w:hAnsi="Arial" w:cs="Arial"/>
          <w:sz w:val="20"/>
          <w:szCs w:val="20"/>
          <w:lang w:val="en-AU" w:eastAsia="en-AU"/>
        </w:rPr>
        <w:t>a</w:t>
      </w:r>
      <w:r w:rsidRPr="007C45E1">
        <w:rPr>
          <w:rFonts w:ascii="Arial" w:hAnsi="Arial" w:cs="Arial"/>
          <w:sz w:val="20"/>
          <w:szCs w:val="20"/>
          <w:lang w:val="en-AU" w:eastAsia="en-AU"/>
        </w:rPr>
        <w:t xml:space="preserve"> Material Request Form </w:t>
      </w:r>
      <w:r w:rsidR="00034105">
        <w:rPr>
          <w:rFonts w:ascii="Arial" w:hAnsi="Arial" w:cs="Arial"/>
          <w:sz w:val="20"/>
          <w:szCs w:val="20"/>
          <w:lang w:val="en-AU" w:eastAsia="en-AU"/>
        </w:rPr>
        <w:t>(see Appendix C</w:t>
      </w:r>
      <w:r w:rsidR="00F968E0">
        <w:rPr>
          <w:rFonts w:ascii="Arial" w:hAnsi="Arial" w:cs="Arial"/>
          <w:sz w:val="20"/>
          <w:szCs w:val="20"/>
          <w:lang w:val="en-AU" w:eastAsia="en-AU"/>
        </w:rPr>
        <w:t xml:space="preserve"> for an example) </w:t>
      </w:r>
      <w:r w:rsidRPr="007C45E1">
        <w:rPr>
          <w:rFonts w:ascii="Arial" w:hAnsi="Arial" w:cs="Arial"/>
          <w:sz w:val="20"/>
          <w:szCs w:val="20"/>
          <w:lang w:val="en-AU" w:eastAsia="en-AU"/>
        </w:rPr>
        <w:t xml:space="preserve">to obtain the following information from the requesting </w:t>
      </w:r>
      <w:r w:rsidRPr="007C45E1">
        <w:rPr>
          <w:rFonts w:ascii="Arial" w:hAnsi="Arial" w:cs="Arial"/>
          <w:sz w:val="20"/>
          <w:szCs w:val="20"/>
        </w:rPr>
        <w:t>researcher</w:t>
      </w:r>
      <w:r w:rsidR="00030DF5">
        <w:rPr>
          <w:rFonts w:ascii="Arial" w:hAnsi="Arial" w:cs="Arial"/>
          <w:sz w:val="20"/>
          <w:szCs w:val="20"/>
        </w:rPr>
        <w:t>. Where possible this should be an on-line form</w:t>
      </w:r>
      <w:r w:rsidRPr="007C45E1">
        <w:rPr>
          <w:rFonts w:ascii="Arial" w:hAnsi="Arial" w:cs="Arial"/>
          <w:sz w:val="20"/>
          <w:szCs w:val="20"/>
        </w:rPr>
        <w:t>:</w:t>
      </w:r>
    </w:p>
    <w:p w14:paraId="785DC1B7" w14:textId="77777777" w:rsidR="00CD2CF2" w:rsidRPr="007C45E1" w:rsidRDefault="00CD2CF2" w:rsidP="007C45E1">
      <w:pPr>
        <w:pStyle w:val="ListParagraph"/>
        <w:numPr>
          <w:ilvl w:val="0"/>
          <w:numId w:val="41"/>
        </w:numPr>
        <w:autoSpaceDE w:val="0"/>
        <w:autoSpaceDN w:val="0"/>
        <w:adjustRightInd w:val="0"/>
        <w:rPr>
          <w:rFonts w:ascii="Arial" w:hAnsi="Arial" w:cs="Arial"/>
          <w:sz w:val="20"/>
          <w:szCs w:val="20"/>
          <w:lang w:val="en-AU" w:eastAsia="en-AU"/>
        </w:rPr>
      </w:pPr>
      <w:r w:rsidRPr="007C45E1">
        <w:rPr>
          <w:rFonts w:ascii="Arial" w:hAnsi="Arial" w:cs="Arial"/>
          <w:sz w:val="20"/>
          <w:szCs w:val="20"/>
          <w:lang w:val="en-AU" w:eastAsia="en-AU"/>
        </w:rPr>
        <w:t>Applicant’s name and contact information.</w:t>
      </w:r>
    </w:p>
    <w:p w14:paraId="3FDD6EA2" w14:textId="77777777" w:rsidR="00CD2CF2" w:rsidRPr="007C45E1" w:rsidRDefault="00CD2CF2" w:rsidP="007C45E1">
      <w:pPr>
        <w:pStyle w:val="ListParagraph"/>
        <w:numPr>
          <w:ilvl w:val="0"/>
          <w:numId w:val="41"/>
        </w:numPr>
        <w:autoSpaceDE w:val="0"/>
        <w:autoSpaceDN w:val="0"/>
        <w:adjustRightInd w:val="0"/>
        <w:rPr>
          <w:rFonts w:ascii="Arial" w:hAnsi="Arial" w:cs="Arial"/>
          <w:sz w:val="20"/>
          <w:szCs w:val="20"/>
          <w:lang w:val="en-AU" w:eastAsia="en-AU"/>
        </w:rPr>
      </w:pPr>
      <w:r w:rsidRPr="007C45E1">
        <w:rPr>
          <w:rFonts w:ascii="Arial" w:hAnsi="Arial" w:cs="Arial"/>
          <w:sz w:val="20"/>
          <w:szCs w:val="20"/>
          <w:lang w:val="en-AU" w:eastAsia="en-AU"/>
        </w:rPr>
        <w:t>Title and description of research project (including objectives and hypothesis).</w:t>
      </w:r>
    </w:p>
    <w:p w14:paraId="2CEA1F16" w14:textId="77777777" w:rsidR="00CD2CF2" w:rsidRPr="007C45E1" w:rsidRDefault="00CD2CF2" w:rsidP="007C45E1">
      <w:pPr>
        <w:pStyle w:val="ListParagraph"/>
        <w:numPr>
          <w:ilvl w:val="0"/>
          <w:numId w:val="41"/>
        </w:numPr>
        <w:autoSpaceDE w:val="0"/>
        <w:autoSpaceDN w:val="0"/>
        <w:adjustRightInd w:val="0"/>
        <w:rPr>
          <w:rFonts w:ascii="Arial" w:hAnsi="Arial" w:cs="Arial"/>
          <w:sz w:val="20"/>
          <w:szCs w:val="20"/>
          <w:lang w:val="en-AU" w:eastAsia="en-AU"/>
        </w:rPr>
      </w:pPr>
      <w:r w:rsidRPr="007C45E1">
        <w:rPr>
          <w:rFonts w:ascii="Arial" w:hAnsi="Arial" w:cs="Arial"/>
          <w:sz w:val="20"/>
          <w:szCs w:val="20"/>
          <w:lang w:val="en-AU" w:eastAsia="en-AU"/>
        </w:rPr>
        <w:t>Duration and proposed start date.</w:t>
      </w:r>
    </w:p>
    <w:p w14:paraId="2CB7477D" w14:textId="77777777" w:rsidR="00CD2CF2" w:rsidRPr="007C45E1" w:rsidRDefault="00CD2CF2" w:rsidP="007C45E1">
      <w:pPr>
        <w:pStyle w:val="ListParagraph"/>
        <w:numPr>
          <w:ilvl w:val="0"/>
          <w:numId w:val="41"/>
        </w:numPr>
        <w:autoSpaceDE w:val="0"/>
        <w:autoSpaceDN w:val="0"/>
        <w:adjustRightInd w:val="0"/>
        <w:rPr>
          <w:rFonts w:ascii="Arial" w:hAnsi="Arial" w:cs="Arial"/>
          <w:sz w:val="20"/>
          <w:szCs w:val="20"/>
          <w:lang w:val="en-AU" w:eastAsia="en-AU"/>
        </w:rPr>
      </w:pPr>
      <w:r w:rsidRPr="007C45E1">
        <w:rPr>
          <w:rFonts w:ascii="Arial" w:hAnsi="Arial" w:cs="Arial"/>
          <w:sz w:val="20"/>
          <w:szCs w:val="20"/>
          <w:lang w:val="en-AU" w:eastAsia="en-AU"/>
        </w:rPr>
        <w:t>Methodology of research project.</w:t>
      </w:r>
    </w:p>
    <w:p w14:paraId="0E3E5E9B" w14:textId="77777777" w:rsidR="00CD2CF2" w:rsidRPr="007C45E1" w:rsidRDefault="00CD2CF2" w:rsidP="007C45E1">
      <w:pPr>
        <w:pStyle w:val="ListParagraph"/>
        <w:numPr>
          <w:ilvl w:val="0"/>
          <w:numId w:val="41"/>
        </w:numPr>
        <w:autoSpaceDE w:val="0"/>
        <w:autoSpaceDN w:val="0"/>
        <w:adjustRightInd w:val="0"/>
        <w:rPr>
          <w:rFonts w:ascii="Arial" w:hAnsi="Arial" w:cs="Arial"/>
          <w:sz w:val="20"/>
          <w:szCs w:val="20"/>
          <w:lang w:val="en-AU" w:eastAsia="en-AU"/>
        </w:rPr>
      </w:pPr>
      <w:r w:rsidRPr="007C45E1">
        <w:rPr>
          <w:rFonts w:ascii="Arial" w:hAnsi="Arial" w:cs="Arial"/>
          <w:sz w:val="20"/>
          <w:szCs w:val="20"/>
          <w:lang w:val="en-AU" w:eastAsia="en-AU"/>
        </w:rPr>
        <w:t>Funding source.</w:t>
      </w:r>
    </w:p>
    <w:p w14:paraId="09C00BC5" w14:textId="77777777" w:rsidR="00CD2CF2" w:rsidRDefault="00CD2CF2" w:rsidP="007C45E1">
      <w:pPr>
        <w:pStyle w:val="ListParagraph"/>
        <w:numPr>
          <w:ilvl w:val="0"/>
          <w:numId w:val="41"/>
        </w:numPr>
        <w:autoSpaceDE w:val="0"/>
        <w:autoSpaceDN w:val="0"/>
        <w:adjustRightInd w:val="0"/>
        <w:rPr>
          <w:rFonts w:ascii="Arial" w:hAnsi="Arial" w:cs="Arial"/>
          <w:sz w:val="20"/>
          <w:szCs w:val="20"/>
          <w:lang w:val="en-AU" w:eastAsia="en-AU"/>
        </w:rPr>
      </w:pPr>
      <w:r w:rsidRPr="007C45E1">
        <w:rPr>
          <w:rFonts w:ascii="Arial" w:hAnsi="Arial" w:cs="Arial"/>
          <w:sz w:val="20"/>
          <w:szCs w:val="20"/>
          <w:lang w:val="en-AU" w:eastAsia="en-AU"/>
        </w:rPr>
        <w:t>Types and quantity of samples required.</w:t>
      </w:r>
    </w:p>
    <w:p w14:paraId="27904588" w14:textId="77777777" w:rsidR="00716A15" w:rsidRDefault="00716A15" w:rsidP="007C45E1">
      <w:pPr>
        <w:pStyle w:val="ListParagraph"/>
        <w:numPr>
          <w:ilvl w:val="0"/>
          <w:numId w:val="41"/>
        </w:num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Clinical data required.</w:t>
      </w:r>
    </w:p>
    <w:p w14:paraId="64C83863" w14:textId="35078DE7" w:rsidR="00716A15" w:rsidRPr="007C45E1" w:rsidRDefault="002634B4" w:rsidP="007C45E1">
      <w:pPr>
        <w:pStyle w:val="ListParagraph"/>
        <w:numPr>
          <w:ilvl w:val="0"/>
          <w:numId w:val="41"/>
        </w:num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 xml:space="preserve">Whether or not </w:t>
      </w:r>
      <w:r w:rsidR="00716A15">
        <w:rPr>
          <w:rFonts w:ascii="Arial" w:hAnsi="Arial" w:cs="Arial"/>
          <w:sz w:val="20"/>
          <w:szCs w:val="20"/>
          <w:lang w:val="en-AU" w:eastAsia="en-AU"/>
        </w:rPr>
        <w:t xml:space="preserve">samples will be exhausted or returned to the </w:t>
      </w:r>
      <w:r w:rsidR="00520EF5">
        <w:rPr>
          <w:rFonts w:ascii="Arial" w:hAnsi="Arial" w:cs="Arial"/>
          <w:sz w:val="20"/>
          <w:szCs w:val="20"/>
          <w:lang w:val="en-AU" w:eastAsia="en-AU"/>
        </w:rPr>
        <w:t>B</w:t>
      </w:r>
      <w:r w:rsidR="00716A15">
        <w:rPr>
          <w:rFonts w:ascii="Arial" w:hAnsi="Arial" w:cs="Arial"/>
          <w:sz w:val="20"/>
          <w:szCs w:val="20"/>
          <w:lang w:val="en-AU" w:eastAsia="en-AU"/>
        </w:rPr>
        <w:t>iobank</w:t>
      </w:r>
      <w:r>
        <w:rPr>
          <w:rFonts w:ascii="Arial" w:hAnsi="Arial" w:cs="Arial"/>
          <w:sz w:val="20"/>
          <w:szCs w:val="20"/>
          <w:lang w:val="en-AU" w:eastAsia="en-AU"/>
        </w:rPr>
        <w:t xml:space="preserve"> (if applicable</w:t>
      </w:r>
      <w:r w:rsidR="007106C9">
        <w:rPr>
          <w:rFonts w:ascii="Arial" w:hAnsi="Arial" w:cs="Arial"/>
          <w:sz w:val="20"/>
          <w:szCs w:val="20"/>
          <w:lang w:val="en-AU" w:eastAsia="en-AU"/>
        </w:rPr>
        <w:t xml:space="preserve"> and if biobank has a return policy</w:t>
      </w:r>
      <w:r>
        <w:rPr>
          <w:rFonts w:ascii="Arial" w:hAnsi="Arial" w:cs="Arial"/>
          <w:sz w:val="20"/>
          <w:szCs w:val="20"/>
          <w:lang w:val="en-AU" w:eastAsia="en-AU"/>
        </w:rPr>
        <w:t xml:space="preserve">). </w:t>
      </w:r>
    </w:p>
    <w:p w14:paraId="702820D4" w14:textId="77777777" w:rsidR="00CD2CF2" w:rsidRPr="007C45E1" w:rsidRDefault="00CD2CF2" w:rsidP="007C45E1">
      <w:pPr>
        <w:pStyle w:val="ListParagraph"/>
        <w:numPr>
          <w:ilvl w:val="0"/>
          <w:numId w:val="41"/>
        </w:numPr>
        <w:autoSpaceDE w:val="0"/>
        <w:autoSpaceDN w:val="0"/>
        <w:adjustRightInd w:val="0"/>
        <w:rPr>
          <w:rFonts w:ascii="Arial" w:hAnsi="Arial" w:cs="Arial"/>
          <w:sz w:val="20"/>
          <w:szCs w:val="20"/>
          <w:lang w:val="en-AU" w:eastAsia="en-AU"/>
        </w:rPr>
      </w:pPr>
      <w:r w:rsidRPr="007C45E1">
        <w:rPr>
          <w:rFonts w:ascii="Arial" w:hAnsi="Arial" w:cs="Arial"/>
          <w:sz w:val="20"/>
          <w:szCs w:val="20"/>
          <w:lang w:val="en-AU" w:eastAsia="en-AU"/>
        </w:rPr>
        <w:t>Ethics review and approval</w:t>
      </w:r>
      <w:r w:rsidR="0032456A">
        <w:rPr>
          <w:rFonts w:ascii="Arial" w:hAnsi="Arial" w:cs="Arial"/>
          <w:sz w:val="20"/>
          <w:szCs w:val="20"/>
          <w:lang w:val="en-AU" w:eastAsia="en-AU"/>
        </w:rPr>
        <w:t xml:space="preserve"> appropriate</w:t>
      </w:r>
      <w:r w:rsidRPr="007C45E1">
        <w:rPr>
          <w:rFonts w:ascii="Arial" w:hAnsi="Arial" w:cs="Arial"/>
          <w:sz w:val="20"/>
          <w:szCs w:val="20"/>
          <w:lang w:val="en-AU" w:eastAsia="en-AU"/>
        </w:rPr>
        <w:t xml:space="preserve"> for research project.</w:t>
      </w:r>
    </w:p>
    <w:p w14:paraId="4E805050" w14:textId="77777777" w:rsidR="00CD2CF2" w:rsidRPr="007C45E1" w:rsidRDefault="00CD2CF2" w:rsidP="007C45E1">
      <w:pPr>
        <w:pStyle w:val="ListParagraph"/>
        <w:numPr>
          <w:ilvl w:val="0"/>
          <w:numId w:val="41"/>
        </w:numPr>
        <w:autoSpaceDE w:val="0"/>
        <w:autoSpaceDN w:val="0"/>
        <w:adjustRightInd w:val="0"/>
        <w:rPr>
          <w:rFonts w:ascii="Arial" w:hAnsi="Arial" w:cs="Arial"/>
          <w:sz w:val="20"/>
          <w:szCs w:val="20"/>
          <w:lang w:val="en-AU" w:eastAsia="en-AU"/>
        </w:rPr>
      </w:pPr>
      <w:r w:rsidRPr="007C45E1">
        <w:rPr>
          <w:rFonts w:ascii="Arial" w:hAnsi="Arial" w:cs="Arial"/>
          <w:sz w:val="20"/>
          <w:szCs w:val="20"/>
        </w:rPr>
        <w:t xml:space="preserve">Curriculum vitae </w:t>
      </w:r>
      <w:r w:rsidR="005A1636">
        <w:rPr>
          <w:rFonts w:ascii="Arial" w:hAnsi="Arial" w:cs="Arial"/>
          <w:sz w:val="20"/>
          <w:szCs w:val="20"/>
        </w:rPr>
        <w:t xml:space="preserve">(CV) </w:t>
      </w:r>
      <w:r w:rsidRPr="007C45E1">
        <w:rPr>
          <w:rFonts w:ascii="Arial" w:hAnsi="Arial" w:cs="Arial"/>
          <w:sz w:val="20"/>
          <w:szCs w:val="20"/>
        </w:rPr>
        <w:t>of the applicant</w:t>
      </w:r>
      <w:r w:rsidRPr="007C45E1">
        <w:rPr>
          <w:rFonts w:ascii="Arial" w:hAnsi="Arial" w:cs="Arial"/>
          <w:bCs/>
          <w:sz w:val="20"/>
          <w:szCs w:val="20"/>
        </w:rPr>
        <w:t>.</w:t>
      </w:r>
    </w:p>
    <w:p w14:paraId="2B95EB19" w14:textId="77777777" w:rsidR="006B1BBA" w:rsidRPr="00CD2CF2" w:rsidRDefault="006B1BBA" w:rsidP="006B1BBA">
      <w:pPr>
        <w:pStyle w:val="Subheading1"/>
        <w:ind w:left="720"/>
        <w:rPr>
          <w:rFonts w:cs="Arial"/>
          <w:b w:val="0"/>
          <w:color w:val="auto"/>
          <w:sz w:val="20"/>
          <w:szCs w:val="20"/>
        </w:rPr>
      </w:pPr>
    </w:p>
    <w:p w14:paraId="3168F659" w14:textId="77777777" w:rsidR="0061150B" w:rsidRPr="0061150B" w:rsidRDefault="007C45E1" w:rsidP="0061150B">
      <w:pPr>
        <w:autoSpaceDE w:val="0"/>
        <w:autoSpaceDN w:val="0"/>
        <w:adjustRightInd w:val="0"/>
        <w:rPr>
          <w:rFonts w:ascii="Arial" w:hAnsi="Arial" w:cs="Arial"/>
          <w:b/>
          <w:bCs/>
          <w:sz w:val="20"/>
          <w:szCs w:val="20"/>
          <w:lang w:val="en-AU" w:eastAsia="en-AU"/>
        </w:rPr>
      </w:pPr>
      <w:r>
        <w:rPr>
          <w:rFonts w:ascii="Arial" w:hAnsi="Arial" w:cs="Arial"/>
          <w:b/>
          <w:bCs/>
          <w:sz w:val="20"/>
          <w:szCs w:val="20"/>
          <w:lang w:val="en-AU" w:eastAsia="en-AU"/>
        </w:rPr>
        <w:t>Review of Material</w:t>
      </w:r>
      <w:r w:rsidR="000C228D">
        <w:rPr>
          <w:rFonts w:ascii="Arial" w:hAnsi="Arial" w:cs="Arial"/>
          <w:b/>
          <w:bCs/>
          <w:sz w:val="20"/>
          <w:szCs w:val="20"/>
          <w:lang w:val="en-AU" w:eastAsia="en-AU"/>
        </w:rPr>
        <w:t xml:space="preserve"> Requests</w:t>
      </w:r>
      <w:r>
        <w:rPr>
          <w:rFonts w:ascii="Arial" w:hAnsi="Arial" w:cs="Arial"/>
          <w:b/>
          <w:bCs/>
          <w:sz w:val="20"/>
          <w:szCs w:val="20"/>
          <w:lang w:val="en-AU" w:eastAsia="en-AU"/>
        </w:rPr>
        <w:t>/Applications</w:t>
      </w:r>
    </w:p>
    <w:p w14:paraId="22BF8D20" w14:textId="7DDB9C60" w:rsidR="00F47E31" w:rsidRDefault="00F47E31" w:rsidP="0061150B">
      <w:pPr>
        <w:autoSpaceDE w:val="0"/>
        <w:autoSpaceDN w:val="0"/>
        <w:adjustRightInd w:val="0"/>
        <w:rPr>
          <w:rFonts w:ascii="Arial" w:hAnsi="Arial" w:cs="Arial"/>
          <w:sz w:val="20"/>
          <w:szCs w:val="20"/>
          <w:lang w:val="en-AU" w:eastAsia="en-AU"/>
        </w:rPr>
      </w:pPr>
      <w:r w:rsidRPr="00F47E31">
        <w:rPr>
          <w:rFonts w:ascii="Arial" w:hAnsi="Arial" w:cs="Arial"/>
          <w:iCs/>
          <w:sz w:val="20"/>
          <w:szCs w:val="20"/>
          <w:lang w:val="en-AU" w:eastAsia="en-AU"/>
        </w:rPr>
        <w:t>Biobanks</w:t>
      </w:r>
      <w:r w:rsidRPr="0061150B">
        <w:rPr>
          <w:rFonts w:ascii="Arial" w:hAnsi="Arial" w:cs="Arial"/>
          <w:i/>
          <w:iCs/>
          <w:sz w:val="20"/>
          <w:szCs w:val="20"/>
          <w:lang w:val="en-AU" w:eastAsia="en-AU"/>
        </w:rPr>
        <w:t xml:space="preserve"> </w:t>
      </w:r>
      <w:r w:rsidRPr="0061150B">
        <w:rPr>
          <w:rFonts w:ascii="Arial" w:hAnsi="Arial" w:cs="Arial"/>
          <w:sz w:val="20"/>
          <w:szCs w:val="20"/>
          <w:lang w:val="en-AU" w:eastAsia="en-AU"/>
        </w:rPr>
        <w:t xml:space="preserve">should have a well-documented and clearly defined process for sharing </w:t>
      </w:r>
      <w:r>
        <w:rPr>
          <w:rFonts w:ascii="Arial" w:hAnsi="Arial" w:cs="Arial"/>
          <w:sz w:val="20"/>
          <w:szCs w:val="20"/>
          <w:lang w:val="en-AU" w:eastAsia="en-AU"/>
        </w:rPr>
        <w:t>bio</w:t>
      </w:r>
      <w:r w:rsidRPr="0061150B">
        <w:rPr>
          <w:rFonts w:ascii="Arial" w:hAnsi="Arial" w:cs="Arial"/>
          <w:sz w:val="20"/>
          <w:szCs w:val="20"/>
          <w:lang w:val="en-AU" w:eastAsia="en-AU"/>
        </w:rPr>
        <w:t>specimens and data, prioriti</w:t>
      </w:r>
      <w:r w:rsidR="00527BB1">
        <w:rPr>
          <w:rFonts w:ascii="Arial" w:hAnsi="Arial" w:cs="Arial"/>
          <w:sz w:val="20"/>
          <w:szCs w:val="20"/>
          <w:lang w:val="en-AU" w:eastAsia="en-AU"/>
        </w:rPr>
        <w:t>s</w:t>
      </w:r>
      <w:r w:rsidRPr="0061150B">
        <w:rPr>
          <w:rFonts w:ascii="Arial" w:hAnsi="Arial" w:cs="Arial"/>
          <w:sz w:val="20"/>
          <w:szCs w:val="20"/>
          <w:lang w:val="en-AU" w:eastAsia="en-AU"/>
        </w:rPr>
        <w:t>ing requests for access to specimens and data with limited availability and a mechanism for evaluating competing requests for scarce resources. Requests should be reviewed in a timely manner by qualified individuals</w:t>
      </w:r>
      <w:r>
        <w:rPr>
          <w:rFonts w:ascii="Arial" w:hAnsi="Arial" w:cs="Arial"/>
          <w:sz w:val="20"/>
          <w:szCs w:val="20"/>
          <w:lang w:val="en-AU" w:eastAsia="en-AU"/>
        </w:rPr>
        <w:t xml:space="preserve"> (e.g. a </w:t>
      </w:r>
      <w:r w:rsidR="00CD05B8">
        <w:rPr>
          <w:rFonts w:ascii="Arial" w:hAnsi="Arial" w:cs="Arial"/>
          <w:sz w:val="20"/>
          <w:szCs w:val="20"/>
          <w:lang w:val="en-AU" w:eastAsia="en-AU"/>
        </w:rPr>
        <w:t>Biobank Access/Sci</w:t>
      </w:r>
      <w:r>
        <w:rPr>
          <w:rFonts w:ascii="Arial" w:hAnsi="Arial" w:cs="Arial"/>
          <w:sz w:val="20"/>
          <w:szCs w:val="20"/>
          <w:lang w:val="en-AU" w:eastAsia="en-AU"/>
        </w:rPr>
        <w:t>entific Committee).</w:t>
      </w:r>
    </w:p>
    <w:p w14:paraId="2995C178" w14:textId="77777777" w:rsidR="00F47E31" w:rsidRDefault="00F47E31" w:rsidP="0061150B">
      <w:pPr>
        <w:autoSpaceDE w:val="0"/>
        <w:autoSpaceDN w:val="0"/>
        <w:adjustRightInd w:val="0"/>
        <w:rPr>
          <w:rFonts w:ascii="Arial" w:hAnsi="Arial" w:cs="Arial"/>
          <w:sz w:val="20"/>
          <w:szCs w:val="20"/>
          <w:lang w:val="en-AU" w:eastAsia="en-AU"/>
        </w:rPr>
      </w:pPr>
    </w:p>
    <w:p w14:paraId="712BDEF3" w14:textId="0CDC3D4C" w:rsidR="00F47E31" w:rsidRPr="00F47E31" w:rsidRDefault="00F47E31" w:rsidP="00F47E31">
      <w:pPr>
        <w:autoSpaceDE w:val="0"/>
        <w:autoSpaceDN w:val="0"/>
        <w:adjustRightInd w:val="0"/>
        <w:rPr>
          <w:rFonts w:ascii="Arial" w:hAnsi="Arial" w:cs="Arial"/>
          <w:sz w:val="20"/>
          <w:szCs w:val="20"/>
          <w:lang w:val="en-AU" w:eastAsia="en-AU"/>
        </w:rPr>
      </w:pPr>
      <w:r w:rsidRPr="00F47E31">
        <w:rPr>
          <w:rFonts w:ascii="Arial" w:hAnsi="Arial" w:cs="Arial"/>
          <w:sz w:val="20"/>
          <w:szCs w:val="20"/>
          <w:lang w:val="en-AU" w:eastAsia="en-AU"/>
        </w:rPr>
        <w:t xml:space="preserve">The members of the </w:t>
      </w:r>
      <w:r>
        <w:rPr>
          <w:rFonts w:ascii="Arial" w:hAnsi="Arial" w:cs="Arial"/>
          <w:sz w:val="20"/>
          <w:szCs w:val="20"/>
          <w:lang w:val="en-AU" w:eastAsia="en-AU"/>
        </w:rPr>
        <w:t xml:space="preserve">Biobank </w:t>
      </w:r>
      <w:r w:rsidRPr="00F47E31">
        <w:rPr>
          <w:rFonts w:ascii="Arial" w:hAnsi="Arial" w:cs="Arial"/>
          <w:sz w:val="20"/>
          <w:szCs w:val="20"/>
          <w:lang w:val="en-AU" w:eastAsia="en-AU"/>
        </w:rPr>
        <w:t>Access</w:t>
      </w:r>
      <w:r>
        <w:rPr>
          <w:rFonts w:ascii="Arial" w:hAnsi="Arial" w:cs="Arial"/>
          <w:sz w:val="20"/>
          <w:szCs w:val="20"/>
          <w:lang w:val="en-AU" w:eastAsia="en-AU"/>
        </w:rPr>
        <w:t>/Scientific</w:t>
      </w:r>
      <w:r w:rsidRPr="00F47E31">
        <w:rPr>
          <w:rFonts w:ascii="Arial" w:hAnsi="Arial" w:cs="Arial"/>
          <w:sz w:val="20"/>
          <w:szCs w:val="20"/>
          <w:lang w:val="en-AU" w:eastAsia="en-AU"/>
        </w:rPr>
        <w:t xml:space="preserve"> C</w:t>
      </w:r>
      <w:r>
        <w:rPr>
          <w:rFonts w:ascii="Arial" w:hAnsi="Arial" w:cs="Arial"/>
          <w:sz w:val="20"/>
          <w:szCs w:val="20"/>
          <w:lang w:val="en-AU" w:eastAsia="en-AU"/>
        </w:rPr>
        <w:t>ommittee should be appropriate f</w:t>
      </w:r>
      <w:r w:rsidRPr="00F47E31">
        <w:rPr>
          <w:rFonts w:ascii="Arial" w:hAnsi="Arial" w:cs="Arial"/>
          <w:sz w:val="20"/>
          <w:szCs w:val="20"/>
          <w:lang w:val="en-AU" w:eastAsia="en-AU"/>
        </w:rPr>
        <w:t>o</w:t>
      </w:r>
      <w:r>
        <w:rPr>
          <w:rFonts w:ascii="Arial" w:hAnsi="Arial" w:cs="Arial"/>
          <w:sz w:val="20"/>
          <w:szCs w:val="20"/>
          <w:lang w:val="en-AU" w:eastAsia="en-AU"/>
        </w:rPr>
        <w:t xml:space="preserve">r the </w:t>
      </w:r>
      <w:r w:rsidR="00EA6CAA">
        <w:rPr>
          <w:rFonts w:ascii="Arial" w:hAnsi="Arial" w:cs="Arial"/>
          <w:sz w:val="20"/>
          <w:szCs w:val="20"/>
          <w:lang w:val="en-AU" w:eastAsia="en-AU"/>
        </w:rPr>
        <w:t>b</w:t>
      </w:r>
      <w:r>
        <w:rPr>
          <w:rFonts w:ascii="Arial" w:hAnsi="Arial" w:cs="Arial"/>
          <w:sz w:val="20"/>
          <w:szCs w:val="20"/>
          <w:lang w:val="en-AU" w:eastAsia="en-AU"/>
        </w:rPr>
        <w:t>iobank</w:t>
      </w:r>
      <w:r w:rsidRPr="00F47E31">
        <w:rPr>
          <w:rFonts w:ascii="Arial" w:hAnsi="Arial" w:cs="Arial"/>
          <w:sz w:val="20"/>
          <w:szCs w:val="20"/>
          <w:lang w:val="en-AU" w:eastAsia="en-AU"/>
        </w:rPr>
        <w:t>.</w:t>
      </w:r>
      <w:r>
        <w:rPr>
          <w:rFonts w:ascii="Arial" w:hAnsi="Arial" w:cs="Arial"/>
          <w:sz w:val="20"/>
          <w:szCs w:val="20"/>
          <w:lang w:val="en-AU" w:eastAsia="en-AU"/>
        </w:rPr>
        <w:t xml:space="preserve">  </w:t>
      </w:r>
      <w:r w:rsidRPr="00F47E31">
        <w:rPr>
          <w:rFonts w:ascii="Arial" w:hAnsi="Arial" w:cs="Arial"/>
          <w:sz w:val="20"/>
          <w:szCs w:val="20"/>
          <w:lang w:val="en-AU" w:eastAsia="en-AU"/>
        </w:rPr>
        <w:t>For example, the ‘Access Committee’ of a small Biobank may comprise a defined role for a single individual such as the Biobank’s Leader/Director/PI.</w:t>
      </w:r>
      <w:r>
        <w:rPr>
          <w:rFonts w:ascii="Arial" w:hAnsi="Arial" w:cs="Arial"/>
          <w:sz w:val="20"/>
          <w:szCs w:val="20"/>
          <w:lang w:val="en-AU" w:eastAsia="en-AU"/>
        </w:rPr>
        <w:t xml:space="preserve">  </w:t>
      </w:r>
      <w:r w:rsidRPr="00F47E31">
        <w:rPr>
          <w:rFonts w:ascii="Arial" w:hAnsi="Arial" w:cs="Arial"/>
          <w:sz w:val="20"/>
          <w:szCs w:val="20"/>
          <w:lang w:val="en-AU" w:eastAsia="en-AU"/>
        </w:rPr>
        <w:t xml:space="preserve">Large </w:t>
      </w:r>
      <w:r w:rsidR="00EA6CAA">
        <w:rPr>
          <w:rFonts w:ascii="Arial" w:hAnsi="Arial" w:cs="Arial"/>
          <w:sz w:val="20"/>
          <w:szCs w:val="20"/>
          <w:lang w:val="en-AU" w:eastAsia="en-AU"/>
        </w:rPr>
        <w:t>b</w:t>
      </w:r>
      <w:r w:rsidRPr="00F47E31">
        <w:rPr>
          <w:rFonts w:ascii="Arial" w:hAnsi="Arial" w:cs="Arial"/>
          <w:sz w:val="20"/>
          <w:szCs w:val="20"/>
          <w:lang w:val="en-AU" w:eastAsia="en-AU"/>
        </w:rPr>
        <w:t xml:space="preserve">iobanks may have a pool of Access Committee members which are asked to review specific requests based on the proposed research project and the expertise of the committee member. A minimum number of committee members could be set to be adequate for each review. </w:t>
      </w:r>
      <w:r w:rsidR="004710DB">
        <w:rPr>
          <w:rFonts w:ascii="Arial" w:hAnsi="Arial" w:cs="Arial"/>
          <w:sz w:val="20"/>
          <w:szCs w:val="20"/>
          <w:lang w:val="en-AU" w:eastAsia="en-AU"/>
        </w:rPr>
        <w:t xml:space="preserve"> The members of the Biobank Access Committee should have adequate expertise in all aspects of the applications being considered.</w:t>
      </w:r>
      <w:r w:rsidR="00582DE9">
        <w:rPr>
          <w:rFonts w:ascii="Arial" w:hAnsi="Arial" w:cs="Arial"/>
          <w:sz w:val="20"/>
          <w:szCs w:val="20"/>
          <w:lang w:val="en-AU" w:eastAsia="en-AU"/>
        </w:rPr>
        <w:t xml:space="preserve"> Ideally an external panel of experts should be assembled that can be called upon to provide advice in specific fields</w:t>
      </w:r>
    </w:p>
    <w:p w14:paraId="3B14FF9F" w14:textId="77777777" w:rsidR="00F47E31" w:rsidRDefault="00F47E31" w:rsidP="0061150B">
      <w:pPr>
        <w:autoSpaceDE w:val="0"/>
        <w:autoSpaceDN w:val="0"/>
        <w:adjustRightInd w:val="0"/>
        <w:rPr>
          <w:rFonts w:ascii="Arial" w:hAnsi="Arial" w:cs="Arial"/>
          <w:sz w:val="20"/>
          <w:szCs w:val="20"/>
          <w:lang w:val="en-AU" w:eastAsia="en-AU"/>
        </w:rPr>
      </w:pPr>
    </w:p>
    <w:p w14:paraId="2F9F4D9B" w14:textId="77777777" w:rsidR="00CD2CF2" w:rsidRPr="0061150B" w:rsidRDefault="00F47E31" w:rsidP="0061150B">
      <w:p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The Biobank Access/Scientific Committee</w:t>
      </w:r>
      <w:r w:rsidR="00CD2CF2" w:rsidRPr="0061150B">
        <w:rPr>
          <w:rFonts w:ascii="Arial" w:hAnsi="Arial" w:cs="Arial"/>
          <w:sz w:val="20"/>
          <w:szCs w:val="20"/>
          <w:lang w:val="en-AU" w:eastAsia="en-AU"/>
        </w:rPr>
        <w:t xml:space="preserve"> should consider the following p</w:t>
      </w:r>
      <w:r w:rsidR="00CD05B8">
        <w:rPr>
          <w:rFonts w:ascii="Arial" w:hAnsi="Arial" w:cs="Arial"/>
          <w:sz w:val="20"/>
          <w:szCs w:val="20"/>
          <w:lang w:val="en-AU" w:eastAsia="en-AU"/>
        </w:rPr>
        <w:t>oints when</w:t>
      </w:r>
      <w:r w:rsidR="00CD2CF2" w:rsidRPr="0061150B">
        <w:rPr>
          <w:rFonts w:ascii="Arial" w:hAnsi="Arial" w:cs="Arial"/>
          <w:sz w:val="20"/>
          <w:szCs w:val="20"/>
          <w:lang w:val="en-AU" w:eastAsia="en-AU"/>
        </w:rPr>
        <w:t xml:space="preserve"> considering applicati</w:t>
      </w:r>
      <w:r w:rsidR="00CD05B8">
        <w:rPr>
          <w:rFonts w:ascii="Arial" w:hAnsi="Arial" w:cs="Arial"/>
          <w:sz w:val="20"/>
          <w:szCs w:val="20"/>
          <w:lang w:val="en-AU" w:eastAsia="en-AU"/>
        </w:rPr>
        <w:t>ons for sample and data release:</w:t>
      </w:r>
    </w:p>
    <w:p w14:paraId="0D70FACB" w14:textId="77777777" w:rsidR="005A1636" w:rsidRDefault="00C923E8" w:rsidP="000D5A2E">
      <w:pPr>
        <w:pStyle w:val="ListParagraph"/>
        <w:numPr>
          <w:ilvl w:val="0"/>
          <w:numId w:val="15"/>
        </w:numPr>
        <w:autoSpaceDE w:val="0"/>
        <w:autoSpaceDN w:val="0"/>
        <w:adjustRightInd w:val="0"/>
        <w:ind w:left="709" w:hanging="283"/>
        <w:rPr>
          <w:rFonts w:ascii="Arial" w:hAnsi="Arial" w:cs="Arial"/>
          <w:sz w:val="20"/>
          <w:szCs w:val="20"/>
          <w:lang w:val="en-AU" w:eastAsia="en-AU"/>
        </w:rPr>
      </w:pPr>
      <w:r w:rsidRPr="0061150B">
        <w:rPr>
          <w:rFonts w:ascii="Arial" w:hAnsi="Arial" w:cs="Arial"/>
          <w:sz w:val="20"/>
          <w:szCs w:val="20"/>
          <w:lang w:val="en-AU" w:eastAsia="en-AU"/>
        </w:rPr>
        <w:t xml:space="preserve">Evaluation </w:t>
      </w:r>
      <w:r w:rsidR="005A1636">
        <w:rPr>
          <w:rFonts w:ascii="Arial" w:hAnsi="Arial" w:cs="Arial"/>
          <w:sz w:val="20"/>
          <w:szCs w:val="20"/>
          <w:lang w:val="en-AU" w:eastAsia="en-AU"/>
        </w:rPr>
        <w:t xml:space="preserve">of the research project </w:t>
      </w:r>
      <w:r w:rsidRPr="0061150B">
        <w:rPr>
          <w:rFonts w:ascii="Arial" w:hAnsi="Arial" w:cs="Arial"/>
          <w:sz w:val="20"/>
          <w:szCs w:val="20"/>
          <w:lang w:val="en-AU" w:eastAsia="en-AU"/>
        </w:rPr>
        <w:t>sh</w:t>
      </w:r>
      <w:r w:rsidR="005A1636">
        <w:rPr>
          <w:rFonts w:ascii="Arial" w:hAnsi="Arial" w:cs="Arial"/>
          <w:sz w:val="20"/>
          <w:szCs w:val="20"/>
          <w:lang w:val="en-AU" w:eastAsia="en-AU"/>
        </w:rPr>
        <w:t>ould be made on aspects such as:</w:t>
      </w:r>
    </w:p>
    <w:p w14:paraId="4251FC29" w14:textId="77777777" w:rsidR="005A1636" w:rsidRDefault="005A1636" w:rsidP="005A1636">
      <w:pPr>
        <w:pStyle w:val="ListParagraph"/>
        <w:numPr>
          <w:ilvl w:val="1"/>
          <w:numId w:val="15"/>
        </w:num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T</w:t>
      </w:r>
      <w:r w:rsidR="00F47E31">
        <w:rPr>
          <w:rFonts w:ascii="Arial" w:hAnsi="Arial" w:cs="Arial"/>
          <w:sz w:val="20"/>
          <w:szCs w:val="20"/>
          <w:lang w:val="en-AU" w:eastAsia="en-AU"/>
        </w:rPr>
        <w:t>he</w:t>
      </w:r>
      <w:r w:rsidR="00C923E8" w:rsidRPr="0061150B">
        <w:rPr>
          <w:rFonts w:ascii="Arial" w:hAnsi="Arial" w:cs="Arial"/>
          <w:sz w:val="20"/>
          <w:szCs w:val="20"/>
          <w:lang w:val="en-AU" w:eastAsia="en-AU"/>
        </w:rPr>
        <w:t xml:space="preserve"> researchers’</w:t>
      </w:r>
      <w:r w:rsidR="00CD2CF2" w:rsidRPr="0061150B">
        <w:rPr>
          <w:rFonts w:ascii="Arial" w:hAnsi="Arial" w:cs="Arial"/>
          <w:sz w:val="20"/>
          <w:szCs w:val="20"/>
          <w:lang w:val="en-AU" w:eastAsia="en-AU"/>
        </w:rPr>
        <w:t xml:space="preserve"> </w:t>
      </w:r>
      <w:r>
        <w:rPr>
          <w:rFonts w:ascii="Arial" w:hAnsi="Arial" w:cs="Arial"/>
          <w:sz w:val="20"/>
          <w:szCs w:val="20"/>
          <w:lang w:val="en-AU" w:eastAsia="en-AU"/>
        </w:rPr>
        <w:t>qualifications</w:t>
      </w:r>
    </w:p>
    <w:p w14:paraId="5E43967F" w14:textId="77777777" w:rsidR="005A1636" w:rsidRDefault="005A1636" w:rsidP="005A1636">
      <w:pPr>
        <w:pStyle w:val="ListParagraph"/>
        <w:numPr>
          <w:ilvl w:val="1"/>
          <w:numId w:val="15"/>
        </w:num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The scientific merit of the proposed research</w:t>
      </w:r>
    </w:p>
    <w:p w14:paraId="61F16BAA" w14:textId="77777777" w:rsidR="005A1636" w:rsidRDefault="005A1636" w:rsidP="005A1636">
      <w:pPr>
        <w:pStyle w:val="ListParagraph"/>
        <w:numPr>
          <w:ilvl w:val="1"/>
          <w:numId w:val="15"/>
        </w:num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P</w:t>
      </w:r>
      <w:r w:rsidRPr="0061150B">
        <w:rPr>
          <w:rFonts w:ascii="Arial" w:hAnsi="Arial" w:cs="Arial"/>
          <w:sz w:val="20"/>
          <w:szCs w:val="20"/>
          <w:lang w:val="en-AU" w:eastAsia="en-AU"/>
        </w:rPr>
        <w:t>otential impact of the proposed research</w:t>
      </w:r>
      <w:r w:rsidR="00F47E31">
        <w:rPr>
          <w:rFonts w:ascii="Arial" w:hAnsi="Arial" w:cs="Arial"/>
          <w:sz w:val="20"/>
          <w:szCs w:val="20"/>
          <w:lang w:val="en-AU" w:eastAsia="en-AU"/>
        </w:rPr>
        <w:t xml:space="preserve"> and public health benefit</w:t>
      </w:r>
    </w:p>
    <w:p w14:paraId="05BC3752" w14:textId="4AEF55FF" w:rsidR="005A1636" w:rsidRDefault="005A1636" w:rsidP="005A1636">
      <w:pPr>
        <w:pStyle w:val="ListParagraph"/>
        <w:numPr>
          <w:ilvl w:val="1"/>
          <w:numId w:val="15"/>
        </w:num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W</w:t>
      </w:r>
      <w:r w:rsidRPr="0061150B">
        <w:rPr>
          <w:rFonts w:ascii="Arial" w:hAnsi="Arial" w:cs="Arial"/>
          <w:sz w:val="20"/>
          <w:szCs w:val="20"/>
          <w:lang w:val="en-AU" w:eastAsia="en-AU"/>
        </w:rPr>
        <w:t>hether the research use is appropriate to the natur</w:t>
      </w:r>
      <w:r>
        <w:rPr>
          <w:rFonts w:ascii="Arial" w:hAnsi="Arial" w:cs="Arial"/>
          <w:sz w:val="20"/>
          <w:szCs w:val="20"/>
          <w:lang w:val="en-AU" w:eastAsia="en-AU"/>
        </w:rPr>
        <w:t xml:space="preserve">e and purpose of the </w:t>
      </w:r>
      <w:r w:rsidR="00EA6CAA">
        <w:rPr>
          <w:rFonts w:ascii="Arial" w:hAnsi="Arial" w:cs="Arial"/>
          <w:sz w:val="20"/>
          <w:szCs w:val="20"/>
          <w:lang w:val="en-AU" w:eastAsia="en-AU"/>
        </w:rPr>
        <w:t>b</w:t>
      </w:r>
      <w:r>
        <w:rPr>
          <w:rFonts w:ascii="Arial" w:hAnsi="Arial" w:cs="Arial"/>
          <w:sz w:val="20"/>
          <w:szCs w:val="20"/>
          <w:lang w:val="en-AU" w:eastAsia="en-AU"/>
        </w:rPr>
        <w:t>iobank</w:t>
      </w:r>
    </w:p>
    <w:p w14:paraId="20A3011C" w14:textId="77777777" w:rsidR="00F47E31" w:rsidRDefault="00F47E31" w:rsidP="005A1636">
      <w:pPr>
        <w:pStyle w:val="ListParagraph"/>
        <w:numPr>
          <w:ilvl w:val="1"/>
          <w:numId w:val="15"/>
        </w:num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Whether the research is consistent with the Biobank participant’s informed consent</w:t>
      </w:r>
    </w:p>
    <w:p w14:paraId="286E4B1E" w14:textId="77777777" w:rsidR="00F47E31" w:rsidRDefault="005A1636" w:rsidP="00F47E31">
      <w:pPr>
        <w:pStyle w:val="ListParagraph"/>
        <w:numPr>
          <w:ilvl w:val="1"/>
          <w:numId w:val="15"/>
        </w:num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 xml:space="preserve">The </w:t>
      </w:r>
      <w:r w:rsidR="00C923E8" w:rsidRPr="0061150B">
        <w:rPr>
          <w:rFonts w:ascii="Arial" w:hAnsi="Arial" w:cs="Arial"/>
          <w:sz w:val="20"/>
          <w:szCs w:val="20"/>
          <w:lang w:val="en-AU" w:eastAsia="en-AU"/>
        </w:rPr>
        <w:t>feasibility including</w:t>
      </w:r>
      <w:r>
        <w:rPr>
          <w:rFonts w:ascii="Arial" w:hAnsi="Arial" w:cs="Arial"/>
          <w:sz w:val="20"/>
          <w:szCs w:val="20"/>
          <w:lang w:val="en-AU" w:eastAsia="en-AU"/>
        </w:rPr>
        <w:t xml:space="preserve"> statistical justification</w:t>
      </w:r>
    </w:p>
    <w:p w14:paraId="2A447D5D" w14:textId="77777777" w:rsidR="00F47E31" w:rsidRDefault="005A1636" w:rsidP="00F47E31">
      <w:pPr>
        <w:pStyle w:val="ListParagraph"/>
        <w:numPr>
          <w:ilvl w:val="1"/>
          <w:numId w:val="15"/>
        </w:numPr>
        <w:autoSpaceDE w:val="0"/>
        <w:autoSpaceDN w:val="0"/>
        <w:adjustRightInd w:val="0"/>
        <w:rPr>
          <w:rFonts w:ascii="Arial" w:hAnsi="Arial" w:cs="Arial"/>
          <w:sz w:val="20"/>
          <w:szCs w:val="20"/>
          <w:lang w:val="en-AU" w:eastAsia="en-AU"/>
        </w:rPr>
      </w:pPr>
      <w:r w:rsidRPr="00F47E31">
        <w:rPr>
          <w:rFonts w:ascii="Arial" w:hAnsi="Arial" w:cs="Arial"/>
          <w:sz w:val="20"/>
          <w:szCs w:val="20"/>
          <w:lang w:val="en-AU" w:eastAsia="en-AU"/>
        </w:rPr>
        <w:t>E</w:t>
      </w:r>
      <w:r w:rsidR="00C923E8" w:rsidRPr="00F47E31">
        <w:rPr>
          <w:rFonts w:ascii="Arial" w:hAnsi="Arial" w:cs="Arial"/>
          <w:sz w:val="20"/>
          <w:szCs w:val="20"/>
          <w:lang w:val="en-AU" w:eastAsia="en-AU"/>
        </w:rPr>
        <w:t>vidence of</w:t>
      </w:r>
      <w:r w:rsidR="00CD2CF2" w:rsidRPr="00F47E31">
        <w:rPr>
          <w:rFonts w:ascii="Arial" w:hAnsi="Arial" w:cs="Arial"/>
          <w:sz w:val="20"/>
          <w:szCs w:val="20"/>
          <w:lang w:val="en-AU" w:eastAsia="en-AU"/>
        </w:rPr>
        <w:t xml:space="preserve"> </w:t>
      </w:r>
      <w:r w:rsidRPr="00F47E31">
        <w:rPr>
          <w:rFonts w:ascii="Arial" w:hAnsi="Arial" w:cs="Arial"/>
          <w:sz w:val="20"/>
          <w:szCs w:val="20"/>
          <w:lang w:val="en-AU" w:eastAsia="en-AU"/>
        </w:rPr>
        <w:t>adequate funding</w:t>
      </w:r>
    </w:p>
    <w:p w14:paraId="208A2CDB" w14:textId="77777777" w:rsidR="00F47E31" w:rsidRDefault="00F47E31" w:rsidP="00F47E31">
      <w:pPr>
        <w:pStyle w:val="ListParagraph"/>
        <w:numPr>
          <w:ilvl w:val="1"/>
          <w:numId w:val="15"/>
        </w:numPr>
        <w:autoSpaceDE w:val="0"/>
        <w:autoSpaceDN w:val="0"/>
        <w:adjustRightInd w:val="0"/>
        <w:rPr>
          <w:rFonts w:ascii="Arial" w:hAnsi="Arial" w:cs="Arial"/>
          <w:sz w:val="20"/>
          <w:szCs w:val="20"/>
          <w:lang w:val="en-AU" w:eastAsia="en-AU"/>
        </w:rPr>
      </w:pPr>
      <w:r w:rsidRPr="00F47E31">
        <w:rPr>
          <w:rFonts w:ascii="Arial" w:hAnsi="Arial" w:cs="Arial"/>
          <w:sz w:val="20"/>
          <w:szCs w:val="20"/>
          <w:lang w:val="en-AU" w:eastAsia="en-AU"/>
        </w:rPr>
        <w:t>Risks of the proposed research</w:t>
      </w:r>
    </w:p>
    <w:p w14:paraId="6FE79FC1" w14:textId="6D0AF753" w:rsidR="00F47E31" w:rsidRPr="000C228D" w:rsidRDefault="00F47E31" w:rsidP="00F47E31">
      <w:pPr>
        <w:pStyle w:val="ListParagraph"/>
        <w:numPr>
          <w:ilvl w:val="1"/>
          <w:numId w:val="15"/>
        </w:numPr>
        <w:autoSpaceDE w:val="0"/>
        <w:autoSpaceDN w:val="0"/>
        <w:adjustRightInd w:val="0"/>
        <w:rPr>
          <w:rFonts w:ascii="Arial" w:hAnsi="Arial" w:cs="Arial"/>
          <w:sz w:val="20"/>
          <w:szCs w:val="20"/>
          <w:lang w:val="en-AU" w:eastAsia="en-AU"/>
        </w:rPr>
      </w:pPr>
      <w:r w:rsidRPr="000C228D">
        <w:rPr>
          <w:rFonts w:ascii="Arial" w:hAnsi="Arial" w:cs="Arial"/>
          <w:sz w:val="20"/>
          <w:szCs w:val="20"/>
          <w:lang w:val="en-AU" w:eastAsia="en-AU"/>
        </w:rPr>
        <w:t xml:space="preserve">Legal and ethical </w:t>
      </w:r>
      <w:r w:rsidR="004710DB">
        <w:rPr>
          <w:rFonts w:ascii="Arial" w:hAnsi="Arial" w:cs="Arial"/>
          <w:sz w:val="20"/>
          <w:szCs w:val="20"/>
          <w:lang w:val="en-AU" w:eastAsia="en-AU"/>
        </w:rPr>
        <w:t>requirements</w:t>
      </w:r>
    </w:p>
    <w:p w14:paraId="23E892EB" w14:textId="676CDBBB" w:rsidR="00F47E31" w:rsidRPr="000C228D" w:rsidRDefault="005A1636" w:rsidP="00F47E31">
      <w:pPr>
        <w:pStyle w:val="ListParagraph"/>
        <w:numPr>
          <w:ilvl w:val="1"/>
          <w:numId w:val="15"/>
        </w:numPr>
        <w:autoSpaceDE w:val="0"/>
        <w:autoSpaceDN w:val="0"/>
        <w:adjustRightInd w:val="0"/>
        <w:rPr>
          <w:rFonts w:ascii="Arial" w:hAnsi="Arial" w:cs="Arial"/>
          <w:sz w:val="20"/>
          <w:szCs w:val="20"/>
          <w:lang w:val="en-AU" w:eastAsia="en-AU"/>
        </w:rPr>
      </w:pPr>
      <w:r w:rsidRPr="000C228D">
        <w:rPr>
          <w:rFonts w:ascii="Arial" w:hAnsi="Arial" w:cs="Arial"/>
          <w:sz w:val="20"/>
          <w:szCs w:val="20"/>
          <w:lang w:val="en-AU" w:eastAsia="en-AU"/>
        </w:rPr>
        <w:t>The availability of the biospecimens</w:t>
      </w:r>
      <w:r w:rsidR="00F47E31" w:rsidRPr="000C228D">
        <w:rPr>
          <w:rFonts w:ascii="Arial" w:hAnsi="Arial" w:cs="Arial"/>
          <w:sz w:val="20"/>
          <w:szCs w:val="20"/>
          <w:lang w:val="en-AU" w:eastAsia="en-AU"/>
        </w:rPr>
        <w:t xml:space="preserve"> requested</w:t>
      </w:r>
      <w:r w:rsidRPr="000C228D">
        <w:rPr>
          <w:rFonts w:ascii="Arial" w:hAnsi="Arial" w:cs="Arial"/>
          <w:sz w:val="20"/>
          <w:szCs w:val="20"/>
          <w:lang w:val="en-AU" w:eastAsia="en-AU"/>
        </w:rPr>
        <w:t xml:space="preserve"> and data in the </w:t>
      </w:r>
      <w:r w:rsidR="00EA6CAA">
        <w:rPr>
          <w:rFonts w:ascii="Arial" w:hAnsi="Arial" w:cs="Arial"/>
          <w:sz w:val="20"/>
          <w:szCs w:val="20"/>
          <w:lang w:val="en-AU" w:eastAsia="en-AU"/>
        </w:rPr>
        <w:t>b</w:t>
      </w:r>
      <w:r w:rsidRPr="000C228D">
        <w:rPr>
          <w:rFonts w:ascii="Arial" w:hAnsi="Arial" w:cs="Arial"/>
          <w:sz w:val="20"/>
          <w:szCs w:val="20"/>
          <w:lang w:val="en-AU" w:eastAsia="en-AU"/>
        </w:rPr>
        <w:t>iobank</w:t>
      </w:r>
    </w:p>
    <w:p w14:paraId="2C59191D" w14:textId="1D39E43F" w:rsidR="00F47E31" w:rsidRPr="000C228D" w:rsidRDefault="00F47E31" w:rsidP="00F47E31">
      <w:pPr>
        <w:pStyle w:val="ListParagraph"/>
        <w:numPr>
          <w:ilvl w:val="1"/>
          <w:numId w:val="15"/>
        </w:numPr>
        <w:autoSpaceDE w:val="0"/>
        <w:autoSpaceDN w:val="0"/>
        <w:adjustRightInd w:val="0"/>
        <w:rPr>
          <w:rFonts w:ascii="Arial" w:hAnsi="Arial" w:cs="Arial"/>
          <w:sz w:val="20"/>
          <w:szCs w:val="20"/>
          <w:lang w:val="en-AU" w:eastAsia="en-AU"/>
        </w:rPr>
      </w:pPr>
      <w:r w:rsidRPr="000C228D">
        <w:rPr>
          <w:rFonts w:ascii="Arial" w:hAnsi="Arial" w:cs="Arial"/>
          <w:sz w:val="20"/>
          <w:szCs w:val="20"/>
          <w:lang w:val="en-AU" w:eastAsia="en-AU"/>
        </w:rPr>
        <w:t xml:space="preserve">Whether the proposed request requires additional </w:t>
      </w:r>
      <w:r w:rsidRPr="000C228D">
        <w:rPr>
          <w:rFonts w:ascii="Arial" w:hAnsi="Arial" w:cs="Arial"/>
          <w:i/>
          <w:iCs/>
          <w:sz w:val="20"/>
          <w:szCs w:val="20"/>
          <w:lang w:val="en-AU" w:eastAsia="en-AU"/>
        </w:rPr>
        <w:t>processing</w:t>
      </w:r>
      <w:r w:rsidRPr="000C228D">
        <w:rPr>
          <w:rFonts w:ascii="Arial" w:hAnsi="Arial" w:cs="Arial"/>
          <w:sz w:val="20"/>
          <w:szCs w:val="20"/>
          <w:lang w:val="en-AU" w:eastAsia="en-AU"/>
        </w:rPr>
        <w:t xml:space="preserve">, pre-analysis or special handling by the </w:t>
      </w:r>
      <w:r w:rsidR="00EA6CAA">
        <w:rPr>
          <w:rFonts w:ascii="Arial" w:hAnsi="Arial" w:cs="Arial"/>
          <w:sz w:val="20"/>
          <w:szCs w:val="20"/>
          <w:lang w:val="en-AU" w:eastAsia="en-AU"/>
        </w:rPr>
        <w:t>b</w:t>
      </w:r>
      <w:r w:rsidRPr="000C228D">
        <w:rPr>
          <w:rFonts w:ascii="Arial" w:hAnsi="Arial" w:cs="Arial"/>
          <w:sz w:val="20"/>
          <w:szCs w:val="20"/>
          <w:lang w:val="en-AU" w:eastAsia="en-AU"/>
        </w:rPr>
        <w:t>iobank staff</w:t>
      </w:r>
      <w:r w:rsidR="0032456A" w:rsidRPr="000C228D">
        <w:rPr>
          <w:rFonts w:ascii="Arial" w:hAnsi="Arial" w:cs="Arial"/>
          <w:sz w:val="20"/>
          <w:szCs w:val="20"/>
          <w:lang w:val="en-AU" w:eastAsia="en-AU"/>
        </w:rPr>
        <w:t xml:space="preserve">.  If so, are </w:t>
      </w:r>
      <w:r w:rsidR="00EA6CAA">
        <w:rPr>
          <w:rFonts w:ascii="Arial" w:hAnsi="Arial" w:cs="Arial"/>
          <w:sz w:val="20"/>
          <w:szCs w:val="20"/>
          <w:lang w:val="en-AU" w:eastAsia="en-AU"/>
        </w:rPr>
        <w:t>b</w:t>
      </w:r>
      <w:r w:rsidR="0032456A" w:rsidRPr="000C228D">
        <w:rPr>
          <w:rFonts w:ascii="Arial" w:hAnsi="Arial" w:cs="Arial"/>
          <w:sz w:val="20"/>
          <w:szCs w:val="20"/>
          <w:lang w:val="en-AU" w:eastAsia="en-AU"/>
        </w:rPr>
        <w:t>iobank</w:t>
      </w:r>
      <w:r w:rsidRPr="000C228D">
        <w:rPr>
          <w:rFonts w:ascii="Arial" w:hAnsi="Arial" w:cs="Arial"/>
          <w:sz w:val="20"/>
          <w:szCs w:val="20"/>
          <w:lang w:val="en-AU" w:eastAsia="en-AU"/>
        </w:rPr>
        <w:t xml:space="preserve"> staff available and trained to perform the proposed work</w:t>
      </w:r>
      <w:r w:rsidR="0032456A" w:rsidRPr="000C228D">
        <w:rPr>
          <w:rFonts w:ascii="Arial" w:hAnsi="Arial" w:cs="Arial"/>
          <w:sz w:val="20"/>
          <w:szCs w:val="20"/>
          <w:lang w:val="en-AU" w:eastAsia="en-AU"/>
        </w:rPr>
        <w:t>?</w:t>
      </w:r>
    </w:p>
    <w:p w14:paraId="71253BE8" w14:textId="77777777" w:rsidR="005A1636" w:rsidRPr="000C228D" w:rsidRDefault="005A1636" w:rsidP="005A1636">
      <w:pPr>
        <w:pStyle w:val="ListParagraph"/>
        <w:numPr>
          <w:ilvl w:val="1"/>
          <w:numId w:val="15"/>
        </w:numPr>
        <w:autoSpaceDE w:val="0"/>
        <w:autoSpaceDN w:val="0"/>
        <w:adjustRightInd w:val="0"/>
        <w:rPr>
          <w:rFonts w:ascii="Arial" w:hAnsi="Arial" w:cs="Arial"/>
          <w:sz w:val="20"/>
          <w:szCs w:val="20"/>
          <w:lang w:val="en-AU" w:eastAsia="en-AU"/>
        </w:rPr>
      </w:pPr>
      <w:r w:rsidRPr="000C228D">
        <w:rPr>
          <w:rFonts w:ascii="Arial" w:hAnsi="Arial" w:cs="Arial"/>
          <w:sz w:val="20"/>
          <w:szCs w:val="20"/>
          <w:lang w:val="en-AU" w:eastAsia="en-AU"/>
        </w:rPr>
        <w:t>Documentation that the project has HREC approval for the project should be mandatory</w:t>
      </w:r>
    </w:p>
    <w:p w14:paraId="3C783356" w14:textId="77777777" w:rsidR="005A1636" w:rsidRPr="000C228D" w:rsidRDefault="005A1636" w:rsidP="005A1636">
      <w:pPr>
        <w:pStyle w:val="ListParagraph"/>
        <w:numPr>
          <w:ilvl w:val="1"/>
          <w:numId w:val="15"/>
        </w:numPr>
        <w:autoSpaceDE w:val="0"/>
        <w:autoSpaceDN w:val="0"/>
        <w:adjustRightInd w:val="0"/>
        <w:rPr>
          <w:rFonts w:ascii="Arial" w:hAnsi="Arial" w:cs="Arial"/>
          <w:sz w:val="20"/>
          <w:szCs w:val="20"/>
          <w:lang w:val="en-AU" w:eastAsia="en-AU"/>
        </w:rPr>
      </w:pPr>
      <w:r w:rsidRPr="000C228D">
        <w:rPr>
          <w:rFonts w:ascii="Arial" w:hAnsi="Arial" w:cs="Arial"/>
          <w:sz w:val="20"/>
          <w:szCs w:val="20"/>
          <w:lang w:val="en-AU" w:eastAsia="en-AU"/>
        </w:rPr>
        <w:t>Documentation that the project has ethics approval for animal studies (if appropriate)</w:t>
      </w:r>
    </w:p>
    <w:p w14:paraId="6A562E0D" w14:textId="50658CAE" w:rsidR="00CD2CF2" w:rsidRPr="000C228D" w:rsidRDefault="00C923E8" w:rsidP="00CC58F2">
      <w:pPr>
        <w:pStyle w:val="ListParagraph"/>
        <w:numPr>
          <w:ilvl w:val="0"/>
          <w:numId w:val="15"/>
        </w:numPr>
        <w:autoSpaceDE w:val="0"/>
        <w:autoSpaceDN w:val="0"/>
        <w:adjustRightInd w:val="0"/>
        <w:rPr>
          <w:rFonts w:ascii="Arial" w:hAnsi="Arial" w:cs="Arial"/>
          <w:sz w:val="20"/>
          <w:szCs w:val="20"/>
          <w:lang w:val="en-AU" w:eastAsia="en-AU"/>
        </w:rPr>
      </w:pPr>
      <w:r w:rsidRPr="000C228D">
        <w:rPr>
          <w:rFonts w:ascii="Arial" w:hAnsi="Arial" w:cs="Arial"/>
          <w:sz w:val="20"/>
          <w:szCs w:val="20"/>
          <w:lang w:val="en-AU" w:eastAsia="en-AU"/>
        </w:rPr>
        <w:t xml:space="preserve">Review of applications should be documented, </w:t>
      </w:r>
      <w:r w:rsidR="00030DF5">
        <w:rPr>
          <w:rFonts w:ascii="Arial" w:hAnsi="Arial" w:cs="Arial"/>
          <w:sz w:val="20"/>
          <w:szCs w:val="20"/>
          <w:lang w:val="en-AU" w:eastAsia="en-AU"/>
        </w:rPr>
        <w:t xml:space="preserve">using a </w:t>
      </w:r>
      <w:r w:rsidR="0040298D" w:rsidRPr="003E656B">
        <w:rPr>
          <w:rFonts w:ascii="Arial" w:hAnsi="Arial" w:cs="Arial"/>
          <w:sz w:val="20"/>
          <w:szCs w:val="20"/>
          <w:lang w:val="en-AU" w:eastAsia="en-AU"/>
        </w:rPr>
        <w:t>standardis</w:t>
      </w:r>
      <w:r w:rsidRPr="003E656B">
        <w:rPr>
          <w:rFonts w:ascii="Arial" w:hAnsi="Arial" w:cs="Arial"/>
          <w:sz w:val="20"/>
          <w:szCs w:val="20"/>
          <w:lang w:val="en-AU" w:eastAsia="en-AU"/>
        </w:rPr>
        <w:t xml:space="preserve">ed reviewer </w:t>
      </w:r>
      <w:r w:rsidR="00030DF5">
        <w:rPr>
          <w:rFonts w:ascii="Arial" w:hAnsi="Arial" w:cs="Arial"/>
          <w:sz w:val="20"/>
          <w:szCs w:val="20"/>
          <w:lang w:val="en-AU" w:eastAsia="en-AU"/>
        </w:rPr>
        <w:t>criteria</w:t>
      </w:r>
      <w:r w:rsidR="003E656B">
        <w:rPr>
          <w:rFonts w:ascii="Arial" w:hAnsi="Arial" w:cs="Arial"/>
          <w:sz w:val="20"/>
          <w:szCs w:val="20"/>
          <w:lang w:val="en-AU" w:eastAsia="en-AU"/>
        </w:rPr>
        <w:t xml:space="preserve"> (see Appendix D for an example)</w:t>
      </w:r>
      <w:r w:rsidRPr="000C228D">
        <w:rPr>
          <w:rFonts w:ascii="Arial" w:hAnsi="Arial" w:cs="Arial"/>
          <w:sz w:val="20"/>
          <w:szCs w:val="20"/>
          <w:lang w:val="en-AU" w:eastAsia="en-AU"/>
        </w:rPr>
        <w:t>.</w:t>
      </w:r>
    </w:p>
    <w:p w14:paraId="07319154" w14:textId="2DC04941" w:rsidR="00CD2CF2" w:rsidRPr="000C228D" w:rsidRDefault="00C923E8" w:rsidP="00CC58F2">
      <w:pPr>
        <w:pStyle w:val="ListParagraph"/>
        <w:numPr>
          <w:ilvl w:val="0"/>
          <w:numId w:val="15"/>
        </w:numPr>
        <w:autoSpaceDE w:val="0"/>
        <w:autoSpaceDN w:val="0"/>
        <w:adjustRightInd w:val="0"/>
        <w:rPr>
          <w:rFonts w:ascii="Arial" w:hAnsi="Arial" w:cs="Arial"/>
          <w:sz w:val="20"/>
          <w:szCs w:val="20"/>
          <w:lang w:val="en-AU" w:eastAsia="en-AU"/>
        </w:rPr>
      </w:pPr>
      <w:r w:rsidRPr="000C228D">
        <w:rPr>
          <w:rFonts w:ascii="Arial" w:hAnsi="Arial" w:cs="Arial"/>
          <w:sz w:val="20"/>
          <w:szCs w:val="20"/>
          <w:lang w:val="en-AU" w:eastAsia="en-AU"/>
        </w:rPr>
        <w:t xml:space="preserve">The </w:t>
      </w:r>
      <w:r w:rsidR="00030DF5">
        <w:rPr>
          <w:rFonts w:ascii="Arial" w:hAnsi="Arial" w:cs="Arial"/>
          <w:sz w:val="20"/>
          <w:szCs w:val="20"/>
          <w:lang w:val="en-AU" w:eastAsia="en-AU"/>
        </w:rPr>
        <w:t>biobank</w:t>
      </w:r>
      <w:r w:rsidRPr="000C228D">
        <w:rPr>
          <w:rFonts w:ascii="Arial" w:hAnsi="Arial" w:cs="Arial"/>
          <w:sz w:val="20"/>
          <w:szCs w:val="20"/>
          <w:lang w:val="en-AU" w:eastAsia="en-AU"/>
        </w:rPr>
        <w:t xml:space="preserve"> should provide feedback on rejected applications if requested by the</w:t>
      </w:r>
      <w:r w:rsidR="00CD2CF2" w:rsidRPr="000C228D">
        <w:rPr>
          <w:rFonts w:ascii="Arial" w:hAnsi="Arial" w:cs="Arial"/>
          <w:sz w:val="20"/>
          <w:szCs w:val="20"/>
          <w:lang w:val="en-AU" w:eastAsia="en-AU"/>
        </w:rPr>
        <w:t xml:space="preserve"> </w:t>
      </w:r>
      <w:r w:rsidRPr="000C228D">
        <w:rPr>
          <w:rFonts w:ascii="Arial" w:hAnsi="Arial" w:cs="Arial"/>
          <w:sz w:val="20"/>
          <w:szCs w:val="20"/>
          <w:lang w:val="en-AU" w:eastAsia="en-AU"/>
        </w:rPr>
        <w:t>researcher-applicant.</w:t>
      </w:r>
    </w:p>
    <w:p w14:paraId="13A0E683" w14:textId="77777777" w:rsidR="00C923E8" w:rsidRPr="000C228D" w:rsidRDefault="00C923E8" w:rsidP="00CC58F2">
      <w:pPr>
        <w:pStyle w:val="ListParagraph"/>
        <w:numPr>
          <w:ilvl w:val="0"/>
          <w:numId w:val="15"/>
        </w:numPr>
        <w:autoSpaceDE w:val="0"/>
        <w:autoSpaceDN w:val="0"/>
        <w:adjustRightInd w:val="0"/>
        <w:rPr>
          <w:rFonts w:ascii="Arial" w:hAnsi="Arial" w:cs="Arial"/>
          <w:sz w:val="20"/>
          <w:szCs w:val="20"/>
          <w:lang w:val="en-AU" w:eastAsia="en-AU"/>
        </w:rPr>
      </w:pPr>
      <w:r w:rsidRPr="000C228D">
        <w:rPr>
          <w:rFonts w:ascii="Arial" w:hAnsi="Arial" w:cs="Arial"/>
          <w:sz w:val="20"/>
          <w:szCs w:val="20"/>
        </w:rPr>
        <w:t>Reviews should be completed in a timely manner.</w:t>
      </w:r>
    </w:p>
    <w:p w14:paraId="1EB7DC66" w14:textId="77777777" w:rsidR="00C923E8" w:rsidRPr="000C228D" w:rsidRDefault="00C923E8" w:rsidP="00C923E8">
      <w:pPr>
        <w:pStyle w:val="Subheading1"/>
        <w:rPr>
          <w:rFonts w:cs="Arial"/>
          <w:b w:val="0"/>
          <w:color w:val="auto"/>
          <w:sz w:val="20"/>
          <w:szCs w:val="20"/>
        </w:rPr>
      </w:pPr>
    </w:p>
    <w:p w14:paraId="0E8F005C" w14:textId="3FB88A5E" w:rsidR="00FF5897" w:rsidRPr="000C228D" w:rsidRDefault="00FF5897" w:rsidP="00FF5897">
      <w:pPr>
        <w:autoSpaceDE w:val="0"/>
        <w:autoSpaceDN w:val="0"/>
        <w:adjustRightInd w:val="0"/>
        <w:rPr>
          <w:rFonts w:ascii="Arial" w:hAnsi="Arial" w:cs="Arial"/>
          <w:b/>
          <w:bCs/>
          <w:iCs/>
          <w:sz w:val="20"/>
          <w:szCs w:val="20"/>
          <w:lang w:val="en-AU" w:eastAsia="en-AU"/>
        </w:rPr>
      </w:pPr>
      <w:r w:rsidRPr="000C228D">
        <w:rPr>
          <w:rFonts w:ascii="Arial" w:hAnsi="Arial" w:cs="Arial"/>
          <w:b/>
          <w:bCs/>
          <w:iCs/>
          <w:sz w:val="20"/>
          <w:szCs w:val="20"/>
          <w:lang w:val="en-AU" w:eastAsia="en-AU"/>
        </w:rPr>
        <w:t xml:space="preserve">Charges for </w:t>
      </w:r>
      <w:r w:rsidR="00520EF5">
        <w:rPr>
          <w:rFonts w:ascii="Arial" w:hAnsi="Arial" w:cs="Arial"/>
          <w:b/>
          <w:bCs/>
          <w:iCs/>
          <w:sz w:val="20"/>
          <w:szCs w:val="20"/>
          <w:lang w:val="en-AU" w:eastAsia="en-AU"/>
        </w:rPr>
        <w:t>A</w:t>
      </w:r>
      <w:r w:rsidRPr="000C228D">
        <w:rPr>
          <w:rFonts w:ascii="Arial" w:hAnsi="Arial" w:cs="Arial"/>
          <w:b/>
          <w:bCs/>
          <w:iCs/>
          <w:sz w:val="20"/>
          <w:szCs w:val="20"/>
          <w:lang w:val="en-AU" w:eastAsia="en-AU"/>
        </w:rPr>
        <w:t xml:space="preserve">ccess to </w:t>
      </w:r>
      <w:r w:rsidR="00520EF5">
        <w:rPr>
          <w:rFonts w:ascii="Arial" w:hAnsi="Arial" w:cs="Arial"/>
          <w:b/>
          <w:bCs/>
          <w:iCs/>
          <w:sz w:val="20"/>
          <w:szCs w:val="20"/>
          <w:lang w:val="en-AU" w:eastAsia="en-AU"/>
        </w:rPr>
        <w:t>B</w:t>
      </w:r>
      <w:r w:rsidRPr="000C228D">
        <w:rPr>
          <w:rFonts w:ascii="Arial" w:hAnsi="Arial" w:cs="Arial"/>
          <w:b/>
          <w:bCs/>
          <w:iCs/>
          <w:sz w:val="20"/>
          <w:szCs w:val="20"/>
          <w:lang w:val="en-AU" w:eastAsia="en-AU"/>
        </w:rPr>
        <w:t xml:space="preserve">iobank </w:t>
      </w:r>
      <w:r w:rsidR="00520EF5">
        <w:rPr>
          <w:rFonts w:ascii="Arial" w:hAnsi="Arial" w:cs="Arial"/>
          <w:b/>
          <w:bCs/>
          <w:iCs/>
          <w:sz w:val="20"/>
          <w:szCs w:val="20"/>
          <w:lang w:val="en-AU" w:eastAsia="en-AU"/>
        </w:rPr>
        <w:t>R</w:t>
      </w:r>
      <w:r w:rsidRPr="000C228D">
        <w:rPr>
          <w:rFonts w:ascii="Arial" w:hAnsi="Arial" w:cs="Arial"/>
          <w:b/>
          <w:bCs/>
          <w:iCs/>
          <w:sz w:val="20"/>
          <w:szCs w:val="20"/>
          <w:lang w:val="en-AU" w:eastAsia="en-AU"/>
        </w:rPr>
        <w:t>esources</w:t>
      </w:r>
    </w:p>
    <w:p w14:paraId="1F0D91F4" w14:textId="1FD3A844" w:rsidR="00FF5897" w:rsidRPr="000C228D" w:rsidRDefault="00D2000C" w:rsidP="00FF5897">
      <w:p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A</w:t>
      </w:r>
      <w:r w:rsidR="00FF5897" w:rsidRPr="000C228D">
        <w:rPr>
          <w:rFonts w:ascii="Arial" w:hAnsi="Arial" w:cs="Arial"/>
          <w:sz w:val="20"/>
          <w:szCs w:val="20"/>
          <w:lang w:val="en-AU" w:eastAsia="en-AU"/>
        </w:rPr>
        <w:t>dministrative charges</w:t>
      </w:r>
      <w:r w:rsidR="006A311B" w:rsidRPr="000C228D">
        <w:rPr>
          <w:rFonts w:ascii="Arial" w:hAnsi="Arial" w:cs="Arial"/>
          <w:sz w:val="20"/>
          <w:szCs w:val="20"/>
          <w:lang w:val="en-AU" w:eastAsia="en-AU"/>
        </w:rPr>
        <w:t xml:space="preserve"> </w:t>
      </w:r>
      <w:r>
        <w:rPr>
          <w:rFonts w:ascii="Arial" w:hAnsi="Arial" w:cs="Arial"/>
          <w:sz w:val="20"/>
          <w:szCs w:val="20"/>
          <w:lang w:val="en-AU" w:eastAsia="en-AU"/>
        </w:rPr>
        <w:t>are commonly</w:t>
      </w:r>
      <w:r w:rsidR="00FF5897" w:rsidRPr="000C228D">
        <w:rPr>
          <w:rFonts w:ascii="Arial" w:hAnsi="Arial" w:cs="Arial"/>
          <w:sz w:val="20"/>
          <w:szCs w:val="20"/>
          <w:lang w:val="en-AU" w:eastAsia="en-AU"/>
        </w:rPr>
        <w:t xml:space="preserve"> levied for access to </w:t>
      </w:r>
      <w:r w:rsidR="00030DF5">
        <w:rPr>
          <w:rFonts w:ascii="Arial" w:hAnsi="Arial" w:cs="Arial"/>
          <w:sz w:val="20"/>
          <w:szCs w:val="20"/>
          <w:lang w:val="en-AU" w:eastAsia="en-AU"/>
        </w:rPr>
        <w:t>biobank</w:t>
      </w:r>
      <w:r w:rsidR="00FF5897" w:rsidRPr="000C228D">
        <w:rPr>
          <w:rFonts w:ascii="Arial" w:hAnsi="Arial" w:cs="Arial"/>
          <w:sz w:val="20"/>
          <w:szCs w:val="20"/>
          <w:lang w:val="en-AU" w:eastAsia="en-AU"/>
        </w:rPr>
        <w:t xml:space="preserve"> resources. </w:t>
      </w:r>
      <w:r w:rsidR="0034166A" w:rsidRPr="000C228D">
        <w:rPr>
          <w:rFonts w:ascii="Arial" w:hAnsi="Arial" w:cs="Arial"/>
          <w:sz w:val="20"/>
          <w:szCs w:val="20"/>
          <w:lang w:val="en-AU" w:eastAsia="en-AU"/>
        </w:rPr>
        <w:t xml:space="preserve"> T</w:t>
      </w:r>
      <w:r w:rsidR="007207CE" w:rsidRPr="000C228D">
        <w:rPr>
          <w:rFonts w:ascii="Arial" w:hAnsi="Arial" w:cs="Arial"/>
          <w:sz w:val="20"/>
          <w:szCs w:val="20"/>
          <w:lang w:val="en-AU" w:eastAsia="en-AU"/>
        </w:rPr>
        <w:t xml:space="preserve">he </w:t>
      </w:r>
      <w:r w:rsidR="00034105">
        <w:rPr>
          <w:rFonts w:ascii="Arial" w:hAnsi="Arial" w:cs="Arial"/>
          <w:sz w:val="20"/>
          <w:szCs w:val="20"/>
          <w:lang w:val="en-AU" w:eastAsia="en-AU"/>
        </w:rPr>
        <w:t xml:space="preserve">Australian </w:t>
      </w:r>
      <w:r w:rsidR="007207CE" w:rsidRPr="003E656B">
        <w:rPr>
          <w:rFonts w:ascii="Arial" w:hAnsi="Arial" w:cs="Arial"/>
          <w:sz w:val="20"/>
          <w:szCs w:val="20"/>
          <w:lang w:val="en-AU" w:eastAsia="en-AU"/>
        </w:rPr>
        <w:t>National Statement</w:t>
      </w:r>
      <w:r w:rsidR="0034166A" w:rsidRPr="000C228D">
        <w:rPr>
          <w:rFonts w:ascii="Arial" w:hAnsi="Arial" w:cs="Arial"/>
          <w:sz w:val="20"/>
          <w:szCs w:val="20"/>
          <w:lang w:val="en-AU" w:eastAsia="en-AU"/>
        </w:rPr>
        <w:t xml:space="preserve"> </w:t>
      </w:r>
      <w:r w:rsidR="00F968E0">
        <w:rPr>
          <w:rFonts w:ascii="Arial" w:hAnsi="Arial" w:cs="Arial"/>
          <w:sz w:val="20"/>
          <w:szCs w:val="20"/>
          <w:lang w:val="en-AU" w:eastAsia="en-AU"/>
        </w:rPr>
        <w:t xml:space="preserve">on Ethical Conduct in Human Research </w:t>
      </w:r>
      <w:r w:rsidR="0034166A" w:rsidRPr="000C228D">
        <w:rPr>
          <w:rFonts w:ascii="Arial" w:hAnsi="Arial" w:cs="Arial"/>
          <w:sz w:val="20"/>
          <w:szCs w:val="20"/>
          <w:lang w:val="en-AU" w:eastAsia="en-AU"/>
        </w:rPr>
        <w:t>refers to the</w:t>
      </w:r>
      <w:r w:rsidR="007207CE" w:rsidRPr="000C228D">
        <w:rPr>
          <w:rFonts w:ascii="Arial" w:hAnsi="Arial" w:cs="Arial"/>
          <w:sz w:val="20"/>
          <w:szCs w:val="20"/>
          <w:lang w:val="en-AU" w:eastAsia="en-AU"/>
        </w:rPr>
        <w:t xml:space="preserve"> ‘</w:t>
      </w:r>
      <w:r w:rsidR="007207CE" w:rsidRPr="000C228D">
        <w:rPr>
          <w:rFonts w:ascii="Arial" w:hAnsi="Arial" w:cs="Arial"/>
          <w:color w:val="000000"/>
          <w:sz w:val="20"/>
          <w:szCs w:val="20"/>
        </w:rPr>
        <w:t>the general prohibition on trade in human tissue’</w:t>
      </w:r>
      <w:r w:rsidR="00FF5897" w:rsidRPr="000C228D">
        <w:rPr>
          <w:rFonts w:ascii="Arial" w:hAnsi="Arial" w:cs="Arial"/>
          <w:sz w:val="20"/>
          <w:szCs w:val="20"/>
          <w:lang w:val="en-AU" w:eastAsia="en-AU"/>
        </w:rPr>
        <w:t xml:space="preserve">. </w:t>
      </w:r>
      <w:r w:rsidR="0034166A" w:rsidRPr="000C228D">
        <w:rPr>
          <w:rFonts w:ascii="Arial" w:hAnsi="Arial" w:cs="Arial"/>
          <w:sz w:val="20"/>
          <w:szCs w:val="20"/>
          <w:lang w:val="en-AU" w:eastAsia="en-AU"/>
        </w:rPr>
        <w:t>However,</w:t>
      </w:r>
      <w:r w:rsidR="00582DE9">
        <w:rPr>
          <w:rFonts w:ascii="Arial" w:hAnsi="Arial" w:cs="Arial"/>
          <w:sz w:val="20"/>
          <w:szCs w:val="20"/>
          <w:lang w:val="en-AU" w:eastAsia="en-AU"/>
        </w:rPr>
        <w:t xml:space="preserve"> fees to enable</w:t>
      </w:r>
      <w:r w:rsidR="0034166A" w:rsidRPr="000C228D">
        <w:rPr>
          <w:rFonts w:ascii="Arial" w:hAnsi="Arial" w:cs="Arial"/>
          <w:sz w:val="20"/>
          <w:szCs w:val="20"/>
          <w:lang w:val="en-AU" w:eastAsia="en-AU"/>
        </w:rPr>
        <w:t xml:space="preserve"> </w:t>
      </w:r>
      <w:r w:rsidR="00FF5897" w:rsidRPr="000C228D">
        <w:rPr>
          <w:rFonts w:ascii="Arial" w:hAnsi="Arial" w:cs="Arial"/>
          <w:sz w:val="20"/>
          <w:szCs w:val="20"/>
          <w:lang w:val="en-AU" w:eastAsia="en-AU"/>
        </w:rPr>
        <w:t>cost recovery</w:t>
      </w:r>
      <w:r w:rsidR="0034166A" w:rsidRPr="000C228D">
        <w:rPr>
          <w:rFonts w:ascii="Arial" w:hAnsi="Arial" w:cs="Arial"/>
          <w:sz w:val="20"/>
          <w:szCs w:val="20"/>
          <w:lang w:val="en-AU" w:eastAsia="en-AU"/>
        </w:rPr>
        <w:t xml:space="preserve"> (not profit-making)</w:t>
      </w:r>
      <w:r w:rsidR="00FF5897" w:rsidRPr="000C228D">
        <w:rPr>
          <w:rFonts w:ascii="Arial" w:hAnsi="Arial" w:cs="Arial"/>
          <w:sz w:val="20"/>
          <w:szCs w:val="20"/>
          <w:lang w:val="en-AU" w:eastAsia="en-AU"/>
        </w:rPr>
        <w:t xml:space="preserve"> </w:t>
      </w:r>
      <w:r w:rsidR="00582DE9">
        <w:rPr>
          <w:rFonts w:ascii="Arial" w:hAnsi="Arial" w:cs="Arial"/>
          <w:sz w:val="20"/>
          <w:szCs w:val="20"/>
          <w:lang w:val="en-AU" w:eastAsia="en-AU"/>
        </w:rPr>
        <w:t>are</w:t>
      </w:r>
      <w:r w:rsidR="00FF5897" w:rsidRPr="000C228D">
        <w:rPr>
          <w:rFonts w:ascii="Arial" w:hAnsi="Arial" w:cs="Arial"/>
          <w:sz w:val="20"/>
          <w:szCs w:val="20"/>
          <w:lang w:val="en-AU" w:eastAsia="en-AU"/>
        </w:rPr>
        <w:t xml:space="preserve"> </w:t>
      </w:r>
      <w:r w:rsidR="00582DE9">
        <w:rPr>
          <w:rFonts w:ascii="Arial" w:hAnsi="Arial" w:cs="Arial"/>
          <w:sz w:val="20"/>
          <w:szCs w:val="20"/>
          <w:lang w:val="en-AU" w:eastAsia="en-AU"/>
        </w:rPr>
        <w:t>acceptable and in general use</w:t>
      </w:r>
      <w:r w:rsidR="00030DF5">
        <w:rPr>
          <w:rFonts w:ascii="Arial" w:hAnsi="Arial" w:cs="Arial"/>
          <w:sz w:val="20"/>
          <w:szCs w:val="20"/>
          <w:lang w:val="en-AU" w:eastAsia="en-AU"/>
        </w:rPr>
        <w:t xml:space="preserve"> </w:t>
      </w:r>
      <w:r w:rsidR="00582DE9">
        <w:rPr>
          <w:rFonts w:ascii="Arial" w:hAnsi="Arial" w:cs="Arial"/>
          <w:sz w:val="20"/>
          <w:szCs w:val="20"/>
          <w:lang w:val="en-AU" w:eastAsia="en-AU"/>
        </w:rPr>
        <w:t>in</w:t>
      </w:r>
      <w:r w:rsidR="0034166A" w:rsidRPr="000C228D">
        <w:rPr>
          <w:rFonts w:ascii="Arial" w:hAnsi="Arial" w:cs="Arial"/>
          <w:sz w:val="20"/>
          <w:szCs w:val="20"/>
          <w:lang w:val="en-AU" w:eastAsia="en-AU"/>
        </w:rPr>
        <w:t xml:space="preserve"> </w:t>
      </w:r>
      <w:r w:rsidR="00EA6CAA">
        <w:rPr>
          <w:rFonts w:ascii="Arial" w:hAnsi="Arial" w:cs="Arial"/>
          <w:sz w:val="20"/>
          <w:szCs w:val="20"/>
          <w:lang w:val="en-AU" w:eastAsia="en-AU"/>
        </w:rPr>
        <w:t>b</w:t>
      </w:r>
      <w:r w:rsidR="0034166A" w:rsidRPr="000C228D">
        <w:rPr>
          <w:rFonts w:ascii="Arial" w:hAnsi="Arial" w:cs="Arial"/>
          <w:sz w:val="20"/>
          <w:szCs w:val="20"/>
          <w:lang w:val="en-AU" w:eastAsia="en-AU"/>
        </w:rPr>
        <w:t xml:space="preserve">iobanks in Australia. </w:t>
      </w:r>
    </w:p>
    <w:p w14:paraId="66A510E2" w14:textId="77777777" w:rsidR="0034166A" w:rsidRPr="000C228D" w:rsidRDefault="0034166A" w:rsidP="00FF5897">
      <w:pPr>
        <w:autoSpaceDE w:val="0"/>
        <w:autoSpaceDN w:val="0"/>
        <w:adjustRightInd w:val="0"/>
        <w:rPr>
          <w:rFonts w:ascii="Arial" w:hAnsi="Arial" w:cs="Arial"/>
          <w:b/>
          <w:bCs/>
          <w:i/>
          <w:iCs/>
          <w:sz w:val="20"/>
          <w:szCs w:val="20"/>
          <w:lang w:val="en-AU" w:eastAsia="en-AU"/>
        </w:rPr>
      </w:pPr>
    </w:p>
    <w:p w14:paraId="6585A6BC" w14:textId="489F0683" w:rsidR="00FF5897" w:rsidRPr="000C228D" w:rsidRDefault="00FF5897" w:rsidP="00FF5897">
      <w:pPr>
        <w:autoSpaceDE w:val="0"/>
        <w:autoSpaceDN w:val="0"/>
        <w:adjustRightInd w:val="0"/>
        <w:rPr>
          <w:rFonts w:ascii="Arial" w:hAnsi="Arial" w:cs="Arial"/>
          <w:sz w:val="20"/>
          <w:szCs w:val="20"/>
          <w:lang w:val="en-AU" w:eastAsia="en-AU"/>
        </w:rPr>
      </w:pPr>
      <w:r w:rsidRPr="000C228D">
        <w:rPr>
          <w:rFonts w:ascii="Arial" w:hAnsi="Arial" w:cs="Arial"/>
          <w:sz w:val="20"/>
          <w:szCs w:val="20"/>
          <w:lang w:val="en-AU" w:eastAsia="en-AU"/>
        </w:rPr>
        <w:t xml:space="preserve">In determining charges for access to </w:t>
      </w:r>
      <w:r w:rsidR="00030DF5">
        <w:rPr>
          <w:rFonts w:ascii="Arial" w:hAnsi="Arial" w:cs="Arial"/>
          <w:sz w:val="20"/>
          <w:szCs w:val="20"/>
          <w:lang w:val="en-AU" w:eastAsia="en-AU"/>
        </w:rPr>
        <w:t>b</w:t>
      </w:r>
      <w:r w:rsidRPr="000C228D">
        <w:rPr>
          <w:rFonts w:ascii="Arial" w:hAnsi="Arial" w:cs="Arial"/>
          <w:sz w:val="20"/>
          <w:szCs w:val="20"/>
          <w:lang w:val="en-AU" w:eastAsia="en-AU"/>
        </w:rPr>
        <w:t>iobank resources, it may be necessary to decide whether to distinguish between scientific and commercial access, and whether non-commercial users should have free access or be subject to lower charges than commercial users.</w:t>
      </w:r>
      <w:r w:rsidR="0034166A" w:rsidRPr="000C228D">
        <w:rPr>
          <w:rFonts w:ascii="Arial" w:hAnsi="Arial" w:cs="Arial"/>
          <w:sz w:val="20"/>
          <w:szCs w:val="20"/>
          <w:lang w:val="en-AU" w:eastAsia="en-AU"/>
        </w:rPr>
        <w:t xml:space="preserve">  D</w:t>
      </w:r>
      <w:r w:rsidRPr="000C228D">
        <w:rPr>
          <w:rFonts w:ascii="Arial" w:hAnsi="Arial" w:cs="Arial"/>
          <w:sz w:val="20"/>
          <w:szCs w:val="20"/>
          <w:lang w:val="en-AU" w:eastAsia="en-AU"/>
        </w:rPr>
        <w:t xml:space="preserve">istinctions between ‘commercial’ and ‘non-commercial’ users may be </w:t>
      </w:r>
      <w:r w:rsidR="00E70FEA">
        <w:rPr>
          <w:rFonts w:ascii="Arial" w:hAnsi="Arial" w:cs="Arial"/>
          <w:sz w:val="20"/>
          <w:szCs w:val="20"/>
          <w:lang w:val="en-AU" w:eastAsia="en-AU"/>
        </w:rPr>
        <w:t>unclear</w:t>
      </w:r>
      <w:r w:rsidR="0034166A" w:rsidRPr="000C228D">
        <w:rPr>
          <w:rFonts w:ascii="Arial" w:hAnsi="Arial" w:cs="Arial"/>
          <w:sz w:val="20"/>
          <w:szCs w:val="20"/>
          <w:lang w:val="en-AU" w:eastAsia="en-AU"/>
        </w:rPr>
        <w:t xml:space="preserve"> in some cases and should be defined</w:t>
      </w:r>
      <w:r w:rsidRPr="000C228D">
        <w:rPr>
          <w:rFonts w:ascii="Arial" w:hAnsi="Arial" w:cs="Arial"/>
          <w:sz w:val="20"/>
          <w:szCs w:val="20"/>
          <w:lang w:val="en-AU" w:eastAsia="en-AU"/>
        </w:rPr>
        <w:t>.</w:t>
      </w:r>
    </w:p>
    <w:p w14:paraId="535A6512" w14:textId="77777777" w:rsidR="00FF5897" w:rsidRPr="000C228D" w:rsidRDefault="00FF5897" w:rsidP="00FF5897">
      <w:pPr>
        <w:autoSpaceDE w:val="0"/>
        <w:autoSpaceDN w:val="0"/>
        <w:adjustRightInd w:val="0"/>
        <w:rPr>
          <w:rFonts w:ascii="Arial" w:hAnsi="Arial" w:cs="Arial"/>
          <w:sz w:val="20"/>
          <w:szCs w:val="20"/>
          <w:lang w:val="en-AU" w:eastAsia="en-AU"/>
        </w:rPr>
      </w:pPr>
    </w:p>
    <w:p w14:paraId="4DE43729" w14:textId="77777777" w:rsidR="00FF5897" w:rsidRPr="000C228D" w:rsidRDefault="00D1344E" w:rsidP="0034166A">
      <w:p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If</w:t>
      </w:r>
      <w:r w:rsidR="00FF5897" w:rsidRPr="000C228D">
        <w:rPr>
          <w:rFonts w:ascii="Arial" w:hAnsi="Arial" w:cs="Arial"/>
          <w:sz w:val="20"/>
          <w:szCs w:val="20"/>
          <w:lang w:val="en-AU" w:eastAsia="en-AU"/>
        </w:rPr>
        <w:t xml:space="preserve"> charge</w:t>
      </w:r>
      <w:r>
        <w:rPr>
          <w:rFonts w:ascii="Arial" w:hAnsi="Arial" w:cs="Arial"/>
          <w:sz w:val="20"/>
          <w:szCs w:val="20"/>
          <w:lang w:val="en-AU" w:eastAsia="en-AU"/>
        </w:rPr>
        <w:t>s</w:t>
      </w:r>
      <w:r w:rsidR="00FF5897" w:rsidRPr="000C228D">
        <w:rPr>
          <w:rFonts w:ascii="Arial" w:hAnsi="Arial" w:cs="Arial"/>
          <w:sz w:val="20"/>
          <w:szCs w:val="20"/>
          <w:lang w:val="en-AU" w:eastAsia="en-AU"/>
        </w:rPr>
        <w:t xml:space="preserve"> for cost recovery are impl</w:t>
      </w:r>
      <w:r w:rsidR="0034166A" w:rsidRPr="000C228D">
        <w:rPr>
          <w:rFonts w:ascii="Arial" w:hAnsi="Arial" w:cs="Arial"/>
          <w:sz w:val="20"/>
          <w:szCs w:val="20"/>
          <w:lang w:val="en-AU" w:eastAsia="en-AU"/>
        </w:rPr>
        <w:t>emented, these arrangements should</w:t>
      </w:r>
      <w:r w:rsidR="00FF5897" w:rsidRPr="000C228D">
        <w:rPr>
          <w:rFonts w:ascii="Arial" w:hAnsi="Arial" w:cs="Arial"/>
          <w:sz w:val="20"/>
          <w:szCs w:val="20"/>
          <w:lang w:val="en-AU" w:eastAsia="en-AU"/>
        </w:rPr>
        <w:t xml:space="preserve"> be recorded and reported in a way that is transparent and publicly available</w:t>
      </w:r>
      <w:r w:rsidR="0034166A" w:rsidRPr="000C228D">
        <w:rPr>
          <w:rFonts w:ascii="Arial" w:hAnsi="Arial" w:cs="Arial"/>
          <w:sz w:val="20"/>
          <w:szCs w:val="20"/>
          <w:lang w:val="en-AU" w:eastAsia="en-AU"/>
        </w:rPr>
        <w:t>.</w:t>
      </w:r>
    </w:p>
    <w:p w14:paraId="4724EEA5" w14:textId="77777777" w:rsidR="00FF5897" w:rsidRPr="000C228D" w:rsidRDefault="00FF5897" w:rsidP="00C923E8">
      <w:pPr>
        <w:pStyle w:val="Subheading1"/>
        <w:rPr>
          <w:rFonts w:cs="Arial"/>
          <w:color w:val="auto"/>
          <w:sz w:val="20"/>
          <w:szCs w:val="20"/>
        </w:rPr>
      </w:pPr>
    </w:p>
    <w:p w14:paraId="6EE4061B" w14:textId="77777777" w:rsidR="007C45E1" w:rsidRPr="000C228D" w:rsidRDefault="00C923E8" w:rsidP="00C923E8">
      <w:pPr>
        <w:autoSpaceDE w:val="0"/>
        <w:autoSpaceDN w:val="0"/>
        <w:adjustRightInd w:val="0"/>
        <w:rPr>
          <w:rFonts w:ascii="Arial" w:hAnsi="Arial" w:cs="Arial"/>
          <w:b/>
          <w:bCs/>
          <w:sz w:val="20"/>
          <w:szCs w:val="20"/>
          <w:lang w:val="en-AU" w:eastAsia="en-AU"/>
        </w:rPr>
      </w:pPr>
      <w:r w:rsidRPr="000C228D">
        <w:rPr>
          <w:rFonts w:ascii="Arial" w:hAnsi="Arial" w:cs="Arial"/>
          <w:b/>
          <w:bCs/>
          <w:sz w:val="20"/>
          <w:szCs w:val="20"/>
          <w:lang w:val="en-AU" w:eastAsia="en-AU"/>
        </w:rPr>
        <w:t>Turnaround Times for Handling Requests</w:t>
      </w:r>
    </w:p>
    <w:p w14:paraId="3CCB35AA" w14:textId="77777777" w:rsidR="00C923E8" w:rsidRPr="000C228D" w:rsidRDefault="00CD2CF2" w:rsidP="00C923E8">
      <w:pPr>
        <w:autoSpaceDE w:val="0"/>
        <w:autoSpaceDN w:val="0"/>
        <w:adjustRightInd w:val="0"/>
        <w:rPr>
          <w:rFonts w:ascii="Arial" w:hAnsi="Arial" w:cs="Arial"/>
          <w:sz w:val="20"/>
          <w:szCs w:val="20"/>
          <w:lang w:val="en-AU" w:eastAsia="en-AU"/>
        </w:rPr>
      </w:pPr>
      <w:r w:rsidRPr="000C228D">
        <w:rPr>
          <w:rFonts w:ascii="Arial" w:hAnsi="Arial" w:cs="Arial"/>
          <w:sz w:val="20"/>
          <w:szCs w:val="20"/>
          <w:lang w:val="en-AU" w:eastAsia="en-AU"/>
        </w:rPr>
        <w:t>R</w:t>
      </w:r>
      <w:r w:rsidR="00C923E8" w:rsidRPr="000C228D">
        <w:rPr>
          <w:rFonts w:ascii="Arial" w:hAnsi="Arial" w:cs="Arial"/>
          <w:sz w:val="20"/>
          <w:szCs w:val="20"/>
          <w:lang w:val="en-AU" w:eastAsia="en-AU"/>
        </w:rPr>
        <w:t>eviews of requests should be conducted in a timely</w:t>
      </w:r>
      <w:r w:rsidRPr="000C228D">
        <w:rPr>
          <w:rFonts w:ascii="Arial" w:hAnsi="Arial" w:cs="Arial"/>
          <w:sz w:val="20"/>
          <w:szCs w:val="20"/>
          <w:lang w:val="en-AU" w:eastAsia="en-AU"/>
        </w:rPr>
        <w:t xml:space="preserve"> </w:t>
      </w:r>
      <w:r w:rsidR="00C923E8" w:rsidRPr="000C228D">
        <w:rPr>
          <w:rFonts w:ascii="Arial" w:hAnsi="Arial" w:cs="Arial"/>
          <w:sz w:val="20"/>
          <w:szCs w:val="20"/>
          <w:lang w:val="en-AU" w:eastAsia="en-AU"/>
        </w:rPr>
        <w:t>manner.</w:t>
      </w:r>
    </w:p>
    <w:p w14:paraId="5AD69E56" w14:textId="77777777" w:rsidR="00C923E8" w:rsidRPr="000C228D" w:rsidRDefault="00C923E8" w:rsidP="009825A1">
      <w:pPr>
        <w:pStyle w:val="ListParagraph"/>
        <w:numPr>
          <w:ilvl w:val="0"/>
          <w:numId w:val="14"/>
        </w:numPr>
        <w:autoSpaceDE w:val="0"/>
        <w:autoSpaceDN w:val="0"/>
        <w:adjustRightInd w:val="0"/>
        <w:ind w:left="426" w:hanging="284"/>
        <w:rPr>
          <w:rFonts w:ascii="Arial" w:hAnsi="Arial" w:cs="Arial"/>
          <w:sz w:val="20"/>
          <w:szCs w:val="20"/>
          <w:lang w:val="en-AU" w:eastAsia="en-AU"/>
        </w:rPr>
      </w:pPr>
      <w:r w:rsidRPr="000C228D">
        <w:rPr>
          <w:rFonts w:ascii="Arial" w:hAnsi="Arial" w:cs="Arial"/>
          <w:sz w:val="20"/>
          <w:szCs w:val="20"/>
          <w:lang w:val="en-AU" w:eastAsia="en-AU"/>
        </w:rPr>
        <w:t>The access committee should meet at regularly scheduled intervals or establish contact by</w:t>
      </w:r>
      <w:r w:rsidR="00CD2CF2" w:rsidRPr="000C228D">
        <w:rPr>
          <w:rFonts w:ascii="Arial" w:hAnsi="Arial" w:cs="Arial"/>
          <w:sz w:val="20"/>
          <w:szCs w:val="20"/>
          <w:lang w:val="en-AU" w:eastAsia="en-AU"/>
        </w:rPr>
        <w:t xml:space="preserve"> </w:t>
      </w:r>
      <w:r w:rsidRPr="000C228D">
        <w:rPr>
          <w:rFonts w:ascii="Arial" w:hAnsi="Arial" w:cs="Arial"/>
          <w:sz w:val="20"/>
          <w:szCs w:val="20"/>
          <w:lang w:val="en-AU" w:eastAsia="en-AU"/>
        </w:rPr>
        <w:t>email, to review requests.</w:t>
      </w:r>
    </w:p>
    <w:p w14:paraId="76853270" w14:textId="77777777" w:rsidR="00C923E8" w:rsidRPr="000C228D" w:rsidRDefault="00C923E8" w:rsidP="009825A1">
      <w:pPr>
        <w:pStyle w:val="ListParagraph"/>
        <w:numPr>
          <w:ilvl w:val="0"/>
          <w:numId w:val="14"/>
        </w:numPr>
        <w:autoSpaceDE w:val="0"/>
        <w:autoSpaceDN w:val="0"/>
        <w:adjustRightInd w:val="0"/>
        <w:ind w:left="426" w:hanging="284"/>
        <w:rPr>
          <w:rFonts w:ascii="Arial" w:hAnsi="Arial" w:cs="Arial"/>
          <w:sz w:val="20"/>
          <w:szCs w:val="20"/>
          <w:lang w:val="en-AU" w:eastAsia="en-AU"/>
        </w:rPr>
      </w:pPr>
      <w:r w:rsidRPr="000C228D">
        <w:rPr>
          <w:rFonts w:ascii="Arial" w:hAnsi="Arial" w:cs="Arial"/>
          <w:sz w:val="20"/>
          <w:szCs w:val="20"/>
          <w:lang w:val="en-AU" w:eastAsia="en-AU"/>
        </w:rPr>
        <w:t>Interval frequency should be determined on the basis of volume of requests.</w:t>
      </w:r>
    </w:p>
    <w:p w14:paraId="6EECF3C9" w14:textId="5F420FF5" w:rsidR="00C923E8" w:rsidRPr="000C228D" w:rsidRDefault="00C923E8" w:rsidP="009825A1">
      <w:pPr>
        <w:pStyle w:val="ListParagraph"/>
        <w:numPr>
          <w:ilvl w:val="0"/>
          <w:numId w:val="14"/>
        </w:numPr>
        <w:autoSpaceDE w:val="0"/>
        <w:autoSpaceDN w:val="0"/>
        <w:adjustRightInd w:val="0"/>
        <w:ind w:left="426" w:hanging="284"/>
        <w:rPr>
          <w:rFonts w:ascii="Arial" w:hAnsi="Arial" w:cs="Arial"/>
          <w:sz w:val="20"/>
          <w:szCs w:val="20"/>
          <w:lang w:val="en-AU" w:eastAsia="en-AU"/>
        </w:rPr>
      </w:pPr>
      <w:r w:rsidRPr="000C228D">
        <w:rPr>
          <w:rFonts w:ascii="Arial" w:hAnsi="Arial" w:cs="Arial"/>
          <w:sz w:val="20"/>
          <w:szCs w:val="20"/>
          <w:lang w:val="en-AU" w:eastAsia="en-AU"/>
        </w:rPr>
        <w:t>Turnaround times for reviewing requests ideally should be 30 days or less from date of</w:t>
      </w:r>
      <w:r w:rsidR="00CD2CF2" w:rsidRPr="000C228D">
        <w:rPr>
          <w:rFonts w:ascii="Arial" w:hAnsi="Arial" w:cs="Arial"/>
          <w:sz w:val="20"/>
          <w:szCs w:val="20"/>
          <w:lang w:val="en-AU" w:eastAsia="en-AU"/>
        </w:rPr>
        <w:t xml:space="preserve"> </w:t>
      </w:r>
      <w:r w:rsidRPr="000C228D">
        <w:rPr>
          <w:rFonts w:ascii="Arial" w:hAnsi="Arial" w:cs="Arial"/>
          <w:sz w:val="20"/>
          <w:szCs w:val="20"/>
          <w:lang w:val="en-AU" w:eastAsia="en-AU"/>
        </w:rPr>
        <w:t>receipt of the request.</w:t>
      </w:r>
    </w:p>
    <w:p w14:paraId="13516507" w14:textId="77777777" w:rsidR="00C923E8" w:rsidRPr="000C228D" w:rsidRDefault="00C923E8" w:rsidP="009825A1">
      <w:pPr>
        <w:pStyle w:val="ListParagraph"/>
        <w:numPr>
          <w:ilvl w:val="0"/>
          <w:numId w:val="14"/>
        </w:numPr>
        <w:autoSpaceDE w:val="0"/>
        <w:autoSpaceDN w:val="0"/>
        <w:adjustRightInd w:val="0"/>
        <w:ind w:left="426" w:hanging="284"/>
        <w:rPr>
          <w:rFonts w:ascii="Arial" w:hAnsi="Arial" w:cs="Arial"/>
          <w:sz w:val="20"/>
          <w:szCs w:val="20"/>
          <w:lang w:val="en-AU" w:eastAsia="en-AU"/>
        </w:rPr>
      </w:pPr>
      <w:r w:rsidRPr="000C228D">
        <w:rPr>
          <w:rFonts w:ascii="Arial" w:hAnsi="Arial" w:cs="Arial"/>
          <w:sz w:val="20"/>
          <w:szCs w:val="20"/>
          <w:lang w:val="en-AU" w:eastAsia="en-AU"/>
        </w:rPr>
        <w:t>Access committee review outcomes should be communicated to the researcher within 3 working days of the access committee decision when possible.</w:t>
      </w:r>
    </w:p>
    <w:p w14:paraId="349D6C86" w14:textId="77777777" w:rsidR="00266D3F" w:rsidRPr="000C228D" w:rsidRDefault="00266D3F" w:rsidP="00C67152">
      <w:pPr>
        <w:autoSpaceDE w:val="0"/>
        <w:autoSpaceDN w:val="0"/>
        <w:adjustRightInd w:val="0"/>
        <w:rPr>
          <w:rFonts w:ascii="Arial" w:hAnsi="Arial" w:cs="Arial"/>
          <w:b/>
          <w:bCs/>
          <w:sz w:val="20"/>
          <w:szCs w:val="20"/>
          <w:lang w:val="en-AU" w:eastAsia="en-AU"/>
        </w:rPr>
      </w:pPr>
    </w:p>
    <w:p w14:paraId="16592640" w14:textId="77777777" w:rsidR="00C67152" w:rsidRPr="000C228D" w:rsidRDefault="00C67152" w:rsidP="00C67152">
      <w:pPr>
        <w:autoSpaceDE w:val="0"/>
        <w:autoSpaceDN w:val="0"/>
        <w:adjustRightInd w:val="0"/>
        <w:rPr>
          <w:rFonts w:ascii="Arial" w:hAnsi="Arial" w:cs="Arial"/>
          <w:b/>
          <w:bCs/>
          <w:sz w:val="20"/>
          <w:szCs w:val="20"/>
          <w:lang w:val="en-AU" w:eastAsia="en-AU"/>
        </w:rPr>
      </w:pPr>
      <w:r w:rsidRPr="000C228D">
        <w:rPr>
          <w:rFonts w:ascii="Arial" w:hAnsi="Arial" w:cs="Arial"/>
          <w:b/>
          <w:bCs/>
          <w:sz w:val="20"/>
          <w:szCs w:val="20"/>
          <w:lang w:val="en-AU" w:eastAsia="en-AU"/>
        </w:rPr>
        <w:t xml:space="preserve">Completion of the </w:t>
      </w:r>
      <w:r w:rsidR="00266D3F" w:rsidRPr="000C228D">
        <w:rPr>
          <w:rFonts w:ascii="Arial" w:hAnsi="Arial" w:cs="Arial"/>
          <w:b/>
          <w:bCs/>
          <w:sz w:val="20"/>
          <w:szCs w:val="20"/>
          <w:lang w:val="en-AU" w:eastAsia="en-AU"/>
        </w:rPr>
        <w:t>Material Transfer Agreement (</w:t>
      </w:r>
      <w:r w:rsidRPr="000C228D">
        <w:rPr>
          <w:rFonts w:ascii="Arial" w:hAnsi="Arial" w:cs="Arial"/>
          <w:b/>
          <w:bCs/>
          <w:sz w:val="20"/>
          <w:szCs w:val="20"/>
          <w:lang w:val="en-AU" w:eastAsia="en-AU"/>
        </w:rPr>
        <w:t>MTA</w:t>
      </w:r>
      <w:r w:rsidR="00266D3F" w:rsidRPr="000C228D">
        <w:rPr>
          <w:rFonts w:ascii="Arial" w:hAnsi="Arial" w:cs="Arial"/>
          <w:b/>
          <w:bCs/>
          <w:sz w:val="20"/>
          <w:szCs w:val="20"/>
          <w:lang w:val="en-AU" w:eastAsia="en-AU"/>
        </w:rPr>
        <w:t>)</w:t>
      </w:r>
    </w:p>
    <w:p w14:paraId="751D295B" w14:textId="5349CA61" w:rsidR="00D03B74" w:rsidRPr="000C228D" w:rsidRDefault="00986914" w:rsidP="00D03B74">
      <w:pPr>
        <w:autoSpaceDE w:val="0"/>
        <w:autoSpaceDN w:val="0"/>
        <w:adjustRightInd w:val="0"/>
        <w:rPr>
          <w:rFonts w:ascii="Arial" w:hAnsi="Arial" w:cs="Arial"/>
          <w:sz w:val="20"/>
          <w:szCs w:val="20"/>
          <w:lang w:val="en-AU" w:eastAsia="en-AU"/>
        </w:rPr>
      </w:pPr>
      <w:r w:rsidRPr="000C228D">
        <w:rPr>
          <w:rFonts w:ascii="Arial" w:hAnsi="Arial" w:cs="Arial"/>
          <w:sz w:val="20"/>
          <w:szCs w:val="20"/>
          <w:lang w:val="en-AU" w:eastAsia="en-AU"/>
        </w:rPr>
        <w:t xml:space="preserve">Release of </w:t>
      </w:r>
      <w:r w:rsidR="009A5017">
        <w:rPr>
          <w:rFonts w:ascii="Arial" w:hAnsi="Arial" w:cs="Arial"/>
          <w:sz w:val="20"/>
          <w:szCs w:val="20"/>
          <w:lang w:val="en-AU" w:eastAsia="en-AU"/>
        </w:rPr>
        <w:t>b</w:t>
      </w:r>
      <w:r w:rsidRPr="000C228D">
        <w:rPr>
          <w:rFonts w:ascii="Arial" w:hAnsi="Arial" w:cs="Arial"/>
          <w:sz w:val="20"/>
          <w:szCs w:val="20"/>
          <w:lang w:val="en-AU" w:eastAsia="en-AU"/>
        </w:rPr>
        <w:t xml:space="preserve">iobank </w:t>
      </w:r>
      <w:r w:rsidR="00D03B74" w:rsidRPr="000C228D">
        <w:rPr>
          <w:rFonts w:ascii="Arial" w:hAnsi="Arial" w:cs="Arial"/>
          <w:sz w:val="20"/>
          <w:szCs w:val="20"/>
          <w:lang w:val="en-AU" w:eastAsia="en-AU"/>
        </w:rPr>
        <w:t>sample</w:t>
      </w:r>
      <w:r w:rsidRPr="000C228D">
        <w:rPr>
          <w:rFonts w:ascii="Arial" w:hAnsi="Arial" w:cs="Arial"/>
          <w:sz w:val="20"/>
          <w:szCs w:val="20"/>
          <w:lang w:val="en-AU" w:eastAsia="en-AU"/>
        </w:rPr>
        <w:t>s/data</w:t>
      </w:r>
      <w:r w:rsidR="00D03B74" w:rsidRPr="000C228D">
        <w:rPr>
          <w:rFonts w:ascii="Arial" w:hAnsi="Arial" w:cs="Arial"/>
          <w:sz w:val="20"/>
          <w:szCs w:val="20"/>
          <w:lang w:val="en-AU" w:eastAsia="en-AU"/>
        </w:rPr>
        <w:t xml:space="preserve"> to a thi</w:t>
      </w:r>
      <w:r w:rsidRPr="000C228D">
        <w:rPr>
          <w:rFonts w:ascii="Arial" w:hAnsi="Arial" w:cs="Arial"/>
          <w:sz w:val="20"/>
          <w:szCs w:val="20"/>
          <w:lang w:val="en-AU" w:eastAsia="en-AU"/>
        </w:rPr>
        <w:t>rd party requires</w:t>
      </w:r>
      <w:r w:rsidR="00D03B74" w:rsidRPr="000C228D">
        <w:rPr>
          <w:rFonts w:ascii="Arial" w:hAnsi="Arial" w:cs="Arial"/>
          <w:sz w:val="20"/>
          <w:szCs w:val="20"/>
          <w:lang w:val="en-AU" w:eastAsia="en-AU"/>
        </w:rPr>
        <w:t xml:space="preserve"> that ethical, legal and pri</w:t>
      </w:r>
      <w:r w:rsidRPr="000C228D">
        <w:rPr>
          <w:rFonts w:ascii="Arial" w:hAnsi="Arial" w:cs="Arial"/>
          <w:sz w:val="20"/>
          <w:szCs w:val="20"/>
          <w:lang w:val="en-AU" w:eastAsia="en-AU"/>
        </w:rPr>
        <w:t>vacy issues of the donor are</w:t>
      </w:r>
      <w:r w:rsidR="00D03B74" w:rsidRPr="000C228D">
        <w:rPr>
          <w:rFonts w:ascii="Arial" w:hAnsi="Arial" w:cs="Arial"/>
          <w:sz w:val="20"/>
          <w:szCs w:val="20"/>
          <w:lang w:val="en-AU" w:eastAsia="en-AU"/>
        </w:rPr>
        <w:t xml:space="preserve"> upheld. Proper completion of a contractual agreement</w:t>
      </w:r>
      <w:r w:rsidR="00F968E0">
        <w:rPr>
          <w:rFonts w:ascii="Arial" w:hAnsi="Arial" w:cs="Arial"/>
          <w:sz w:val="20"/>
          <w:szCs w:val="20"/>
          <w:lang w:val="en-AU" w:eastAsia="en-AU"/>
        </w:rPr>
        <w:t>, an MTA,</w:t>
      </w:r>
      <w:r w:rsidR="00D03B74" w:rsidRPr="000C228D">
        <w:rPr>
          <w:rFonts w:ascii="Arial" w:hAnsi="Arial" w:cs="Arial"/>
          <w:sz w:val="20"/>
          <w:szCs w:val="20"/>
          <w:lang w:val="en-AU" w:eastAsia="en-AU"/>
        </w:rPr>
        <w:t xml:space="preserve"> is an important step in the material release process. </w:t>
      </w:r>
      <w:r w:rsidR="00582DE9">
        <w:rPr>
          <w:rFonts w:ascii="Arial" w:hAnsi="Arial" w:cs="Arial"/>
          <w:sz w:val="20"/>
          <w:szCs w:val="20"/>
          <w:lang w:val="en-AU" w:eastAsia="en-AU"/>
        </w:rPr>
        <w:t>The NSW Health standard</w:t>
      </w:r>
      <w:r w:rsidR="00034105">
        <w:rPr>
          <w:rFonts w:ascii="Arial" w:hAnsi="Arial" w:cs="Arial"/>
          <w:sz w:val="20"/>
          <w:szCs w:val="20"/>
          <w:lang w:val="en-AU" w:eastAsia="en-AU"/>
        </w:rPr>
        <w:t xml:space="preserve"> MTA </w:t>
      </w:r>
      <w:r w:rsidR="00030DF5">
        <w:rPr>
          <w:rFonts w:ascii="Arial" w:hAnsi="Arial" w:cs="Arial"/>
          <w:sz w:val="20"/>
          <w:szCs w:val="20"/>
          <w:lang w:val="en-AU" w:eastAsia="en-AU"/>
        </w:rPr>
        <w:t>can be found</w:t>
      </w:r>
      <w:r w:rsidR="009A5017">
        <w:rPr>
          <w:rFonts w:ascii="Arial" w:hAnsi="Arial" w:cs="Arial"/>
          <w:sz w:val="20"/>
          <w:szCs w:val="20"/>
          <w:lang w:val="en-AU" w:eastAsia="en-AU"/>
        </w:rPr>
        <w:t xml:space="preserve"> on the</w:t>
      </w:r>
      <w:r w:rsidR="00030DF5">
        <w:rPr>
          <w:rFonts w:ascii="Arial" w:hAnsi="Arial" w:cs="Arial"/>
          <w:sz w:val="20"/>
          <w:szCs w:val="20"/>
          <w:lang w:val="en-AU" w:eastAsia="en-AU"/>
        </w:rPr>
        <w:t xml:space="preserve"> </w:t>
      </w:r>
      <w:r w:rsidR="009A5017">
        <w:rPr>
          <w:rFonts w:ascii="Arial" w:hAnsi="Arial" w:cs="Arial"/>
          <w:sz w:val="20"/>
          <w:szCs w:val="20"/>
          <w:lang w:eastAsia="en-AU"/>
        </w:rPr>
        <w:t xml:space="preserve"> </w:t>
      </w:r>
      <w:hyperlink r:id="rId9" w:history="1">
        <w:r w:rsidR="009A5017" w:rsidRPr="009A5017">
          <w:rPr>
            <w:rStyle w:val="Hyperlink"/>
            <w:rFonts w:ascii="Arial" w:hAnsi="Arial" w:cs="Arial"/>
            <w:sz w:val="20"/>
            <w:szCs w:val="20"/>
            <w:lang w:eastAsia="en-AU"/>
          </w:rPr>
          <w:t xml:space="preserve">NSW Health Statewide </w:t>
        </w:r>
        <w:r w:rsidR="009A5017" w:rsidRPr="009A5017">
          <w:rPr>
            <w:rStyle w:val="Hyperlink"/>
            <w:rFonts w:ascii="Arial" w:hAnsi="Arial" w:cs="Arial"/>
            <w:sz w:val="20"/>
            <w:szCs w:val="20"/>
            <w:lang w:eastAsia="en-AU"/>
          </w:rPr>
          <w:t>B</w:t>
        </w:r>
        <w:r w:rsidR="009A5017" w:rsidRPr="009A5017">
          <w:rPr>
            <w:rStyle w:val="Hyperlink"/>
            <w:rFonts w:ascii="Arial" w:hAnsi="Arial" w:cs="Arial"/>
            <w:sz w:val="20"/>
            <w:szCs w:val="20"/>
            <w:lang w:eastAsia="en-AU"/>
          </w:rPr>
          <w:t>iobank website</w:t>
        </w:r>
      </w:hyperlink>
      <w:r w:rsidR="009A5017">
        <w:rPr>
          <w:rFonts w:ascii="Arial" w:hAnsi="Arial" w:cs="Arial"/>
          <w:sz w:val="20"/>
          <w:szCs w:val="20"/>
          <w:lang w:eastAsia="en-AU"/>
        </w:rPr>
        <w:t xml:space="preserve">. </w:t>
      </w:r>
      <w:r w:rsidR="00D03B74" w:rsidRPr="000C228D">
        <w:rPr>
          <w:rFonts w:ascii="Arial" w:hAnsi="Arial" w:cs="Arial"/>
          <w:sz w:val="20"/>
          <w:szCs w:val="20"/>
          <w:lang w:val="en-AU" w:eastAsia="en-AU"/>
        </w:rPr>
        <w:t xml:space="preserve">The sequence of the steps outlined below may </w:t>
      </w:r>
      <w:r w:rsidRPr="000C228D">
        <w:rPr>
          <w:rFonts w:ascii="Arial" w:hAnsi="Arial" w:cs="Arial"/>
          <w:sz w:val="20"/>
          <w:szCs w:val="20"/>
          <w:lang w:val="en-AU" w:eastAsia="en-AU"/>
        </w:rPr>
        <w:t>vary</w:t>
      </w:r>
      <w:r w:rsidR="00D03B74" w:rsidRPr="000C228D">
        <w:rPr>
          <w:rFonts w:ascii="Arial" w:hAnsi="Arial" w:cs="Arial"/>
          <w:sz w:val="20"/>
          <w:szCs w:val="20"/>
          <w:lang w:val="en-AU" w:eastAsia="en-AU"/>
        </w:rPr>
        <w:t xml:space="preserve"> to accommodate diversity in the practice of when the </w:t>
      </w:r>
      <w:r w:rsidR="00266D3F" w:rsidRPr="000C228D">
        <w:rPr>
          <w:rFonts w:ascii="Arial" w:hAnsi="Arial" w:cs="Arial"/>
          <w:sz w:val="20"/>
          <w:szCs w:val="20"/>
        </w:rPr>
        <w:t>MTA is completed:</w:t>
      </w:r>
    </w:p>
    <w:p w14:paraId="7AC88C87" w14:textId="77777777" w:rsidR="00D03B74" w:rsidRPr="000C228D" w:rsidRDefault="00D03B74" w:rsidP="00C67152">
      <w:pPr>
        <w:autoSpaceDE w:val="0"/>
        <w:autoSpaceDN w:val="0"/>
        <w:adjustRightInd w:val="0"/>
        <w:rPr>
          <w:rFonts w:ascii="Arial" w:hAnsi="Arial" w:cs="Arial"/>
          <w:b/>
          <w:bCs/>
          <w:sz w:val="20"/>
          <w:szCs w:val="20"/>
          <w:lang w:val="en-AU" w:eastAsia="en-AU"/>
        </w:rPr>
      </w:pPr>
    </w:p>
    <w:p w14:paraId="7AC41CA3" w14:textId="12008129" w:rsidR="00D03B74" w:rsidRPr="000C228D" w:rsidRDefault="00986914" w:rsidP="008726C3">
      <w:pPr>
        <w:pStyle w:val="ListParagraph"/>
        <w:numPr>
          <w:ilvl w:val="0"/>
          <w:numId w:val="33"/>
        </w:numPr>
        <w:autoSpaceDE w:val="0"/>
        <w:autoSpaceDN w:val="0"/>
        <w:adjustRightInd w:val="0"/>
        <w:ind w:left="426" w:hanging="284"/>
        <w:rPr>
          <w:rFonts w:ascii="Arial" w:hAnsi="Arial" w:cs="Arial"/>
          <w:sz w:val="20"/>
          <w:szCs w:val="20"/>
          <w:lang w:val="en-AU" w:eastAsia="en-AU"/>
        </w:rPr>
      </w:pPr>
      <w:r w:rsidRPr="000C228D">
        <w:rPr>
          <w:rFonts w:ascii="Arial" w:hAnsi="Arial" w:cs="Arial"/>
          <w:sz w:val="20"/>
          <w:szCs w:val="20"/>
          <w:lang w:val="en-AU" w:eastAsia="en-AU"/>
        </w:rPr>
        <w:t xml:space="preserve">Once an application for </w:t>
      </w:r>
      <w:r w:rsidR="009A5017">
        <w:rPr>
          <w:rFonts w:ascii="Arial" w:hAnsi="Arial" w:cs="Arial"/>
          <w:sz w:val="20"/>
          <w:szCs w:val="20"/>
          <w:lang w:val="en-AU" w:eastAsia="en-AU"/>
        </w:rPr>
        <w:t>b</w:t>
      </w:r>
      <w:r w:rsidRPr="000C228D">
        <w:rPr>
          <w:rFonts w:ascii="Arial" w:hAnsi="Arial" w:cs="Arial"/>
          <w:sz w:val="20"/>
          <w:szCs w:val="20"/>
          <w:lang w:val="en-AU" w:eastAsia="en-AU"/>
        </w:rPr>
        <w:t>iobank samples/data</w:t>
      </w:r>
      <w:r w:rsidR="00C67152" w:rsidRPr="000C228D">
        <w:rPr>
          <w:rFonts w:ascii="Arial" w:hAnsi="Arial" w:cs="Arial"/>
          <w:sz w:val="20"/>
          <w:szCs w:val="20"/>
          <w:lang w:val="en-AU" w:eastAsia="en-AU"/>
        </w:rPr>
        <w:t xml:space="preserve"> has been received and approval for the release of samples</w:t>
      </w:r>
      <w:r w:rsidR="00D03B74" w:rsidRPr="000C228D">
        <w:rPr>
          <w:rFonts w:ascii="Arial" w:hAnsi="Arial" w:cs="Arial"/>
          <w:sz w:val="20"/>
          <w:szCs w:val="20"/>
          <w:lang w:val="en-AU" w:eastAsia="en-AU"/>
        </w:rPr>
        <w:t xml:space="preserve"> </w:t>
      </w:r>
      <w:r w:rsidR="00C67152" w:rsidRPr="000C228D">
        <w:rPr>
          <w:rFonts w:ascii="Arial" w:hAnsi="Arial" w:cs="Arial"/>
          <w:sz w:val="20"/>
          <w:szCs w:val="20"/>
          <w:lang w:val="en-AU" w:eastAsia="en-AU"/>
        </w:rPr>
        <w:t xml:space="preserve">has been given, an MTA should be </w:t>
      </w:r>
      <w:r w:rsidR="00582DE9">
        <w:rPr>
          <w:rFonts w:ascii="Arial" w:hAnsi="Arial" w:cs="Arial"/>
          <w:sz w:val="20"/>
          <w:szCs w:val="20"/>
          <w:lang w:val="en-AU" w:eastAsia="en-AU"/>
        </w:rPr>
        <w:t>completed</w:t>
      </w:r>
      <w:r w:rsidRPr="000C228D">
        <w:rPr>
          <w:rFonts w:ascii="Arial" w:hAnsi="Arial" w:cs="Arial"/>
          <w:sz w:val="20"/>
          <w:szCs w:val="20"/>
          <w:lang w:val="en-AU" w:eastAsia="en-AU"/>
        </w:rPr>
        <w:t xml:space="preserve"> between the </w:t>
      </w:r>
      <w:r w:rsidR="00582DE9">
        <w:rPr>
          <w:rFonts w:ascii="Arial" w:hAnsi="Arial" w:cs="Arial"/>
          <w:sz w:val="20"/>
          <w:szCs w:val="20"/>
          <w:lang w:val="en-AU" w:eastAsia="en-AU"/>
        </w:rPr>
        <w:t xml:space="preserve">institution of the </w:t>
      </w:r>
      <w:r w:rsidRPr="000C228D">
        <w:rPr>
          <w:rFonts w:ascii="Arial" w:hAnsi="Arial" w:cs="Arial"/>
          <w:sz w:val="20"/>
          <w:szCs w:val="20"/>
          <w:lang w:val="en-AU" w:eastAsia="en-AU"/>
        </w:rPr>
        <w:t xml:space="preserve">researcher </w:t>
      </w:r>
      <w:r w:rsidR="00582DE9">
        <w:rPr>
          <w:rFonts w:ascii="Arial" w:hAnsi="Arial" w:cs="Arial"/>
          <w:sz w:val="20"/>
          <w:szCs w:val="20"/>
          <w:lang w:val="en-AU" w:eastAsia="en-AU"/>
        </w:rPr>
        <w:t xml:space="preserve">that will </w:t>
      </w:r>
      <w:r w:rsidR="009A5017" w:rsidRPr="000C228D">
        <w:rPr>
          <w:rFonts w:ascii="Arial" w:hAnsi="Arial" w:cs="Arial"/>
          <w:sz w:val="20"/>
          <w:szCs w:val="20"/>
          <w:lang w:val="en-AU" w:eastAsia="en-AU"/>
        </w:rPr>
        <w:t>recei</w:t>
      </w:r>
      <w:r w:rsidR="009A5017">
        <w:rPr>
          <w:rFonts w:ascii="Arial" w:hAnsi="Arial" w:cs="Arial"/>
          <w:sz w:val="20"/>
          <w:szCs w:val="20"/>
          <w:lang w:val="en-AU" w:eastAsia="en-AU"/>
        </w:rPr>
        <w:t>ve</w:t>
      </w:r>
      <w:r w:rsidRPr="000C228D">
        <w:rPr>
          <w:rFonts w:ascii="Arial" w:hAnsi="Arial" w:cs="Arial"/>
          <w:sz w:val="20"/>
          <w:szCs w:val="20"/>
          <w:lang w:val="en-AU" w:eastAsia="en-AU"/>
        </w:rPr>
        <w:t xml:space="preserve"> the samples and the </w:t>
      </w:r>
      <w:r w:rsidR="009A5017">
        <w:rPr>
          <w:rFonts w:ascii="Arial" w:hAnsi="Arial" w:cs="Arial"/>
          <w:sz w:val="20"/>
          <w:szCs w:val="20"/>
          <w:lang w:val="en-AU" w:eastAsia="en-AU"/>
        </w:rPr>
        <w:t>b</w:t>
      </w:r>
      <w:r w:rsidR="00C67152" w:rsidRPr="000C228D">
        <w:rPr>
          <w:rFonts w:ascii="Arial" w:hAnsi="Arial" w:cs="Arial"/>
          <w:sz w:val="20"/>
          <w:szCs w:val="20"/>
          <w:lang w:val="en-AU" w:eastAsia="en-AU"/>
        </w:rPr>
        <w:t>ioban</w:t>
      </w:r>
      <w:r w:rsidR="00D03B74" w:rsidRPr="000C228D">
        <w:rPr>
          <w:rFonts w:ascii="Arial" w:hAnsi="Arial" w:cs="Arial"/>
          <w:sz w:val="20"/>
          <w:szCs w:val="20"/>
          <w:lang w:val="en-AU" w:eastAsia="en-AU"/>
        </w:rPr>
        <w:t xml:space="preserve">k that is releasing them. </w:t>
      </w:r>
      <w:r w:rsidRPr="000C228D">
        <w:rPr>
          <w:rFonts w:ascii="Arial" w:hAnsi="Arial" w:cs="Arial"/>
          <w:sz w:val="20"/>
          <w:szCs w:val="20"/>
          <w:lang w:val="en-AU" w:eastAsia="en-AU"/>
        </w:rPr>
        <w:t xml:space="preserve"> Documentation of</w:t>
      </w:r>
      <w:r w:rsidR="00D03B74" w:rsidRPr="000C228D">
        <w:rPr>
          <w:rFonts w:ascii="Arial" w:hAnsi="Arial" w:cs="Arial"/>
          <w:sz w:val="20"/>
          <w:szCs w:val="20"/>
          <w:lang w:val="en-AU" w:eastAsia="en-AU"/>
        </w:rPr>
        <w:t xml:space="preserve"> HREC </w:t>
      </w:r>
      <w:r w:rsidR="00C67152" w:rsidRPr="000C228D">
        <w:rPr>
          <w:rFonts w:ascii="Arial" w:hAnsi="Arial" w:cs="Arial"/>
          <w:sz w:val="20"/>
          <w:szCs w:val="20"/>
          <w:lang w:val="en-AU" w:eastAsia="en-AU"/>
        </w:rPr>
        <w:t>approval</w:t>
      </w:r>
      <w:r w:rsidRPr="000C228D">
        <w:rPr>
          <w:rFonts w:ascii="Arial" w:hAnsi="Arial" w:cs="Arial"/>
          <w:sz w:val="20"/>
          <w:szCs w:val="20"/>
          <w:lang w:val="en-AU" w:eastAsia="en-AU"/>
        </w:rPr>
        <w:t xml:space="preserve"> </w:t>
      </w:r>
      <w:r w:rsidR="009A5017">
        <w:rPr>
          <w:rFonts w:ascii="Arial" w:hAnsi="Arial" w:cs="Arial"/>
          <w:sz w:val="20"/>
          <w:szCs w:val="20"/>
          <w:lang w:val="en-AU" w:eastAsia="en-AU"/>
        </w:rPr>
        <w:t>must</w:t>
      </w:r>
      <w:r w:rsidR="00C67152" w:rsidRPr="000C228D">
        <w:rPr>
          <w:rFonts w:ascii="Arial" w:hAnsi="Arial" w:cs="Arial"/>
          <w:sz w:val="20"/>
          <w:szCs w:val="20"/>
          <w:lang w:val="en-AU" w:eastAsia="en-AU"/>
        </w:rPr>
        <w:t xml:space="preserve"> be </w:t>
      </w:r>
      <w:r w:rsidR="00582DE9">
        <w:rPr>
          <w:rFonts w:ascii="Arial" w:hAnsi="Arial" w:cs="Arial"/>
          <w:sz w:val="20"/>
          <w:szCs w:val="20"/>
          <w:lang w:val="en-AU" w:eastAsia="en-AU"/>
        </w:rPr>
        <w:t xml:space="preserve">provided to the </w:t>
      </w:r>
      <w:r w:rsidR="009A5017">
        <w:rPr>
          <w:rFonts w:ascii="Arial" w:hAnsi="Arial" w:cs="Arial"/>
          <w:sz w:val="20"/>
          <w:szCs w:val="20"/>
          <w:lang w:val="en-AU" w:eastAsia="en-AU"/>
        </w:rPr>
        <w:t>b</w:t>
      </w:r>
      <w:r w:rsidR="00582DE9">
        <w:rPr>
          <w:rFonts w:ascii="Arial" w:hAnsi="Arial" w:cs="Arial"/>
          <w:sz w:val="20"/>
          <w:szCs w:val="20"/>
          <w:lang w:val="en-AU" w:eastAsia="en-AU"/>
        </w:rPr>
        <w:t>iobank</w:t>
      </w:r>
      <w:r w:rsidR="00C67152" w:rsidRPr="000C228D">
        <w:rPr>
          <w:rFonts w:ascii="Arial" w:hAnsi="Arial" w:cs="Arial"/>
          <w:sz w:val="20"/>
          <w:szCs w:val="20"/>
          <w:lang w:val="en-AU" w:eastAsia="en-AU"/>
        </w:rPr>
        <w:t xml:space="preserve"> indicating that the researc</w:t>
      </w:r>
      <w:r w:rsidR="00D03B74" w:rsidRPr="000C228D">
        <w:rPr>
          <w:rFonts w:ascii="Arial" w:hAnsi="Arial" w:cs="Arial"/>
          <w:sz w:val="20"/>
          <w:szCs w:val="20"/>
          <w:lang w:val="en-AU" w:eastAsia="en-AU"/>
        </w:rPr>
        <w:t>her has obtained appropriate HREC</w:t>
      </w:r>
      <w:r w:rsidR="00C67152" w:rsidRPr="000C228D">
        <w:rPr>
          <w:rFonts w:ascii="Arial" w:hAnsi="Arial" w:cs="Arial"/>
          <w:sz w:val="20"/>
          <w:szCs w:val="20"/>
          <w:lang w:val="en-AU" w:eastAsia="en-AU"/>
        </w:rPr>
        <w:t xml:space="preserve"> approval</w:t>
      </w:r>
      <w:r w:rsidR="00D03B74" w:rsidRPr="000C228D">
        <w:rPr>
          <w:rFonts w:ascii="Arial" w:hAnsi="Arial" w:cs="Arial"/>
          <w:sz w:val="20"/>
          <w:szCs w:val="20"/>
          <w:lang w:val="en-AU" w:eastAsia="en-AU"/>
        </w:rPr>
        <w:t xml:space="preserve"> </w:t>
      </w:r>
      <w:r w:rsidR="00C67152" w:rsidRPr="000C228D">
        <w:rPr>
          <w:rFonts w:ascii="Arial" w:hAnsi="Arial" w:cs="Arial"/>
          <w:sz w:val="20"/>
          <w:szCs w:val="20"/>
          <w:lang w:val="en-AU" w:eastAsia="en-AU"/>
        </w:rPr>
        <w:t>before the material is released.</w:t>
      </w:r>
    </w:p>
    <w:p w14:paraId="508B9452" w14:textId="77777777" w:rsidR="001A73ED" w:rsidRDefault="001A73ED" w:rsidP="008726C3">
      <w:pPr>
        <w:pStyle w:val="ListParagraph"/>
        <w:numPr>
          <w:ilvl w:val="0"/>
          <w:numId w:val="33"/>
        </w:numPr>
        <w:autoSpaceDE w:val="0"/>
        <w:autoSpaceDN w:val="0"/>
        <w:adjustRightInd w:val="0"/>
        <w:ind w:left="426" w:hanging="284"/>
        <w:rPr>
          <w:rFonts w:ascii="Arial" w:hAnsi="Arial" w:cs="Arial"/>
          <w:sz w:val="20"/>
          <w:szCs w:val="20"/>
          <w:lang w:val="en-AU" w:eastAsia="en-AU"/>
        </w:rPr>
      </w:pPr>
      <w:r>
        <w:rPr>
          <w:rFonts w:ascii="Arial" w:hAnsi="Arial" w:cs="Arial"/>
          <w:sz w:val="20"/>
          <w:szCs w:val="20"/>
          <w:lang w:val="en-AU" w:eastAsia="en-AU"/>
        </w:rPr>
        <w:t xml:space="preserve">The MTA must be signed off by parties that have their institutional delegated authority to do so. </w:t>
      </w:r>
    </w:p>
    <w:p w14:paraId="4003BEF5" w14:textId="4D5B2DBA" w:rsidR="00BB2883" w:rsidRPr="003E656B" w:rsidRDefault="00986914" w:rsidP="008726C3">
      <w:pPr>
        <w:pStyle w:val="ListParagraph"/>
        <w:numPr>
          <w:ilvl w:val="0"/>
          <w:numId w:val="33"/>
        </w:numPr>
        <w:autoSpaceDE w:val="0"/>
        <w:autoSpaceDN w:val="0"/>
        <w:adjustRightInd w:val="0"/>
        <w:ind w:left="426" w:hanging="284"/>
        <w:rPr>
          <w:rFonts w:ascii="Arial" w:hAnsi="Arial" w:cs="Arial"/>
          <w:sz w:val="20"/>
          <w:szCs w:val="20"/>
        </w:rPr>
      </w:pPr>
      <w:r w:rsidRPr="003E656B">
        <w:rPr>
          <w:rFonts w:ascii="Arial" w:hAnsi="Arial" w:cs="Arial"/>
          <w:sz w:val="20"/>
          <w:szCs w:val="20"/>
          <w:lang w:val="en-AU" w:eastAsia="en-AU"/>
        </w:rPr>
        <w:t>Release of biospecimens</w:t>
      </w:r>
      <w:r w:rsidR="00C67152" w:rsidRPr="003E656B">
        <w:rPr>
          <w:rFonts w:ascii="Arial" w:hAnsi="Arial" w:cs="Arial"/>
          <w:sz w:val="20"/>
          <w:szCs w:val="20"/>
          <w:lang w:val="en-AU" w:eastAsia="en-AU"/>
        </w:rPr>
        <w:t xml:space="preserve"> to academic or commercial researchers may warrant the use of tailored or</w:t>
      </w:r>
      <w:r w:rsidR="00D03B74" w:rsidRPr="003E656B">
        <w:rPr>
          <w:rFonts w:ascii="Arial" w:hAnsi="Arial" w:cs="Arial"/>
          <w:sz w:val="20"/>
          <w:szCs w:val="20"/>
          <w:lang w:val="en-AU" w:eastAsia="en-AU"/>
        </w:rPr>
        <w:t xml:space="preserve"> </w:t>
      </w:r>
      <w:r w:rsidR="00C67152" w:rsidRPr="003E656B">
        <w:rPr>
          <w:rFonts w:ascii="Arial" w:hAnsi="Arial" w:cs="Arial"/>
          <w:sz w:val="20"/>
          <w:szCs w:val="20"/>
          <w:lang w:val="en-AU" w:eastAsia="en-AU"/>
        </w:rPr>
        <w:t>specific MTAs.</w:t>
      </w:r>
    </w:p>
    <w:p w14:paraId="6AC19D22" w14:textId="4EDE88F2" w:rsidR="0019775D" w:rsidRDefault="0019775D">
      <w:pPr>
        <w:rPr>
          <w:rFonts w:cs="Arial"/>
          <w:sz w:val="20"/>
          <w:szCs w:val="20"/>
        </w:rPr>
      </w:pPr>
      <w:r>
        <w:rPr>
          <w:rFonts w:cs="Arial"/>
          <w:sz w:val="20"/>
          <w:szCs w:val="20"/>
        </w:rPr>
        <w:br w:type="page"/>
      </w:r>
    </w:p>
    <w:p w14:paraId="4A388335" w14:textId="77777777" w:rsidR="003E656B" w:rsidRPr="003E656B" w:rsidRDefault="003E656B" w:rsidP="003E656B">
      <w:pPr>
        <w:pStyle w:val="ListParagraph"/>
        <w:autoSpaceDE w:val="0"/>
        <w:autoSpaceDN w:val="0"/>
        <w:adjustRightInd w:val="0"/>
        <w:rPr>
          <w:rFonts w:cs="Arial"/>
          <w:sz w:val="20"/>
          <w:szCs w:val="20"/>
        </w:rPr>
      </w:pPr>
    </w:p>
    <w:p w14:paraId="20B62348" w14:textId="6C9193C6" w:rsidR="00C67152" w:rsidRPr="003E656B" w:rsidRDefault="00C67152" w:rsidP="00C67152">
      <w:pPr>
        <w:autoSpaceDE w:val="0"/>
        <w:autoSpaceDN w:val="0"/>
        <w:adjustRightInd w:val="0"/>
        <w:rPr>
          <w:rFonts w:ascii="Arial" w:hAnsi="Arial" w:cs="Arial"/>
          <w:b/>
          <w:bCs/>
          <w:iCs/>
          <w:sz w:val="20"/>
          <w:szCs w:val="20"/>
          <w:lang w:val="en-AU" w:eastAsia="en-AU"/>
        </w:rPr>
      </w:pPr>
      <w:r w:rsidRPr="003E656B">
        <w:rPr>
          <w:rFonts w:ascii="Arial" w:hAnsi="Arial" w:cs="Arial"/>
          <w:b/>
          <w:bCs/>
          <w:iCs/>
          <w:sz w:val="20"/>
          <w:szCs w:val="20"/>
          <w:lang w:val="en-AU" w:eastAsia="en-AU"/>
        </w:rPr>
        <w:t xml:space="preserve">Recording </w:t>
      </w:r>
      <w:r w:rsidR="00520EF5">
        <w:rPr>
          <w:rFonts w:ascii="Arial" w:hAnsi="Arial" w:cs="Arial"/>
          <w:b/>
          <w:bCs/>
          <w:iCs/>
          <w:sz w:val="20"/>
          <w:szCs w:val="20"/>
          <w:lang w:val="en-AU" w:eastAsia="en-AU"/>
        </w:rPr>
        <w:t>A</w:t>
      </w:r>
      <w:r w:rsidRPr="003E656B">
        <w:rPr>
          <w:rFonts w:ascii="Arial" w:hAnsi="Arial" w:cs="Arial"/>
          <w:b/>
          <w:bCs/>
          <w:iCs/>
          <w:sz w:val="20"/>
          <w:szCs w:val="20"/>
          <w:lang w:val="en-AU" w:eastAsia="en-AU"/>
        </w:rPr>
        <w:t xml:space="preserve">ccess to </w:t>
      </w:r>
      <w:r w:rsidR="00520EF5">
        <w:rPr>
          <w:rFonts w:ascii="Arial" w:hAnsi="Arial" w:cs="Arial"/>
          <w:b/>
          <w:bCs/>
          <w:iCs/>
          <w:sz w:val="20"/>
          <w:szCs w:val="20"/>
          <w:lang w:val="en-AU" w:eastAsia="en-AU"/>
        </w:rPr>
        <w:t>B</w:t>
      </w:r>
      <w:r w:rsidRPr="003E656B">
        <w:rPr>
          <w:rFonts w:ascii="Arial" w:hAnsi="Arial" w:cs="Arial"/>
          <w:b/>
          <w:bCs/>
          <w:iCs/>
          <w:sz w:val="20"/>
          <w:szCs w:val="20"/>
          <w:lang w:val="en-AU" w:eastAsia="en-AU"/>
        </w:rPr>
        <w:t xml:space="preserve">iobank </w:t>
      </w:r>
      <w:r w:rsidR="00520EF5">
        <w:rPr>
          <w:rFonts w:ascii="Arial" w:hAnsi="Arial" w:cs="Arial"/>
          <w:b/>
          <w:bCs/>
          <w:iCs/>
          <w:sz w:val="20"/>
          <w:szCs w:val="20"/>
          <w:lang w:val="en-AU" w:eastAsia="en-AU"/>
        </w:rPr>
        <w:t>R</w:t>
      </w:r>
      <w:r w:rsidRPr="003E656B">
        <w:rPr>
          <w:rFonts w:ascii="Arial" w:hAnsi="Arial" w:cs="Arial"/>
          <w:b/>
          <w:bCs/>
          <w:iCs/>
          <w:sz w:val="20"/>
          <w:szCs w:val="20"/>
          <w:lang w:val="en-AU" w:eastAsia="en-AU"/>
        </w:rPr>
        <w:t>esources</w:t>
      </w:r>
    </w:p>
    <w:p w14:paraId="0674334A" w14:textId="3DF60C7E" w:rsidR="00C67152" w:rsidRPr="000C228D" w:rsidRDefault="00C67152" w:rsidP="003E656B">
      <w:pPr>
        <w:autoSpaceDE w:val="0"/>
        <w:autoSpaceDN w:val="0"/>
        <w:adjustRightInd w:val="0"/>
        <w:rPr>
          <w:rFonts w:ascii="Arial" w:hAnsi="Arial" w:cs="Arial"/>
          <w:sz w:val="20"/>
          <w:szCs w:val="20"/>
          <w:lang w:val="en-AU" w:eastAsia="en-AU"/>
        </w:rPr>
      </w:pPr>
      <w:r w:rsidRPr="000C228D">
        <w:rPr>
          <w:rFonts w:ascii="Arial" w:hAnsi="Arial" w:cs="Arial"/>
          <w:sz w:val="20"/>
          <w:szCs w:val="20"/>
          <w:lang w:val="en-AU" w:eastAsia="en-AU"/>
        </w:rPr>
        <w:t xml:space="preserve">A major component of good governance arrangements for </w:t>
      </w:r>
      <w:r w:rsidR="0040745F">
        <w:rPr>
          <w:rFonts w:ascii="Arial" w:hAnsi="Arial" w:cs="Arial"/>
          <w:sz w:val="20"/>
          <w:szCs w:val="20"/>
          <w:lang w:val="en-AU" w:eastAsia="en-AU"/>
        </w:rPr>
        <w:t>b</w:t>
      </w:r>
      <w:r w:rsidRPr="000C228D">
        <w:rPr>
          <w:rFonts w:ascii="Arial" w:hAnsi="Arial" w:cs="Arial"/>
          <w:sz w:val="20"/>
          <w:szCs w:val="20"/>
          <w:lang w:val="en-AU" w:eastAsia="en-AU"/>
        </w:rPr>
        <w:t>iobanks is a precise and</w:t>
      </w:r>
      <w:r w:rsidR="00650361" w:rsidRPr="000C228D">
        <w:rPr>
          <w:rFonts w:ascii="Arial" w:hAnsi="Arial" w:cs="Arial"/>
          <w:sz w:val="20"/>
          <w:szCs w:val="20"/>
          <w:lang w:val="en-AU" w:eastAsia="en-AU"/>
        </w:rPr>
        <w:t xml:space="preserve"> </w:t>
      </w:r>
      <w:r w:rsidRPr="000C228D">
        <w:rPr>
          <w:rFonts w:ascii="Arial" w:hAnsi="Arial" w:cs="Arial"/>
          <w:sz w:val="20"/>
          <w:szCs w:val="20"/>
          <w:lang w:val="en-AU" w:eastAsia="en-AU"/>
        </w:rPr>
        <w:t>reliable system for recording all requests for access to and release of information</w:t>
      </w:r>
      <w:r w:rsidR="00650361" w:rsidRPr="000C228D">
        <w:rPr>
          <w:rFonts w:ascii="Arial" w:hAnsi="Arial" w:cs="Arial"/>
          <w:sz w:val="20"/>
          <w:szCs w:val="20"/>
          <w:lang w:val="en-AU" w:eastAsia="en-AU"/>
        </w:rPr>
        <w:t xml:space="preserve"> </w:t>
      </w:r>
      <w:r w:rsidRPr="000C228D">
        <w:rPr>
          <w:rFonts w:ascii="Arial" w:hAnsi="Arial" w:cs="Arial"/>
          <w:sz w:val="20"/>
          <w:szCs w:val="20"/>
          <w:lang w:val="en-AU" w:eastAsia="en-AU"/>
        </w:rPr>
        <w:t xml:space="preserve">and biospecimens. </w:t>
      </w:r>
    </w:p>
    <w:p w14:paraId="32E03EDA" w14:textId="059F1F46" w:rsidR="006A311B" w:rsidRPr="000C228D" w:rsidRDefault="006A311B" w:rsidP="009A0B6D">
      <w:pPr>
        <w:pStyle w:val="ListParagraph"/>
        <w:autoSpaceDE w:val="0"/>
        <w:autoSpaceDN w:val="0"/>
        <w:adjustRightInd w:val="0"/>
        <w:rPr>
          <w:rFonts w:ascii="Arial" w:hAnsi="Arial" w:cs="Arial"/>
          <w:sz w:val="20"/>
          <w:szCs w:val="20"/>
          <w:lang w:val="en-AU" w:eastAsia="en-AU"/>
        </w:rPr>
      </w:pPr>
    </w:p>
    <w:p w14:paraId="5FD80809" w14:textId="229D336D" w:rsidR="006A311B" w:rsidRPr="007304B6" w:rsidRDefault="006A311B" w:rsidP="007304B6">
      <w:pPr>
        <w:autoSpaceDE w:val="0"/>
        <w:autoSpaceDN w:val="0"/>
        <w:adjustRightInd w:val="0"/>
        <w:rPr>
          <w:rFonts w:ascii="Arial" w:hAnsi="Arial" w:cs="Arial"/>
          <w:sz w:val="20"/>
          <w:szCs w:val="20"/>
          <w:lang w:val="en-AU" w:eastAsia="en-AU"/>
        </w:rPr>
      </w:pPr>
      <w:r w:rsidRPr="007304B6">
        <w:rPr>
          <w:rFonts w:ascii="Arial" w:hAnsi="Arial" w:cs="Arial"/>
          <w:sz w:val="20"/>
          <w:szCs w:val="20"/>
        </w:rPr>
        <w:t xml:space="preserve">Retain </w:t>
      </w:r>
      <w:r w:rsidR="00EA6CAA">
        <w:rPr>
          <w:rFonts w:ascii="Arial" w:hAnsi="Arial" w:cs="Arial"/>
          <w:sz w:val="20"/>
          <w:szCs w:val="20"/>
        </w:rPr>
        <w:t>s</w:t>
      </w:r>
      <w:r w:rsidRPr="007304B6">
        <w:rPr>
          <w:rFonts w:ascii="Arial" w:hAnsi="Arial" w:cs="Arial"/>
          <w:sz w:val="20"/>
          <w:szCs w:val="20"/>
        </w:rPr>
        <w:t>igned copies of MTAs securely for audit purposes or to handle complaints.</w:t>
      </w:r>
    </w:p>
    <w:p w14:paraId="7DB92F1C" w14:textId="77777777" w:rsidR="006A311B" w:rsidRPr="003E656B" w:rsidRDefault="006A311B" w:rsidP="00C67152">
      <w:pPr>
        <w:autoSpaceDE w:val="0"/>
        <w:autoSpaceDN w:val="0"/>
        <w:adjustRightInd w:val="0"/>
        <w:rPr>
          <w:rFonts w:ascii="Arial" w:hAnsi="Arial" w:cs="Arial"/>
          <w:b/>
          <w:bCs/>
          <w:iCs/>
          <w:sz w:val="20"/>
          <w:szCs w:val="20"/>
          <w:lang w:val="en-AU" w:eastAsia="en-AU"/>
        </w:rPr>
      </w:pPr>
    </w:p>
    <w:p w14:paraId="44515050" w14:textId="368B6E3A" w:rsidR="00C67152" w:rsidRPr="003E656B" w:rsidRDefault="00C67152" w:rsidP="00C67152">
      <w:pPr>
        <w:autoSpaceDE w:val="0"/>
        <w:autoSpaceDN w:val="0"/>
        <w:adjustRightInd w:val="0"/>
        <w:rPr>
          <w:rFonts w:ascii="Arial" w:hAnsi="Arial" w:cs="Arial"/>
          <w:b/>
          <w:bCs/>
          <w:iCs/>
          <w:sz w:val="20"/>
          <w:szCs w:val="20"/>
          <w:lang w:val="en-AU" w:eastAsia="en-AU"/>
        </w:rPr>
      </w:pPr>
      <w:r w:rsidRPr="003E656B">
        <w:rPr>
          <w:rFonts w:ascii="Arial" w:hAnsi="Arial" w:cs="Arial"/>
          <w:b/>
          <w:bCs/>
          <w:iCs/>
          <w:sz w:val="20"/>
          <w:szCs w:val="20"/>
          <w:lang w:val="en-AU" w:eastAsia="en-AU"/>
        </w:rPr>
        <w:t xml:space="preserve">Access for </w:t>
      </w:r>
      <w:r w:rsidR="00520EF5">
        <w:rPr>
          <w:rFonts w:ascii="Arial" w:hAnsi="Arial" w:cs="Arial"/>
          <w:b/>
          <w:bCs/>
          <w:iCs/>
          <w:sz w:val="20"/>
          <w:szCs w:val="20"/>
          <w:lang w:val="en-AU" w:eastAsia="en-AU"/>
        </w:rPr>
        <w:t>N</w:t>
      </w:r>
      <w:r w:rsidRPr="003E656B">
        <w:rPr>
          <w:rFonts w:ascii="Arial" w:hAnsi="Arial" w:cs="Arial"/>
          <w:b/>
          <w:bCs/>
          <w:iCs/>
          <w:sz w:val="20"/>
          <w:szCs w:val="20"/>
          <w:lang w:val="en-AU" w:eastAsia="en-AU"/>
        </w:rPr>
        <w:t xml:space="preserve">on-research </w:t>
      </w:r>
      <w:r w:rsidR="00520EF5">
        <w:rPr>
          <w:rFonts w:ascii="Arial" w:hAnsi="Arial" w:cs="Arial"/>
          <w:b/>
          <w:bCs/>
          <w:iCs/>
          <w:sz w:val="20"/>
          <w:szCs w:val="20"/>
          <w:lang w:val="en-AU" w:eastAsia="en-AU"/>
        </w:rPr>
        <w:t>P</w:t>
      </w:r>
      <w:r w:rsidRPr="003E656B">
        <w:rPr>
          <w:rFonts w:ascii="Arial" w:hAnsi="Arial" w:cs="Arial"/>
          <w:b/>
          <w:bCs/>
          <w:iCs/>
          <w:sz w:val="20"/>
          <w:szCs w:val="20"/>
          <w:lang w:val="en-AU" w:eastAsia="en-AU"/>
        </w:rPr>
        <w:t>urposes</w:t>
      </w:r>
    </w:p>
    <w:p w14:paraId="7E82F2BD" w14:textId="1E2B066F" w:rsidR="00C67152" w:rsidRPr="000C228D" w:rsidRDefault="0040745F" w:rsidP="00650361">
      <w:p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I</w:t>
      </w:r>
      <w:r w:rsidR="00C67152" w:rsidRPr="000C228D">
        <w:rPr>
          <w:rFonts w:ascii="Arial" w:hAnsi="Arial" w:cs="Arial"/>
          <w:sz w:val="20"/>
          <w:szCs w:val="20"/>
          <w:lang w:val="en-AU" w:eastAsia="en-AU"/>
        </w:rPr>
        <w:t xml:space="preserve">t is important that </w:t>
      </w:r>
      <w:r>
        <w:rPr>
          <w:rFonts w:ascii="Arial" w:hAnsi="Arial" w:cs="Arial"/>
          <w:sz w:val="20"/>
          <w:szCs w:val="20"/>
          <w:lang w:val="en-AU" w:eastAsia="en-AU"/>
        </w:rPr>
        <w:t>b</w:t>
      </w:r>
      <w:r w:rsidR="00C67152" w:rsidRPr="000C228D">
        <w:rPr>
          <w:rFonts w:ascii="Arial" w:hAnsi="Arial" w:cs="Arial"/>
          <w:sz w:val="20"/>
          <w:szCs w:val="20"/>
          <w:lang w:val="en-AU" w:eastAsia="en-AU"/>
        </w:rPr>
        <w:t>iobanks have a clear and transparent</w:t>
      </w:r>
      <w:r w:rsidR="00650361" w:rsidRPr="000C228D">
        <w:rPr>
          <w:rFonts w:ascii="Arial" w:hAnsi="Arial" w:cs="Arial"/>
          <w:sz w:val="20"/>
          <w:szCs w:val="20"/>
          <w:lang w:val="en-AU" w:eastAsia="en-AU"/>
        </w:rPr>
        <w:t xml:space="preserve"> </w:t>
      </w:r>
      <w:r w:rsidR="00C67152" w:rsidRPr="000C228D">
        <w:rPr>
          <w:rFonts w:ascii="Arial" w:hAnsi="Arial" w:cs="Arial"/>
          <w:sz w:val="20"/>
          <w:szCs w:val="20"/>
          <w:lang w:val="en-AU" w:eastAsia="en-AU"/>
        </w:rPr>
        <w:t>policy with regard to access for non-research purposes and that this</w:t>
      </w:r>
      <w:r w:rsidR="00650361" w:rsidRPr="000C228D">
        <w:rPr>
          <w:rFonts w:ascii="Arial" w:hAnsi="Arial" w:cs="Arial"/>
          <w:sz w:val="20"/>
          <w:szCs w:val="20"/>
          <w:lang w:val="en-AU" w:eastAsia="en-AU"/>
        </w:rPr>
        <w:t xml:space="preserve"> </w:t>
      </w:r>
      <w:r w:rsidR="00C67152" w:rsidRPr="000C228D">
        <w:rPr>
          <w:rFonts w:ascii="Arial" w:hAnsi="Arial" w:cs="Arial"/>
          <w:sz w:val="20"/>
          <w:szCs w:val="20"/>
          <w:lang w:val="en-AU" w:eastAsia="en-AU"/>
        </w:rPr>
        <w:t>is communicated to participants as part of the consent process. In the interests of</w:t>
      </w:r>
      <w:r w:rsidR="00650361" w:rsidRPr="000C228D">
        <w:rPr>
          <w:rFonts w:ascii="Arial" w:hAnsi="Arial" w:cs="Arial"/>
          <w:sz w:val="20"/>
          <w:szCs w:val="20"/>
          <w:lang w:val="en-AU" w:eastAsia="en-AU"/>
        </w:rPr>
        <w:t xml:space="preserve"> </w:t>
      </w:r>
      <w:r w:rsidR="00C67152" w:rsidRPr="000C228D">
        <w:rPr>
          <w:rFonts w:ascii="Arial" w:hAnsi="Arial" w:cs="Arial"/>
          <w:sz w:val="20"/>
          <w:szCs w:val="20"/>
          <w:lang w:val="en-AU" w:eastAsia="en-AU"/>
        </w:rPr>
        <w:t>protecting the privacy of participants, the clearest policy would be not to allow any</w:t>
      </w:r>
      <w:r w:rsidR="00650361" w:rsidRPr="000C228D">
        <w:rPr>
          <w:rFonts w:ascii="Arial" w:hAnsi="Arial" w:cs="Arial"/>
          <w:sz w:val="20"/>
          <w:szCs w:val="20"/>
          <w:lang w:val="en-AU" w:eastAsia="en-AU"/>
        </w:rPr>
        <w:t xml:space="preserve"> </w:t>
      </w:r>
      <w:r w:rsidR="00C67152" w:rsidRPr="000C228D">
        <w:rPr>
          <w:rFonts w:ascii="Arial" w:hAnsi="Arial" w:cs="Arial"/>
          <w:sz w:val="20"/>
          <w:szCs w:val="20"/>
          <w:lang w:val="en-AU" w:eastAsia="en-AU"/>
        </w:rPr>
        <w:t xml:space="preserve">non-research access, unless required to do so by law. </w:t>
      </w:r>
    </w:p>
    <w:p w14:paraId="00A72929" w14:textId="77777777" w:rsidR="008735E0" w:rsidRPr="000C228D" w:rsidRDefault="008735E0" w:rsidP="00AC0C1B">
      <w:pPr>
        <w:autoSpaceDE w:val="0"/>
        <w:autoSpaceDN w:val="0"/>
        <w:adjustRightInd w:val="0"/>
        <w:rPr>
          <w:rFonts w:ascii="Arial" w:hAnsi="Arial" w:cs="Arial"/>
          <w:sz w:val="20"/>
          <w:szCs w:val="20"/>
          <w:lang w:val="en-AU" w:eastAsia="en-AU"/>
        </w:rPr>
      </w:pPr>
    </w:p>
    <w:p w14:paraId="27E2BDF9" w14:textId="47DE0818" w:rsidR="00AC0C1B" w:rsidRPr="000C228D" w:rsidRDefault="00AC0C1B" w:rsidP="00AC0C1B">
      <w:pPr>
        <w:autoSpaceDE w:val="0"/>
        <w:autoSpaceDN w:val="0"/>
        <w:adjustRightInd w:val="0"/>
        <w:rPr>
          <w:rFonts w:ascii="Arial" w:hAnsi="Arial" w:cs="Arial"/>
          <w:sz w:val="20"/>
          <w:szCs w:val="20"/>
          <w:lang w:val="en-AU" w:eastAsia="en-AU"/>
        </w:rPr>
      </w:pPr>
      <w:r w:rsidRPr="003E656B">
        <w:rPr>
          <w:rFonts w:ascii="Arial" w:hAnsi="Arial" w:cs="Arial"/>
          <w:b/>
          <w:bCs/>
          <w:iCs/>
          <w:sz w:val="20"/>
          <w:szCs w:val="20"/>
          <w:lang w:val="en-AU" w:eastAsia="en-AU"/>
        </w:rPr>
        <w:t xml:space="preserve">Intellectual </w:t>
      </w:r>
      <w:r w:rsidR="00520EF5">
        <w:rPr>
          <w:rFonts w:ascii="Arial" w:hAnsi="Arial" w:cs="Arial"/>
          <w:b/>
          <w:bCs/>
          <w:iCs/>
          <w:sz w:val="20"/>
          <w:szCs w:val="20"/>
          <w:lang w:val="en-AU" w:eastAsia="en-AU"/>
        </w:rPr>
        <w:t>P</w:t>
      </w:r>
      <w:r w:rsidRPr="003E656B">
        <w:rPr>
          <w:rFonts w:ascii="Arial" w:hAnsi="Arial" w:cs="Arial"/>
          <w:b/>
          <w:bCs/>
          <w:iCs/>
          <w:sz w:val="20"/>
          <w:szCs w:val="20"/>
          <w:lang w:val="en-AU" w:eastAsia="en-AU"/>
        </w:rPr>
        <w:t xml:space="preserve">roperty </w:t>
      </w:r>
      <w:r w:rsidR="00520EF5">
        <w:rPr>
          <w:rFonts w:ascii="Arial" w:hAnsi="Arial" w:cs="Arial"/>
          <w:b/>
          <w:bCs/>
          <w:iCs/>
          <w:sz w:val="20"/>
          <w:szCs w:val="20"/>
          <w:lang w:val="en-AU" w:eastAsia="en-AU"/>
        </w:rPr>
        <w:t>R</w:t>
      </w:r>
      <w:r w:rsidRPr="003E656B">
        <w:rPr>
          <w:rFonts w:ascii="Arial" w:hAnsi="Arial" w:cs="Arial"/>
          <w:b/>
          <w:bCs/>
          <w:iCs/>
          <w:sz w:val="20"/>
          <w:szCs w:val="20"/>
          <w:lang w:val="en-AU" w:eastAsia="en-AU"/>
        </w:rPr>
        <w:t xml:space="preserve">ights </w:t>
      </w:r>
      <w:r w:rsidR="00520EF5">
        <w:rPr>
          <w:rFonts w:ascii="Arial" w:hAnsi="Arial" w:cs="Arial"/>
          <w:b/>
          <w:bCs/>
          <w:iCs/>
          <w:sz w:val="20"/>
          <w:szCs w:val="20"/>
          <w:lang w:val="en-AU" w:eastAsia="en-AU"/>
        </w:rPr>
        <w:t>A</w:t>
      </w:r>
      <w:r w:rsidRPr="003E656B">
        <w:rPr>
          <w:rFonts w:ascii="Arial" w:hAnsi="Arial" w:cs="Arial"/>
          <w:b/>
          <w:bCs/>
          <w:iCs/>
          <w:sz w:val="20"/>
          <w:szCs w:val="20"/>
          <w:lang w:val="en-AU" w:eastAsia="en-AU"/>
        </w:rPr>
        <w:t xml:space="preserve">rising from </w:t>
      </w:r>
      <w:r w:rsidR="00520EF5">
        <w:rPr>
          <w:rFonts w:ascii="Arial" w:hAnsi="Arial" w:cs="Arial"/>
          <w:b/>
          <w:bCs/>
          <w:iCs/>
          <w:sz w:val="20"/>
          <w:szCs w:val="20"/>
          <w:lang w:val="en-AU" w:eastAsia="en-AU"/>
        </w:rPr>
        <w:t>U</w:t>
      </w:r>
      <w:r w:rsidRPr="003E656B">
        <w:rPr>
          <w:rFonts w:ascii="Arial" w:hAnsi="Arial" w:cs="Arial"/>
          <w:b/>
          <w:bCs/>
          <w:iCs/>
          <w:sz w:val="20"/>
          <w:szCs w:val="20"/>
          <w:lang w:val="en-AU" w:eastAsia="en-AU"/>
        </w:rPr>
        <w:t xml:space="preserve">se of </w:t>
      </w:r>
      <w:r w:rsidR="00520EF5">
        <w:rPr>
          <w:rFonts w:ascii="Arial" w:hAnsi="Arial" w:cs="Arial"/>
          <w:b/>
          <w:bCs/>
          <w:iCs/>
          <w:sz w:val="20"/>
          <w:szCs w:val="20"/>
          <w:lang w:val="en-AU" w:eastAsia="en-AU"/>
        </w:rPr>
        <w:t>B</w:t>
      </w:r>
      <w:r w:rsidRPr="003E656B">
        <w:rPr>
          <w:rFonts w:ascii="Arial" w:hAnsi="Arial" w:cs="Arial"/>
          <w:b/>
          <w:bCs/>
          <w:iCs/>
          <w:sz w:val="20"/>
          <w:szCs w:val="20"/>
          <w:lang w:val="en-AU" w:eastAsia="en-AU"/>
        </w:rPr>
        <w:t>iobank</w:t>
      </w:r>
      <w:r w:rsidR="008735E0" w:rsidRPr="000C228D">
        <w:rPr>
          <w:rFonts w:ascii="Arial" w:hAnsi="Arial" w:cs="Arial"/>
          <w:sz w:val="20"/>
          <w:szCs w:val="20"/>
          <w:lang w:val="en-AU" w:eastAsia="en-AU"/>
        </w:rPr>
        <w:t xml:space="preserve"> </w:t>
      </w:r>
      <w:r w:rsidR="00520EF5">
        <w:rPr>
          <w:rFonts w:ascii="Arial" w:hAnsi="Arial" w:cs="Arial"/>
          <w:b/>
          <w:bCs/>
          <w:iCs/>
          <w:sz w:val="20"/>
          <w:szCs w:val="20"/>
          <w:lang w:val="en-AU" w:eastAsia="en-AU"/>
        </w:rPr>
        <w:t>R</w:t>
      </w:r>
      <w:r w:rsidRPr="003E656B">
        <w:rPr>
          <w:rFonts w:ascii="Arial" w:hAnsi="Arial" w:cs="Arial"/>
          <w:b/>
          <w:bCs/>
          <w:iCs/>
          <w:sz w:val="20"/>
          <w:szCs w:val="20"/>
          <w:lang w:val="en-AU" w:eastAsia="en-AU"/>
        </w:rPr>
        <w:t>esources</w:t>
      </w:r>
    </w:p>
    <w:p w14:paraId="409EB627" w14:textId="7FEA9287" w:rsidR="00AC0C1B" w:rsidRDefault="00AC0C1B" w:rsidP="00AC0C1B">
      <w:pPr>
        <w:autoSpaceDE w:val="0"/>
        <w:autoSpaceDN w:val="0"/>
        <w:adjustRightInd w:val="0"/>
        <w:rPr>
          <w:rFonts w:ascii="Arial" w:hAnsi="Arial" w:cs="Arial"/>
          <w:sz w:val="20"/>
          <w:szCs w:val="20"/>
          <w:lang w:val="en-AU" w:eastAsia="en-AU"/>
        </w:rPr>
      </w:pPr>
      <w:r w:rsidRPr="000C228D">
        <w:rPr>
          <w:rFonts w:ascii="Arial" w:hAnsi="Arial" w:cs="Arial"/>
          <w:sz w:val="20"/>
          <w:szCs w:val="20"/>
          <w:lang w:val="en-AU" w:eastAsia="en-AU"/>
        </w:rPr>
        <w:t xml:space="preserve">In general, ownership of intellectual property arising out of use of </w:t>
      </w:r>
      <w:r w:rsidR="00520EF5">
        <w:rPr>
          <w:rFonts w:ascii="Arial" w:hAnsi="Arial" w:cs="Arial"/>
          <w:sz w:val="20"/>
          <w:szCs w:val="20"/>
          <w:lang w:val="en-AU" w:eastAsia="en-AU"/>
        </w:rPr>
        <w:t>B</w:t>
      </w:r>
      <w:r w:rsidRPr="000C228D">
        <w:rPr>
          <w:rFonts w:ascii="Arial" w:hAnsi="Arial" w:cs="Arial"/>
          <w:sz w:val="20"/>
          <w:szCs w:val="20"/>
          <w:lang w:val="en-AU" w:eastAsia="en-AU"/>
        </w:rPr>
        <w:t>iobank</w:t>
      </w:r>
      <w:r w:rsidR="009413AC" w:rsidRPr="000C228D">
        <w:rPr>
          <w:rFonts w:ascii="Arial" w:hAnsi="Arial" w:cs="Arial"/>
          <w:sz w:val="20"/>
          <w:szCs w:val="20"/>
          <w:lang w:val="en-AU" w:eastAsia="en-AU"/>
        </w:rPr>
        <w:t xml:space="preserve"> </w:t>
      </w:r>
      <w:r w:rsidRPr="000C228D">
        <w:rPr>
          <w:rFonts w:ascii="Arial" w:hAnsi="Arial" w:cs="Arial"/>
          <w:sz w:val="20"/>
          <w:szCs w:val="20"/>
          <w:lang w:val="en-AU" w:eastAsia="en-AU"/>
        </w:rPr>
        <w:t>resources</w:t>
      </w:r>
      <w:r w:rsidR="006A311B" w:rsidRPr="000C228D">
        <w:rPr>
          <w:rFonts w:ascii="Arial" w:hAnsi="Arial" w:cs="Arial"/>
          <w:sz w:val="20"/>
          <w:szCs w:val="20"/>
          <w:lang w:val="en-AU" w:eastAsia="en-AU"/>
        </w:rPr>
        <w:t xml:space="preserve"> is held by </w:t>
      </w:r>
      <w:r w:rsidRPr="000C228D">
        <w:rPr>
          <w:rFonts w:ascii="Arial" w:hAnsi="Arial" w:cs="Arial"/>
          <w:sz w:val="20"/>
          <w:szCs w:val="20"/>
          <w:lang w:val="en-AU" w:eastAsia="en-AU"/>
        </w:rPr>
        <w:t>the investigator creating it or his or her institution, rather than</w:t>
      </w:r>
      <w:r w:rsidR="009413AC" w:rsidRPr="000C228D">
        <w:rPr>
          <w:rFonts w:ascii="Arial" w:hAnsi="Arial" w:cs="Arial"/>
          <w:sz w:val="20"/>
          <w:szCs w:val="20"/>
          <w:lang w:val="en-AU" w:eastAsia="en-AU"/>
        </w:rPr>
        <w:t xml:space="preserve"> </w:t>
      </w:r>
      <w:r w:rsidRPr="000C228D">
        <w:rPr>
          <w:rFonts w:ascii="Arial" w:hAnsi="Arial" w:cs="Arial"/>
          <w:sz w:val="20"/>
          <w:szCs w:val="20"/>
          <w:lang w:val="en-AU" w:eastAsia="en-AU"/>
        </w:rPr>
        <w:t xml:space="preserve">the </w:t>
      </w:r>
      <w:r w:rsidR="0040745F">
        <w:rPr>
          <w:rFonts w:ascii="Arial" w:hAnsi="Arial" w:cs="Arial"/>
          <w:sz w:val="20"/>
          <w:szCs w:val="20"/>
          <w:lang w:val="en-AU" w:eastAsia="en-AU"/>
        </w:rPr>
        <w:t>b</w:t>
      </w:r>
      <w:r w:rsidRPr="000C228D">
        <w:rPr>
          <w:rFonts w:ascii="Arial" w:hAnsi="Arial" w:cs="Arial"/>
          <w:sz w:val="20"/>
          <w:szCs w:val="20"/>
          <w:lang w:val="en-AU" w:eastAsia="en-AU"/>
        </w:rPr>
        <w:t xml:space="preserve">iobank. </w:t>
      </w:r>
      <w:r w:rsidR="006A311B" w:rsidRPr="000C228D">
        <w:rPr>
          <w:rFonts w:ascii="Arial" w:hAnsi="Arial" w:cs="Arial"/>
          <w:sz w:val="20"/>
          <w:szCs w:val="20"/>
          <w:lang w:val="en-AU" w:eastAsia="en-AU"/>
        </w:rPr>
        <w:t xml:space="preserve"> </w:t>
      </w:r>
      <w:r w:rsidRPr="000C228D">
        <w:rPr>
          <w:rFonts w:ascii="Arial" w:hAnsi="Arial" w:cs="Arial"/>
          <w:sz w:val="20"/>
          <w:szCs w:val="20"/>
          <w:lang w:val="en-AU" w:eastAsia="en-AU"/>
        </w:rPr>
        <w:t>Biobanks may claim joint ownership of intellectual property and a share of revenue</w:t>
      </w:r>
      <w:r w:rsidR="009413AC" w:rsidRPr="000C228D">
        <w:rPr>
          <w:rFonts w:ascii="Arial" w:hAnsi="Arial" w:cs="Arial"/>
          <w:sz w:val="20"/>
          <w:szCs w:val="20"/>
          <w:lang w:val="en-AU" w:eastAsia="en-AU"/>
        </w:rPr>
        <w:t xml:space="preserve"> </w:t>
      </w:r>
      <w:r w:rsidRPr="000C228D">
        <w:rPr>
          <w:rFonts w:ascii="Arial" w:hAnsi="Arial" w:cs="Arial"/>
          <w:sz w:val="20"/>
          <w:szCs w:val="20"/>
          <w:lang w:val="en-AU" w:eastAsia="en-AU"/>
        </w:rPr>
        <w:t xml:space="preserve">from downstream commercialisation </w:t>
      </w:r>
      <w:r w:rsidR="006A311B" w:rsidRPr="000C228D">
        <w:rPr>
          <w:rFonts w:ascii="Arial" w:hAnsi="Arial" w:cs="Arial"/>
          <w:sz w:val="20"/>
          <w:szCs w:val="20"/>
          <w:lang w:val="en-AU" w:eastAsia="en-AU"/>
        </w:rPr>
        <w:t>if</w:t>
      </w:r>
      <w:r w:rsidRPr="000C228D">
        <w:rPr>
          <w:rFonts w:ascii="Arial" w:hAnsi="Arial" w:cs="Arial"/>
          <w:sz w:val="20"/>
          <w:szCs w:val="20"/>
          <w:lang w:val="en-AU" w:eastAsia="en-AU"/>
        </w:rPr>
        <w:t xml:space="preserve"> the research is a collaborative</w:t>
      </w:r>
      <w:r w:rsidR="009413AC" w:rsidRPr="000C228D">
        <w:rPr>
          <w:rFonts w:ascii="Arial" w:hAnsi="Arial" w:cs="Arial"/>
          <w:sz w:val="20"/>
          <w:szCs w:val="20"/>
          <w:lang w:val="en-AU" w:eastAsia="en-AU"/>
        </w:rPr>
        <w:t xml:space="preserve"> </w:t>
      </w:r>
      <w:r w:rsidRPr="000C228D">
        <w:rPr>
          <w:rFonts w:ascii="Arial" w:hAnsi="Arial" w:cs="Arial"/>
          <w:sz w:val="20"/>
          <w:szCs w:val="20"/>
          <w:lang w:val="en-AU" w:eastAsia="en-AU"/>
        </w:rPr>
        <w:t>endeavour</w:t>
      </w:r>
      <w:r w:rsidR="008A4D13">
        <w:rPr>
          <w:rFonts w:ascii="Arial" w:hAnsi="Arial" w:cs="Arial"/>
          <w:sz w:val="20"/>
          <w:szCs w:val="20"/>
          <w:lang w:val="en-AU" w:eastAsia="en-AU"/>
        </w:rPr>
        <w:t xml:space="preserve"> and both parties agree to the collaboration</w:t>
      </w:r>
      <w:r w:rsidRPr="000C228D">
        <w:rPr>
          <w:rFonts w:ascii="Arial" w:hAnsi="Arial" w:cs="Arial"/>
          <w:sz w:val="20"/>
          <w:szCs w:val="20"/>
          <w:lang w:val="en-AU" w:eastAsia="en-AU"/>
        </w:rPr>
        <w:t>.</w:t>
      </w:r>
    </w:p>
    <w:p w14:paraId="23BEBA18" w14:textId="77777777" w:rsidR="004936A7" w:rsidRDefault="004936A7" w:rsidP="00AC0C1B">
      <w:pPr>
        <w:autoSpaceDE w:val="0"/>
        <w:autoSpaceDN w:val="0"/>
        <w:adjustRightInd w:val="0"/>
        <w:rPr>
          <w:rFonts w:ascii="Arial" w:hAnsi="Arial" w:cs="Arial"/>
          <w:sz w:val="20"/>
          <w:szCs w:val="20"/>
          <w:lang w:val="en-AU" w:eastAsia="en-AU"/>
        </w:rPr>
      </w:pPr>
    </w:p>
    <w:p w14:paraId="66F5E443" w14:textId="77777777" w:rsidR="004936A7" w:rsidRPr="00371FF4" w:rsidRDefault="004936A7" w:rsidP="00AC0C1B">
      <w:pPr>
        <w:autoSpaceDE w:val="0"/>
        <w:autoSpaceDN w:val="0"/>
        <w:adjustRightInd w:val="0"/>
        <w:rPr>
          <w:rFonts w:ascii="Arial" w:hAnsi="Arial" w:cs="Arial"/>
          <w:b/>
          <w:sz w:val="20"/>
          <w:szCs w:val="20"/>
          <w:lang w:val="en-AU" w:eastAsia="en-AU"/>
        </w:rPr>
      </w:pPr>
      <w:r w:rsidRPr="00371FF4">
        <w:rPr>
          <w:rFonts w:ascii="Arial" w:hAnsi="Arial" w:cs="Arial"/>
          <w:b/>
          <w:sz w:val="20"/>
          <w:szCs w:val="20"/>
          <w:lang w:val="en-AU" w:eastAsia="en-AU"/>
        </w:rPr>
        <w:t>Retrieval and Shipping</w:t>
      </w:r>
    </w:p>
    <w:p w14:paraId="0242CB5D" w14:textId="3E8A0B6B" w:rsidR="004936A7" w:rsidRDefault="004936A7" w:rsidP="00AC0C1B">
      <w:p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Once</w:t>
      </w:r>
      <w:r w:rsidRPr="000C228D">
        <w:rPr>
          <w:rFonts w:ascii="Arial" w:hAnsi="Arial" w:cs="Arial"/>
          <w:sz w:val="20"/>
          <w:szCs w:val="20"/>
          <w:lang w:val="en-AU" w:eastAsia="en-AU"/>
        </w:rPr>
        <w:t xml:space="preserve"> the release of samples has been </w:t>
      </w:r>
      <w:r>
        <w:rPr>
          <w:rFonts w:ascii="Arial" w:hAnsi="Arial" w:cs="Arial"/>
          <w:sz w:val="20"/>
          <w:szCs w:val="20"/>
          <w:lang w:val="en-AU" w:eastAsia="en-AU"/>
        </w:rPr>
        <w:t>approved and the MTA signed, samples should be retrieved as outlined in the NSWH</w:t>
      </w:r>
      <w:r w:rsidR="0040745F">
        <w:rPr>
          <w:rFonts w:ascii="Arial" w:hAnsi="Arial" w:cs="Arial"/>
          <w:sz w:val="20"/>
          <w:szCs w:val="20"/>
          <w:lang w:val="en-AU" w:eastAsia="en-AU"/>
        </w:rPr>
        <w:t>SB</w:t>
      </w:r>
      <w:r>
        <w:rPr>
          <w:rFonts w:ascii="Arial" w:hAnsi="Arial" w:cs="Arial"/>
          <w:sz w:val="20"/>
          <w:szCs w:val="20"/>
          <w:lang w:val="en-AU" w:eastAsia="en-AU"/>
        </w:rPr>
        <w:t>P SOP</w:t>
      </w:r>
      <w:r w:rsidR="00156F42">
        <w:rPr>
          <w:rFonts w:ascii="Arial" w:hAnsi="Arial" w:cs="Arial"/>
          <w:sz w:val="20"/>
          <w:szCs w:val="20"/>
          <w:lang w:val="en-AU" w:eastAsia="en-AU"/>
        </w:rPr>
        <w:t xml:space="preserve"> 4.7</w:t>
      </w:r>
      <w:r>
        <w:rPr>
          <w:rFonts w:ascii="Arial" w:hAnsi="Arial" w:cs="Arial"/>
          <w:sz w:val="20"/>
          <w:szCs w:val="20"/>
          <w:lang w:val="en-AU" w:eastAsia="en-AU"/>
        </w:rPr>
        <w:t xml:space="preserve">:  Biobank Biospecimen Retrieval </w:t>
      </w:r>
      <w:r w:rsidR="00994242">
        <w:rPr>
          <w:rFonts w:ascii="Arial" w:hAnsi="Arial" w:cs="Arial"/>
          <w:sz w:val="20"/>
          <w:szCs w:val="20"/>
          <w:lang w:val="en-AU" w:eastAsia="en-AU"/>
        </w:rPr>
        <w:t>and the NSWH</w:t>
      </w:r>
      <w:r w:rsidR="0040745F">
        <w:rPr>
          <w:rFonts w:ascii="Arial" w:hAnsi="Arial" w:cs="Arial"/>
          <w:sz w:val="20"/>
          <w:szCs w:val="20"/>
          <w:lang w:val="en-AU" w:eastAsia="en-AU"/>
        </w:rPr>
        <w:t>SB</w:t>
      </w:r>
      <w:r w:rsidR="00994242">
        <w:rPr>
          <w:rFonts w:ascii="Arial" w:hAnsi="Arial" w:cs="Arial"/>
          <w:sz w:val="20"/>
          <w:szCs w:val="20"/>
          <w:lang w:val="en-AU" w:eastAsia="en-AU"/>
        </w:rPr>
        <w:t xml:space="preserve"> SOP</w:t>
      </w:r>
      <w:r w:rsidR="00156F42">
        <w:rPr>
          <w:rFonts w:ascii="Arial" w:hAnsi="Arial" w:cs="Arial"/>
          <w:sz w:val="20"/>
          <w:szCs w:val="20"/>
          <w:lang w:val="en-AU" w:eastAsia="en-AU"/>
        </w:rPr>
        <w:t xml:space="preserve"> 6.2</w:t>
      </w:r>
      <w:r w:rsidR="00994242">
        <w:rPr>
          <w:rFonts w:ascii="Arial" w:hAnsi="Arial" w:cs="Arial"/>
          <w:sz w:val="20"/>
          <w:szCs w:val="20"/>
          <w:lang w:val="en-AU" w:eastAsia="en-AU"/>
        </w:rPr>
        <w:t>:  Biobank Data Retrieval</w:t>
      </w:r>
      <w:r w:rsidR="00156F42">
        <w:rPr>
          <w:rFonts w:ascii="Arial" w:hAnsi="Arial" w:cs="Arial"/>
          <w:sz w:val="20"/>
          <w:szCs w:val="20"/>
          <w:lang w:val="en-AU" w:eastAsia="en-AU"/>
        </w:rPr>
        <w:t xml:space="preserve"> and Transmission</w:t>
      </w:r>
      <w:r w:rsidR="00994242">
        <w:rPr>
          <w:rFonts w:ascii="Arial" w:hAnsi="Arial" w:cs="Arial"/>
          <w:sz w:val="20"/>
          <w:szCs w:val="20"/>
          <w:lang w:val="en-AU" w:eastAsia="en-AU"/>
        </w:rPr>
        <w:t xml:space="preserve"> </w:t>
      </w:r>
      <w:r>
        <w:rPr>
          <w:rFonts w:ascii="Arial" w:hAnsi="Arial" w:cs="Arial"/>
          <w:sz w:val="20"/>
          <w:szCs w:val="20"/>
          <w:lang w:val="en-AU" w:eastAsia="en-AU"/>
        </w:rPr>
        <w:t>and then shipped as described in the NSWH</w:t>
      </w:r>
      <w:r w:rsidR="0040745F">
        <w:rPr>
          <w:rFonts w:ascii="Arial" w:hAnsi="Arial" w:cs="Arial"/>
          <w:sz w:val="20"/>
          <w:szCs w:val="20"/>
          <w:lang w:val="en-AU" w:eastAsia="en-AU"/>
        </w:rPr>
        <w:t>SB</w:t>
      </w:r>
      <w:r>
        <w:rPr>
          <w:rFonts w:ascii="Arial" w:hAnsi="Arial" w:cs="Arial"/>
          <w:sz w:val="20"/>
          <w:szCs w:val="20"/>
          <w:lang w:val="en-AU" w:eastAsia="en-AU"/>
        </w:rPr>
        <w:t xml:space="preserve"> SOP</w:t>
      </w:r>
      <w:r w:rsidR="00156F42">
        <w:rPr>
          <w:rFonts w:ascii="Arial" w:hAnsi="Arial" w:cs="Arial"/>
          <w:sz w:val="20"/>
          <w:szCs w:val="20"/>
          <w:lang w:val="en-AU" w:eastAsia="en-AU"/>
        </w:rPr>
        <w:t xml:space="preserve"> 7.2</w:t>
      </w:r>
      <w:r>
        <w:rPr>
          <w:rFonts w:ascii="Arial" w:hAnsi="Arial" w:cs="Arial"/>
          <w:sz w:val="20"/>
          <w:szCs w:val="20"/>
          <w:lang w:val="en-AU" w:eastAsia="en-AU"/>
        </w:rPr>
        <w:t xml:space="preserve">:  Biospecimen Shipping and Transport. </w:t>
      </w:r>
    </w:p>
    <w:p w14:paraId="74ED0300" w14:textId="77777777" w:rsidR="0038380C" w:rsidRPr="00F50997" w:rsidRDefault="0038380C" w:rsidP="0038380C">
      <w:pPr>
        <w:pStyle w:val="Header"/>
        <w:ind w:right="720"/>
        <w:rPr>
          <w:rFonts w:ascii="Arial" w:hAnsi="Arial" w:cs="Arial"/>
          <w:sz w:val="20"/>
          <w:lang w:val="en-CA"/>
        </w:rPr>
      </w:pPr>
    </w:p>
    <w:p w14:paraId="43990F69" w14:textId="77777777" w:rsidR="006C7104" w:rsidRPr="00F50997" w:rsidRDefault="00C46E8B" w:rsidP="006C7104">
      <w:pPr>
        <w:pStyle w:val="Subheading1"/>
        <w:rPr>
          <w:rFonts w:cs="Arial"/>
          <w:sz w:val="32"/>
          <w:szCs w:val="32"/>
        </w:rPr>
      </w:pPr>
      <w:r w:rsidRPr="00F50997">
        <w:rPr>
          <w:rFonts w:cs="Arial"/>
          <w:sz w:val="32"/>
          <w:szCs w:val="32"/>
        </w:rPr>
        <w:t>Appendices</w:t>
      </w:r>
    </w:p>
    <w:p w14:paraId="61F10516" w14:textId="77777777" w:rsidR="006C7104" w:rsidRDefault="00C46E8B" w:rsidP="00CC58F2">
      <w:pPr>
        <w:pStyle w:val="BodyText"/>
        <w:numPr>
          <w:ilvl w:val="0"/>
          <w:numId w:val="3"/>
        </w:numPr>
        <w:rPr>
          <w:rFonts w:cs="Arial"/>
          <w:sz w:val="20"/>
          <w:szCs w:val="20"/>
        </w:rPr>
      </w:pPr>
      <w:r w:rsidRPr="00F50997">
        <w:rPr>
          <w:rFonts w:cs="Arial"/>
          <w:sz w:val="20"/>
          <w:szCs w:val="20"/>
        </w:rPr>
        <w:t>Appendix</w:t>
      </w:r>
      <w:r w:rsidR="009178C3" w:rsidRPr="00F50997">
        <w:rPr>
          <w:rFonts w:cs="Arial"/>
          <w:sz w:val="20"/>
          <w:szCs w:val="20"/>
        </w:rPr>
        <w:t xml:space="preserve"> </w:t>
      </w:r>
      <w:r w:rsidR="00F968E0">
        <w:rPr>
          <w:rFonts w:cs="Arial"/>
          <w:sz w:val="20"/>
          <w:szCs w:val="20"/>
        </w:rPr>
        <w:t>A</w:t>
      </w:r>
      <w:r w:rsidR="009178C3" w:rsidRPr="00F50997">
        <w:rPr>
          <w:rFonts w:cs="Arial"/>
          <w:sz w:val="20"/>
          <w:szCs w:val="20"/>
        </w:rPr>
        <w:t xml:space="preserve">: Example </w:t>
      </w:r>
      <w:r w:rsidR="00034105">
        <w:rPr>
          <w:rFonts w:cs="Arial"/>
          <w:sz w:val="20"/>
          <w:szCs w:val="20"/>
        </w:rPr>
        <w:t>Process of Biobank Access &amp; Release</w:t>
      </w:r>
    </w:p>
    <w:p w14:paraId="765D03F1" w14:textId="77777777" w:rsidR="00034105" w:rsidRPr="00F50997" w:rsidRDefault="00034105" w:rsidP="00CC58F2">
      <w:pPr>
        <w:pStyle w:val="BodyText"/>
        <w:numPr>
          <w:ilvl w:val="0"/>
          <w:numId w:val="3"/>
        </w:numPr>
        <w:rPr>
          <w:rFonts w:cs="Arial"/>
          <w:sz w:val="20"/>
          <w:szCs w:val="20"/>
        </w:rPr>
      </w:pPr>
      <w:r>
        <w:rPr>
          <w:rFonts w:cs="Arial"/>
          <w:sz w:val="20"/>
          <w:szCs w:val="20"/>
        </w:rPr>
        <w:t>Appendix B: Example Biobank Access Policy</w:t>
      </w:r>
    </w:p>
    <w:p w14:paraId="696D246B" w14:textId="77777777" w:rsidR="006C7104" w:rsidRDefault="00C46E8B" w:rsidP="00CC58F2">
      <w:pPr>
        <w:pStyle w:val="BodyText"/>
        <w:numPr>
          <w:ilvl w:val="0"/>
          <w:numId w:val="3"/>
        </w:numPr>
        <w:tabs>
          <w:tab w:val="left" w:pos="360"/>
        </w:tabs>
        <w:rPr>
          <w:rFonts w:cs="Arial"/>
          <w:sz w:val="20"/>
          <w:szCs w:val="20"/>
        </w:rPr>
      </w:pPr>
      <w:r w:rsidRPr="00F50997">
        <w:rPr>
          <w:rFonts w:cs="Arial"/>
          <w:sz w:val="20"/>
          <w:szCs w:val="20"/>
        </w:rPr>
        <w:t>Appendix</w:t>
      </w:r>
      <w:r w:rsidR="009178C3" w:rsidRPr="00F50997">
        <w:rPr>
          <w:rFonts w:cs="Arial"/>
          <w:sz w:val="20"/>
          <w:szCs w:val="20"/>
        </w:rPr>
        <w:t xml:space="preserve"> </w:t>
      </w:r>
      <w:r w:rsidR="00034105">
        <w:rPr>
          <w:rFonts w:cs="Arial"/>
          <w:sz w:val="20"/>
          <w:szCs w:val="20"/>
        </w:rPr>
        <w:t>C</w:t>
      </w:r>
      <w:r w:rsidR="009178C3" w:rsidRPr="00F50997">
        <w:rPr>
          <w:rFonts w:cs="Arial"/>
          <w:sz w:val="20"/>
          <w:szCs w:val="20"/>
        </w:rPr>
        <w:t xml:space="preserve">: Example Biobank </w:t>
      </w:r>
      <w:r w:rsidR="00C90794">
        <w:rPr>
          <w:rFonts w:cs="Arial"/>
          <w:sz w:val="20"/>
          <w:szCs w:val="20"/>
        </w:rPr>
        <w:t>Material Request/</w:t>
      </w:r>
      <w:r w:rsidR="009178C3" w:rsidRPr="00F50997">
        <w:rPr>
          <w:rFonts w:cs="Arial"/>
          <w:sz w:val="20"/>
          <w:szCs w:val="20"/>
        </w:rPr>
        <w:t>Application Form</w:t>
      </w:r>
    </w:p>
    <w:p w14:paraId="1B1AFE0E" w14:textId="77777777" w:rsidR="00077816" w:rsidRDefault="00077816" w:rsidP="00CC58F2">
      <w:pPr>
        <w:pStyle w:val="BodyText"/>
        <w:numPr>
          <w:ilvl w:val="0"/>
          <w:numId w:val="3"/>
        </w:numPr>
        <w:tabs>
          <w:tab w:val="left" w:pos="360"/>
        </w:tabs>
        <w:rPr>
          <w:rFonts w:cs="Arial"/>
          <w:sz w:val="20"/>
          <w:szCs w:val="20"/>
        </w:rPr>
      </w:pPr>
      <w:r>
        <w:rPr>
          <w:rFonts w:cs="Arial"/>
          <w:sz w:val="20"/>
          <w:szCs w:val="20"/>
        </w:rPr>
        <w:t>Appendix D: Example of a Standardised Reviewer Form</w:t>
      </w:r>
    </w:p>
    <w:p w14:paraId="11AAF11B" w14:textId="77777777" w:rsidR="00C46E8B" w:rsidRPr="00F50997" w:rsidRDefault="00C46E8B" w:rsidP="00C46E8B">
      <w:pPr>
        <w:pStyle w:val="Subheading1"/>
        <w:rPr>
          <w:rFonts w:cs="Arial"/>
          <w:sz w:val="32"/>
          <w:szCs w:val="32"/>
        </w:rPr>
      </w:pPr>
      <w:r w:rsidRPr="00F50997">
        <w:rPr>
          <w:rFonts w:cs="Arial"/>
          <w:sz w:val="32"/>
          <w:szCs w:val="32"/>
        </w:rPr>
        <w:t>References, Regulations and Guidelines</w:t>
      </w:r>
    </w:p>
    <w:p w14:paraId="65F04550" w14:textId="77777777" w:rsidR="00844BBB" w:rsidRPr="00F50997" w:rsidRDefault="00C8732E" w:rsidP="00844BBB">
      <w:pPr>
        <w:autoSpaceDE w:val="0"/>
        <w:autoSpaceDN w:val="0"/>
        <w:adjustRightInd w:val="0"/>
        <w:rPr>
          <w:rFonts w:ascii="Arial" w:hAnsi="Arial" w:cs="Arial"/>
          <w:sz w:val="20"/>
          <w:szCs w:val="20"/>
        </w:rPr>
      </w:pPr>
      <w:r w:rsidRPr="00F50997">
        <w:rPr>
          <w:rFonts w:ascii="Arial" w:hAnsi="Arial" w:cs="Arial"/>
          <w:sz w:val="20"/>
          <w:szCs w:val="20"/>
        </w:rPr>
        <w:t>(</w:t>
      </w:r>
      <w:r w:rsidR="006F745A" w:rsidRPr="00F50997">
        <w:rPr>
          <w:rFonts w:ascii="Arial" w:hAnsi="Arial" w:cs="Arial"/>
          <w:sz w:val="20"/>
          <w:szCs w:val="20"/>
        </w:rPr>
        <w:t>List</w:t>
      </w:r>
      <w:r w:rsidR="00823F21" w:rsidRPr="00F50997">
        <w:rPr>
          <w:rFonts w:ascii="Arial" w:hAnsi="Arial" w:cs="Arial"/>
          <w:sz w:val="20"/>
          <w:szCs w:val="20"/>
        </w:rPr>
        <w:t xml:space="preserve"> all relevant references, regulations and guidelines</w:t>
      </w:r>
      <w:r w:rsidR="00844BBB" w:rsidRPr="00F50997">
        <w:rPr>
          <w:rFonts w:ascii="Arial" w:hAnsi="Arial" w:cs="Arial"/>
          <w:sz w:val="20"/>
          <w:szCs w:val="20"/>
        </w:rPr>
        <w:t xml:space="preserve"> here such as:</w:t>
      </w:r>
    </w:p>
    <w:p w14:paraId="4DA00A38" w14:textId="50B44901" w:rsidR="00281A11" w:rsidRPr="00F50997" w:rsidRDefault="00281A11" w:rsidP="00CC58F2">
      <w:pPr>
        <w:pStyle w:val="ListParagraph"/>
        <w:numPr>
          <w:ilvl w:val="0"/>
          <w:numId w:val="4"/>
        </w:numPr>
        <w:autoSpaceDE w:val="0"/>
        <w:autoSpaceDN w:val="0"/>
        <w:adjustRightInd w:val="0"/>
        <w:rPr>
          <w:rFonts w:ascii="Arial" w:hAnsi="Arial" w:cs="Arial"/>
          <w:sz w:val="20"/>
          <w:szCs w:val="20"/>
        </w:rPr>
      </w:pPr>
      <w:r w:rsidRPr="00F50997">
        <w:rPr>
          <w:rFonts w:ascii="Arial" w:hAnsi="Arial" w:cs="Arial"/>
          <w:sz w:val="20"/>
          <w:szCs w:val="20"/>
          <w:lang w:val="en"/>
        </w:rPr>
        <w:t xml:space="preserve">Canadian Tumour Repository Network (CTRNet) Standard Operating Procedures: </w:t>
      </w:r>
      <w:hyperlink r:id="rId10" w:history="1">
        <w:r w:rsidR="008726C3">
          <w:rPr>
            <w:rStyle w:val="Hyperlink"/>
            <w:rFonts w:ascii="Arial" w:hAnsi="Arial" w:cs="Arial"/>
            <w:sz w:val="20"/>
            <w:szCs w:val="20"/>
            <w:lang w:val="en"/>
          </w:rPr>
          <w:t>https://www.biobanking.org/operating-procedures</w:t>
        </w:r>
      </w:hyperlink>
      <w:r w:rsidRPr="00F50997">
        <w:rPr>
          <w:rFonts w:ascii="Arial" w:hAnsi="Arial" w:cs="Arial"/>
          <w:color w:val="333333"/>
          <w:sz w:val="20"/>
          <w:szCs w:val="20"/>
          <w:lang w:val="en"/>
        </w:rPr>
        <w:t xml:space="preserve"> </w:t>
      </w:r>
    </w:p>
    <w:p w14:paraId="0FB4DF5D" w14:textId="2F618FC5" w:rsidR="00844BBB" w:rsidRPr="00F50997" w:rsidRDefault="00844BBB" w:rsidP="00CC58F2">
      <w:pPr>
        <w:pStyle w:val="ListParagraph"/>
        <w:numPr>
          <w:ilvl w:val="0"/>
          <w:numId w:val="4"/>
        </w:numPr>
        <w:autoSpaceDE w:val="0"/>
        <w:autoSpaceDN w:val="0"/>
        <w:adjustRightInd w:val="0"/>
        <w:rPr>
          <w:rFonts w:ascii="Arial" w:hAnsi="Arial" w:cs="Arial"/>
          <w:sz w:val="20"/>
          <w:szCs w:val="20"/>
        </w:rPr>
      </w:pPr>
      <w:r w:rsidRPr="00F50997">
        <w:rPr>
          <w:rFonts w:ascii="Arial" w:hAnsi="Arial" w:cs="Arial"/>
          <w:sz w:val="20"/>
          <w:szCs w:val="20"/>
        </w:rPr>
        <w:t>The</w:t>
      </w:r>
      <w:r w:rsidR="00823F21" w:rsidRPr="00F50997">
        <w:rPr>
          <w:rFonts w:ascii="Arial" w:hAnsi="Arial" w:cs="Arial"/>
          <w:sz w:val="20"/>
          <w:szCs w:val="20"/>
        </w:rPr>
        <w:t xml:space="preserve"> </w:t>
      </w:r>
      <w:hyperlink r:id="rId11" w:tgtFrame="_blank" w:history="1">
        <w:r w:rsidRPr="00F50997">
          <w:rPr>
            <w:rStyle w:val="Hyperlink"/>
            <w:rFonts w:ascii="Arial" w:hAnsi="Arial" w:cs="Arial"/>
            <w:sz w:val="20"/>
            <w:szCs w:val="20"/>
            <w:lang w:val="en"/>
          </w:rPr>
          <w:t>National Statement on Ethical Conduct in Human Research</w:t>
        </w:r>
      </w:hyperlink>
      <w:r w:rsidRPr="00F50997">
        <w:rPr>
          <w:rFonts w:ascii="Arial" w:hAnsi="Arial" w:cs="Arial"/>
          <w:sz w:val="20"/>
          <w:szCs w:val="20"/>
        </w:rPr>
        <w:t xml:space="preserve"> </w:t>
      </w:r>
    </w:p>
    <w:p w14:paraId="77F33ED5" w14:textId="77777777" w:rsidR="0040745F" w:rsidRPr="000C1E5E" w:rsidRDefault="0040745F" w:rsidP="0040745F">
      <w:pPr>
        <w:pStyle w:val="ListParagraph"/>
        <w:numPr>
          <w:ilvl w:val="0"/>
          <w:numId w:val="4"/>
        </w:numPr>
        <w:autoSpaceDE w:val="0"/>
        <w:autoSpaceDN w:val="0"/>
        <w:adjustRightInd w:val="0"/>
        <w:rPr>
          <w:rFonts w:ascii="Arial" w:hAnsi="Arial" w:cs="Arial"/>
          <w:sz w:val="20"/>
          <w:szCs w:val="20"/>
        </w:rPr>
      </w:pPr>
      <w:r w:rsidRPr="000C1E5E">
        <w:rPr>
          <w:rFonts w:ascii="Arial" w:hAnsi="Arial" w:cs="Arial"/>
          <w:sz w:val="20"/>
          <w:szCs w:val="20"/>
          <w:lang w:val="en-AU" w:eastAsia="en-AU"/>
        </w:rPr>
        <w:t xml:space="preserve">Best Practices: Recommendations for Repositories. Fourth Edition. International Society for Biological and Environmental Repositories (ISBER) 2018. Campbell LD, Astrin JJ, Brody R, DeSouza Y, Giri, J, Patel AA, Rawley-Payne M, Rush A and Sieffert N. </w:t>
      </w:r>
    </w:p>
    <w:p w14:paraId="49BE72DB" w14:textId="77777777" w:rsidR="0040745F" w:rsidRPr="000C1E5E" w:rsidRDefault="0040745F" w:rsidP="0040745F">
      <w:pPr>
        <w:pStyle w:val="ListParagraph"/>
        <w:numPr>
          <w:ilvl w:val="0"/>
          <w:numId w:val="4"/>
        </w:numPr>
        <w:autoSpaceDE w:val="0"/>
        <w:autoSpaceDN w:val="0"/>
        <w:adjustRightInd w:val="0"/>
        <w:rPr>
          <w:rFonts w:ascii="Arial" w:hAnsi="Arial" w:cs="Arial"/>
          <w:sz w:val="20"/>
          <w:szCs w:val="20"/>
        </w:rPr>
      </w:pPr>
      <w:r w:rsidRPr="000C1E5E">
        <w:rPr>
          <w:rFonts w:ascii="Arial" w:hAnsi="Arial" w:cs="Arial"/>
          <w:sz w:val="20"/>
          <w:szCs w:val="20"/>
          <w:lang w:val="en-AU" w:eastAsia="en-AU"/>
        </w:rPr>
        <w:t>ISO 20387:2018[E] Biotechnology – Biobanking – general requirements for biobanking</w:t>
      </w:r>
    </w:p>
    <w:p w14:paraId="2565B7FB" w14:textId="4CD53B54" w:rsidR="00A54555" w:rsidRPr="00F50997" w:rsidRDefault="00A54555" w:rsidP="00CC58F2">
      <w:pPr>
        <w:pStyle w:val="ListParagraph"/>
        <w:numPr>
          <w:ilvl w:val="0"/>
          <w:numId w:val="4"/>
        </w:numPr>
        <w:autoSpaceDE w:val="0"/>
        <w:autoSpaceDN w:val="0"/>
        <w:adjustRightInd w:val="0"/>
        <w:rPr>
          <w:rFonts w:ascii="Arial" w:hAnsi="Arial" w:cs="Arial"/>
          <w:sz w:val="20"/>
          <w:szCs w:val="20"/>
        </w:rPr>
      </w:pPr>
      <w:r w:rsidRPr="00F50997">
        <w:rPr>
          <w:rFonts w:ascii="Arial" w:hAnsi="Arial" w:cs="Arial"/>
          <w:sz w:val="20"/>
          <w:szCs w:val="20"/>
          <w:lang w:val="en-AU" w:eastAsia="en-AU"/>
        </w:rPr>
        <w:t xml:space="preserve">National Cancer Institute (NCI) </w:t>
      </w:r>
      <w:hyperlink r:id="rId12" w:history="1">
        <w:r w:rsidRPr="00F50997">
          <w:rPr>
            <w:rStyle w:val="Hyperlink"/>
            <w:rFonts w:ascii="Arial" w:hAnsi="Arial" w:cs="Arial"/>
            <w:sz w:val="20"/>
            <w:szCs w:val="20"/>
            <w:lang w:val="en-AU" w:eastAsia="en-AU"/>
          </w:rPr>
          <w:t>Best Practices for Bi</w:t>
        </w:r>
        <w:r w:rsidRPr="00F50997">
          <w:rPr>
            <w:rStyle w:val="Hyperlink"/>
            <w:rFonts w:ascii="Arial" w:hAnsi="Arial" w:cs="Arial"/>
            <w:sz w:val="20"/>
            <w:szCs w:val="20"/>
            <w:lang w:val="en-AU" w:eastAsia="en-AU"/>
          </w:rPr>
          <w:t>o</w:t>
        </w:r>
        <w:r w:rsidRPr="00F50997">
          <w:rPr>
            <w:rStyle w:val="Hyperlink"/>
            <w:rFonts w:ascii="Arial" w:hAnsi="Arial" w:cs="Arial"/>
            <w:sz w:val="20"/>
            <w:szCs w:val="20"/>
            <w:lang w:val="en-AU" w:eastAsia="en-AU"/>
          </w:rPr>
          <w:t>specimen Resources</w:t>
        </w:r>
      </w:hyperlink>
      <w:r w:rsidRPr="00F50997">
        <w:rPr>
          <w:rFonts w:ascii="Arial" w:hAnsi="Arial" w:cs="Arial"/>
          <w:sz w:val="20"/>
          <w:szCs w:val="20"/>
          <w:lang w:val="en-AU" w:eastAsia="en-AU"/>
        </w:rPr>
        <w:t xml:space="preserve"> (2016)</w:t>
      </w:r>
    </w:p>
    <w:p w14:paraId="4A4FE24A" w14:textId="77777777" w:rsidR="00A54555" w:rsidRPr="00F50997" w:rsidRDefault="00A54555" w:rsidP="00CC58F2">
      <w:pPr>
        <w:pStyle w:val="ListParagraph"/>
        <w:numPr>
          <w:ilvl w:val="0"/>
          <w:numId w:val="4"/>
        </w:numPr>
        <w:autoSpaceDE w:val="0"/>
        <w:autoSpaceDN w:val="0"/>
        <w:adjustRightInd w:val="0"/>
        <w:rPr>
          <w:rFonts w:ascii="Arial" w:hAnsi="Arial" w:cs="Arial"/>
          <w:sz w:val="20"/>
          <w:szCs w:val="20"/>
        </w:rPr>
      </w:pPr>
      <w:r w:rsidRPr="00F50997">
        <w:rPr>
          <w:rFonts w:ascii="Arial" w:hAnsi="Arial" w:cs="Arial"/>
          <w:sz w:val="20"/>
          <w:szCs w:val="20"/>
          <w:lang w:val="en-AU" w:eastAsia="en-AU"/>
        </w:rPr>
        <w:t xml:space="preserve">UK Biobank </w:t>
      </w:r>
      <w:hyperlink r:id="rId13" w:history="1">
        <w:r w:rsidRPr="00F50997">
          <w:rPr>
            <w:rStyle w:val="Hyperlink"/>
            <w:rFonts w:ascii="Arial" w:hAnsi="Arial" w:cs="Arial"/>
            <w:sz w:val="20"/>
            <w:szCs w:val="20"/>
            <w:lang w:val="en-AU" w:eastAsia="en-AU"/>
          </w:rPr>
          <w:t>Principl</w:t>
        </w:r>
        <w:r w:rsidRPr="00F50997">
          <w:rPr>
            <w:rStyle w:val="Hyperlink"/>
            <w:rFonts w:ascii="Arial" w:hAnsi="Arial" w:cs="Arial"/>
            <w:sz w:val="20"/>
            <w:szCs w:val="20"/>
            <w:lang w:val="en-AU" w:eastAsia="en-AU"/>
          </w:rPr>
          <w:t>e</w:t>
        </w:r>
        <w:r w:rsidRPr="00F50997">
          <w:rPr>
            <w:rStyle w:val="Hyperlink"/>
            <w:rFonts w:ascii="Arial" w:hAnsi="Arial" w:cs="Arial"/>
            <w:sz w:val="20"/>
            <w:szCs w:val="20"/>
            <w:lang w:val="en-AU" w:eastAsia="en-AU"/>
          </w:rPr>
          <w:t>s of Access</w:t>
        </w:r>
      </w:hyperlink>
      <w:r w:rsidRPr="00F50997">
        <w:rPr>
          <w:rFonts w:ascii="Arial" w:hAnsi="Arial" w:cs="Arial"/>
          <w:sz w:val="20"/>
          <w:szCs w:val="20"/>
          <w:lang w:val="en-AU" w:eastAsia="en-AU"/>
        </w:rPr>
        <w:t xml:space="preserve"> and Access Policy, 2011.</w:t>
      </w:r>
    </w:p>
    <w:p w14:paraId="75A8FD02" w14:textId="77777777" w:rsidR="00A54555" w:rsidRPr="00F50997" w:rsidRDefault="00A54555" w:rsidP="00CC58F2">
      <w:pPr>
        <w:pStyle w:val="ListParagraph"/>
        <w:numPr>
          <w:ilvl w:val="0"/>
          <w:numId w:val="4"/>
        </w:numPr>
        <w:autoSpaceDE w:val="0"/>
        <w:autoSpaceDN w:val="0"/>
        <w:adjustRightInd w:val="0"/>
        <w:rPr>
          <w:rFonts w:ascii="Arial" w:hAnsi="Arial" w:cs="Arial"/>
          <w:sz w:val="20"/>
          <w:szCs w:val="20"/>
        </w:rPr>
      </w:pPr>
      <w:r w:rsidRPr="00F50997">
        <w:rPr>
          <w:rFonts w:ascii="Arial" w:hAnsi="Arial" w:cs="Arial"/>
          <w:sz w:val="20"/>
          <w:szCs w:val="20"/>
          <w:lang w:val="en-AU" w:eastAsia="en-AU"/>
        </w:rPr>
        <w:t xml:space="preserve">National Health and Medical Research Council (NHMRC), </w:t>
      </w:r>
      <w:hyperlink r:id="rId14" w:history="1">
        <w:r w:rsidRPr="00F50997">
          <w:rPr>
            <w:rStyle w:val="Hyperlink"/>
            <w:rFonts w:ascii="Arial" w:hAnsi="Arial" w:cs="Arial"/>
            <w:sz w:val="20"/>
            <w:szCs w:val="20"/>
            <w:lang w:val="en-AU" w:eastAsia="en-AU"/>
          </w:rPr>
          <w:t>Biobanks Informati</w:t>
        </w:r>
        <w:r w:rsidRPr="00F50997">
          <w:rPr>
            <w:rStyle w:val="Hyperlink"/>
            <w:rFonts w:ascii="Arial" w:hAnsi="Arial" w:cs="Arial"/>
            <w:sz w:val="20"/>
            <w:szCs w:val="20"/>
            <w:lang w:val="en-AU" w:eastAsia="en-AU"/>
          </w:rPr>
          <w:t>o</w:t>
        </w:r>
        <w:r w:rsidRPr="00F50997">
          <w:rPr>
            <w:rStyle w:val="Hyperlink"/>
            <w:rFonts w:ascii="Arial" w:hAnsi="Arial" w:cs="Arial"/>
            <w:sz w:val="20"/>
            <w:szCs w:val="20"/>
            <w:lang w:val="en-AU" w:eastAsia="en-AU"/>
          </w:rPr>
          <w:t>n Paper</w:t>
        </w:r>
      </w:hyperlink>
      <w:r w:rsidRPr="00F50997">
        <w:rPr>
          <w:rFonts w:ascii="Arial" w:hAnsi="Arial" w:cs="Arial"/>
          <w:sz w:val="20"/>
          <w:szCs w:val="20"/>
          <w:lang w:val="en-AU" w:eastAsia="en-AU"/>
        </w:rPr>
        <w:t>, 2010.</w:t>
      </w:r>
    </w:p>
    <w:p w14:paraId="6EFF248B" w14:textId="77777777" w:rsidR="00C04311" w:rsidRPr="00F50997" w:rsidRDefault="00C04311" w:rsidP="00CC58F2">
      <w:pPr>
        <w:pStyle w:val="ListParagraph"/>
        <w:numPr>
          <w:ilvl w:val="0"/>
          <w:numId w:val="4"/>
        </w:numPr>
        <w:autoSpaceDE w:val="0"/>
        <w:autoSpaceDN w:val="0"/>
        <w:adjustRightInd w:val="0"/>
        <w:rPr>
          <w:rFonts w:ascii="Arial" w:hAnsi="Arial" w:cs="Arial"/>
          <w:sz w:val="20"/>
          <w:szCs w:val="20"/>
        </w:rPr>
      </w:pPr>
      <w:r w:rsidRPr="00F50997">
        <w:rPr>
          <w:rFonts w:ascii="Arial" w:hAnsi="Arial" w:cs="Arial"/>
          <w:sz w:val="20"/>
          <w:szCs w:val="20"/>
          <w:lang w:val="en-AU" w:eastAsia="en-AU"/>
        </w:rPr>
        <w:t xml:space="preserve">Organisation for Economic Co-operation and Development (OECD) </w:t>
      </w:r>
      <w:hyperlink r:id="rId15" w:history="1">
        <w:r w:rsidRPr="00F50997">
          <w:rPr>
            <w:rStyle w:val="Hyperlink"/>
            <w:rFonts w:ascii="Arial" w:hAnsi="Arial" w:cs="Arial"/>
            <w:sz w:val="20"/>
            <w:szCs w:val="20"/>
            <w:lang w:val="en-AU" w:eastAsia="en-AU"/>
          </w:rPr>
          <w:t>Guidelines on Human B</w:t>
        </w:r>
        <w:r w:rsidRPr="00F50997">
          <w:rPr>
            <w:rStyle w:val="Hyperlink"/>
            <w:rFonts w:ascii="Arial" w:hAnsi="Arial" w:cs="Arial"/>
            <w:sz w:val="20"/>
            <w:szCs w:val="20"/>
            <w:lang w:val="en-AU" w:eastAsia="en-AU"/>
          </w:rPr>
          <w:t>i</w:t>
        </w:r>
        <w:r w:rsidRPr="00F50997">
          <w:rPr>
            <w:rStyle w:val="Hyperlink"/>
            <w:rFonts w:ascii="Arial" w:hAnsi="Arial" w:cs="Arial"/>
            <w:sz w:val="20"/>
            <w:szCs w:val="20"/>
            <w:lang w:val="en-AU" w:eastAsia="en-AU"/>
          </w:rPr>
          <w:t>obank and Genetic Research Databases</w:t>
        </w:r>
      </w:hyperlink>
      <w:r w:rsidRPr="00F50997">
        <w:rPr>
          <w:rFonts w:ascii="Arial" w:hAnsi="Arial" w:cs="Arial"/>
          <w:sz w:val="20"/>
          <w:szCs w:val="20"/>
          <w:lang w:val="en-AU" w:eastAsia="en-AU"/>
        </w:rPr>
        <w:t>, 2007.</w:t>
      </w:r>
    </w:p>
    <w:p w14:paraId="4D29DB36" w14:textId="77777777" w:rsidR="00C04311" w:rsidRPr="00F50997" w:rsidRDefault="00C04311" w:rsidP="00CC58F2">
      <w:pPr>
        <w:pStyle w:val="ListParagraph"/>
        <w:numPr>
          <w:ilvl w:val="0"/>
          <w:numId w:val="4"/>
        </w:numPr>
        <w:autoSpaceDE w:val="0"/>
        <w:autoSpaceDN w:val="0"/>
        <w:adjustRightInd w:val="0"/>
        <w:rPr>
          <w:rFonts w:ascii="Arial" w:hAnsi="Arial" w:cs="Arial"/>
          <w:sz w:val="20"/>
          <w:szCs w:val="20"/>
        </w:rPr>
      </w:pPr>
      <w:r w:rsidRPr="00F50997">
        <w:rPr>
          <w:rFonts w:ascii="Arial" w:hAnsi="Arial" w:cs="Arial"/>
          <w:sz w:val="20"/>
          <w:szCs w:val="20"/>
          <w:lang w:val="en-AU" w:eastAsia="en-AU"/>
        </w:rPr>
        <w:t xml:space="preserve">OECD Best Practice </w:t>
      </w:r>
      <w:hyperlink r:id="rId16" w:history="1">
        <w:r w:rsidRPr="00F50997">
          <w:rPr>
            <w:rStyle w:val="Hyperlink"/>
            <w:rFonts w:ascii="Arial" w:hAnsi="Arial" w:cs="Arial"/>
            <w:sz w:val="20"/>
            <w:szCs w:val="20"/>
            <w:lang w:val="en-AU" w:eastAsia="en-AU"/>
          </w:rPr>
          <w:t>Guidelines for Biological Resou</w:t>
        </w:r>
        <w:r w:rsidRPr="00F50997">
          <w:rPr>
            <w:rStyle w:val="Hyperlink"/>
            <w:rFonts w:ascii="Arial" w:hAnsi="Arial" w:cs="Arial"/>
            <w:sz w:val="20"/>
            <w:szCs w:val="20"/>
            <w:lang w:val="en-AU" w:eastAsia="en-AU"/>
          </w:rPr>
          <w:t>r</w:t>
        </w:r>
        <w:r w:rsidRPr="00F50997">
          <w:rPr>
            <w:rStyle w:val="Hyperlink"/>
            <w:rFonts w:ascii="Arial" w:hAnsi="Arial" w:cs="Arial"/>
            <w:sz w:val="20"/>
            <w:szCs w:val="20"/>
            <w:lang w:val="en-AU" w:eastAsia="en-AU"/>
          </w:rPr>
          <w:t>ce Centres</w:t>
        </w:r>
      </w:hyperlink>
      <w:r w:rsidRPr="00F50997">
        <w:rPr>
          <w:rFonts w:ascii="Arial" w:hAnsi="Arial" w:cs="Arial"/>
          <w:sz w:val="20"/>
          <w:szCs w:val="20"/>
          <w:lang w:val="en-AU" w:eastAsia="en-AU"/>
        </w:rPr>
        <w:t xml:space="preserve"> (BRCs), 2009.</w:t>
      </w:r>
    </w:p>
    <w:p w14:paraId="59CB840D" w14:textId="77777777" w:rsidR="00844BBB" w:rsidRPr="00F50997" w:rsidRDefault="00844BBB" w:rsidP="00844BBB">
      <w:pPr>
        <w:pStyle w:val="Subheading1"/>
        <w:rPr>
          <w:rFonts w:cs="Arial"/>
          <w:sz w:val="20"/>
          <w:szCs w:val="20"/>
        </w:rPr>
      </w:pPr>
    </w:p>
    <w:p w14:paraId="6F95D3F7" w14:textId="77777777" w:rsidR="00844BBB" w:rsidRPr="00F50997" w:rsidRDefault="00844BBB" w:rsidP="00844BBB">
      <w:pPr>
        <w:pStyle w:val="Subheading1"/>
        <w:rPr>
          <w:rFonts w:cs="Arial"/>
          <w:sz w:val="32"/>
          <w:szCs w:val="32"/>
        </w:rPr>
      </w:pPr>
      <w:r w:rsidRPr="00F50997">
        <w:rPr>
          <w:rFonts w:cs="Arial"/>
          <w:sz w:val="32"/>
          <w:szCs w:val="32"/>
        </w:rPr>
        <w:t>Version History &amp; Approval</w:t>
      </w:r>
    </w:p>
    <w:tbl>
      <w:tblPr>
        <w:tblW w:w="1020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621"/>
        <w:gridCol w:w="1073"/>
        <w:gridCol w:w="4394"/>
        <w:gridCol w:w="1417"/>
        <w:gridCol w:w="1701"/>
      </w:tblGrid>
      <w:tr w:rsidR="00844BBB" w:rsidRPr="00F50997" w14:paraId="48ED5EF3" w14:textId="77777777" w:rsidTr="009178C3">
        <w:tc>
          <w:tcPr>
            <w:tcW w:w="1621" w:type="dxa"/>
            <w:tcBorders>
              <w:top w:val="single" w:sz="4" w:space="0" w:color="808080"/>
              <w:left w:val="single" w:sz="4" w:space="0" w:color="808080"/>
              <w:bottom w:val="single" w:sz="4" w:space="0" w:color="808080"/>
              <w:right w:val="single" w:sz="4" w:space="0" w:color="808080"/>
            </w:tcBorders>
            <w:hideMark/>
          </w:tcPr>
          <w:p w14:paraId="61F1A47D" w14:textId="77777777" w:rsidR="00844BBB" w:rsidRPr="00F50997" w:rsidRDefault="00844BBB" w:rsidP="009178C3">
            <w:pPr>
              <w:spacing w:before="60" w:after="60"/>
              <w:rPr>
                <w:rFonts w:ascii="Arial" w:hAnsi="Arial" w:cs="Arial"/>
                <w:b/>
                <w:sz w:val="20"/>
                <w:szCs w:val="20"/>
              </w:rPr>
            </w:pPr>
            <w:r w:rsidRPr="00F50997">
              <w:rPr>
                <w:rFonts w:ascii="Arial" w:hAnsi="Arial" w:cs="Arial"/>
                <w:b/>
                <w:sz w:val="20"/>
                <w:szCs w:val="20"/>
              </w:rPr>
              <w:t xml:space="preserve">SOP Version </w:t>
            </w:r>
          </w:p>
        </w:tc>
        <w:tc>
          <w:tcPr>
            <w:tcW w:w="1073" w:type="dxa"/>
            <w:tcBorders>
              <w:top w:val="single" w:sz="4" w:space="0" w:color="808080"/>
              <w:left w:val="single" w:sz="4" w:space="0" w:color="808080"/>
              <w:bottom w:val="single" w:sz="4" w:space="0" w:color="808080"/>
              <w:right w:val="single" w:sz="4" w:space="0" w:color="808080"/>
            </w:tcBorders>
            <w:hideMark/>
          </w:tcPr>
          <w:p w14:paraId="0E402FB2" w14:textId="77777777" w:rsidR="00844BBB" w:rsidRPr="00F50997" w:rsidRDefault="00844BBB" w:rsidP="009178C3">
            <w:pPr>
              <w:spacing w:before="60" w:after="60"/>
              <w:rPr>
                <w:rFonts w:ascii="Arial" w:hAnsi="Arial" w:cs="Arial"/>
                <w:b/>
                <w:sz w:val="20"/>
                <w:szCs w:val="20"/>
              </w:rPr>
            </w:pPr>
            <w:r w:rsidRPr="00F50997">
              <w:rPr>
                <w:rFonts w:ascii="Arial" w:hAnsi="Arial" w:cs="Arial"/>
                <w:b/>
                <w:sz w:val="20"/>
                <w:szCs w:val="20"/>
              </w:rPr>
              <w:t>Author</w:t>
            </w:r>
          </w:p>
        </w:tc>
        <w:tc>
          <w:tcPr>
            <w:tcW w:w="4394" w:type="dxa"/>
            <w:tcBorders>
              <w:top w:val="single" w:sz="4" w:space="0" w:color="808080"/>
              <w:left w:val="single" w:sz="4" w:space="0" w:color="808080"/>
              <w:bottom w:val="single" w:sz="4" w:space="0" w:color="808080"/>
              <w:right w:val="single" w:sz="4" w:space="0" w:color="auto"/>
            </w:tcBorders>
            <w:hideMark/>
          </w:tcPr>
          <w:p w14:paraId="4F7282CD" w14:textId="77777777" w:rsidR="00844BBB" w:rsidRPr="00F50997" w:rsidRDefault="00844BBB" w:rsidP="009178C3">
            <w:pPr>
              <w:spacing w:before="60" w:after="60"/>
              <w:rPr>
                <w:rFonts w:ascii="Arial" w:hAnsi="Arial" w:cs="Arial"/>
                <w:b/>
                <w:sz w:val="20"/>
                <w:szCs w:val="20"/>
              </w:rPr>
            </w:pPr>
            <w:r w:rsidRPr="00F50997">
              <w:rPr>
                <w:rFonts w:ascii="Arial" w:hAnsi="Arial" w:cs="Arial"/>
                <w:b/>
                <w:sz w:val="20"/>
                <w:szCs w:val="20"/>
              </w:rPr>
              <w:t>Summary of Changes</w:t>
            </w:r>
          </w:p>
        </w:tc>
        <w:tc>
          <w:tcPr>
            <w:tcW w:w="1417" w:type="dxa"/>
            <w:tcBorders>
              <w:top w:val="single" w:sz="4" w:space="0" w:color="808080"/>
              <w:left w:val="single" w:sz="4" w:space="0" w:color="auto"/>
              <w:bottom w:val="single" w:sz="4" w:space="0" w:color="808080"/>
              <w:right w:val="single" w:sz="4" w:space="0" w:color="808080"/>
            </w:tcBorders>
          </w:tcPr>
          <w:p w14:paraId="7710C2B8" w14:textId="77777777" w:rsidR="00844BBB" w:rsidRPr="00F50997" w:rsidRDefault="00844BBB" w:rsidP="009178C3">
            <w:pPr>
              <w:spacing w:before="60" w:after="60"/>
              <w:rPr>
                <w:rFonts w:ascii="Arial" w:hAnsi="Arial" w:cs="Arial"/>
                <w:b/>
                <w:sz w:val="20"/>
                <w:szCs w:val="20"/>
              </w:rPr>
            </w:pPr>
            <w:r w:rsidRPr="00F50997">
              <w:rPr>
                <w:rFonts w:ascii="Arial" w:hAnsi="Arial" w:cs="Arial"/>
                <w:b/>
                <w:sz w:val="20"/>
                <w:szCs w:val="20"/>
              </w:rPr>
              <w:t>Date Approved</w:t>
            </w:r>
          </w:p>
        </w:tc>
        <w:tc>
          <w:tcPr>
            <w:tcW w:w="1701" w:type="dxa"/>
            <w:tcBorders>
              <w:top w:val="single" w:sz="4" w:space="0" w:color="808080"/>
              <w:left w:val="single" w:sz="4" w:space="0" w:color="auto"/>
              <w:bottom w:val="single" w:sz="4" w:space="0" w:color="808080"/>
              <w:right w:val="single" w:sz="4" w:space="0" w:color="808080"/>
            </w:tcBorders>
          </w:tcPr>
          <w:p w14:paraId="590AFB49" w14:textId="77777777" w:rsidR="00844BBB" w:rsidRPr="00F50997" w:rsidRDefault="00844BBB" w:rsidP="009178C3">
            <w:pPr>
              <w:spacing w:before="60" w:after="60"/>
              <w:rPr>
                <w:rFonts w:ascii="Arial" w:hAnsi="Arial" w:cs="Arial"/>
                <w:b/>
                <w:sz w:val="20"/>
                <w:szCs w:val="20"/>
              </w:rPr>
            </w:pPr>
            <w:r w:rsidRPr="00F50997">
              <w:rPr>
                <w:rFonts w:ascii="Arial" w:hAnsi="Arial" w:cs="Arial"/>
                <w:b/>
                <w:sz w:val="20"/>
                <w:szCs w:val="20"/>
              </w:rPr>
              <w:t>Approved by:</w:t>
            </w:r>
          </w:p>
          <w:p w14:paraId="155715D6" w14:textId="77777777" w:rsidR="00844BBB" w:rsidRPr="00F50997" w:rsidRDefault="00844BBB" w:rsidP="009178C3">
            <w:pPr>
              <w:spacing w:before="60" w:after="60"/>
              <w:rPr>
                <w:rFonts w:ascii="Arial" w:hAnsi="Arial" w:cs="Arial"/>
                <w:b/>
                <w:sz w:val="20"/>
                <w:szCs w:val="20"/>
              </w:rPr>
            </w:pPr>
            <w:r w:rsidRPr="00F50997">
              <w:rPr>
                <w:rFonts w:ascii="Arial" w:hAnsi="Arial" w:cs="Arial"/>
                <w:b/>
                <w:sz w:val="18"/>
                <w:szCs w:val="20"/>
              </w:rPr>
              <w:t>Name/Signature</w:t>
            </w:r>
          </w:p>
        </w:tc>
      </w:tr>
      <w:tr w:rsidR="00844BBB" w:rsidRPr="00F50997" w14:paraId="34911EA0" w14:textId="77777777" w:rsidTr="009178C3">
        <w:tc>
          <w:tcPr>
            <w:tcW w:w="1621" w:type="dxa"/>
            <w:tcBorders>
              <w:top w:val="single" w:sz="4" w:space="0" w:color="808080"/>
              <w:left w:val="single" w:sz="4" w:space="0" w:color="808080"/>
              <w:bottom w:val="single" w:sz="4" w:space="0" w:color="808080"/>
              <w:right w:val="single" w:sz="4" w:space="0" w:color="808080"/>
            </w:tcBorders>
          </w:tcPr>
          <w:p w14:paraId="5560708F" w14:textId="7F5A2FE2" w:rsidR="00844BBB" w:rsidRPr="00F50997" w:rsidRDefault="00844BBB" w:rsidP="009178C3">
            <w:pPr>
              <w:spacing w:before="60" w:after="60"/>
              <w:jc w:val="center"/>
              <w:rPr>
                <w:rFonts w:ascii="Arial" w:hAnsi="Arial" w:cs="Arial"/>
                <w:sz w:val="18"/>
                <w:szCs w:val="18"/>
              </w:rPr>
            </w:pPr>
            <w:r w:rsidRPr="00F50997">
              <w:rPr>
                <w:rFonts w:ascii="Arial" w:hAnsi="Arial" w:cs="Arial"/>
                <w:color w:val="41B4E6"/>
                <w:sz w:val="18"/>
                <w:szCs w:val="18"/>
              </w:rPr>
              <w:t>NSWHP_Biobank_SOP_</w:t>
            </w:r>
            <w:r w:rsidR="00B63BF9">
              <w:rPr>
                <w:rFonts w:ascii="Arial" w:hAnsi="Arial" w:cs="Arial"/>
                <w:color w:val="41B4E6"/>
                <w:sz w:val="18"/>
                <w:szCs w:val="18"/>
              </w:rPr>
              <w:t>7.1.0</w:t>
            </w:r>
          </w:p>
        </w:tc>
        <w:tc>
          <w:tcPr>
            <w:tcW w:w="1073" w:type="dxa"/>
            <w:tcBorders>
              <w:top w:val="single" w:sz="4" w:space="0" w:color="808080"/>
              <w:left w:val="single" w:sz="4" w:space="0" w:color="808080"/>
              <w:bottom w:val="single" w:sz="4" w:space="0" w:color="808080"/>
              <w:right w:val="single" w:sz="4" w:space="0" w:color="808080"/>
            </w:tcBorders>
          </w:tcPr>
          <w:p w14:paraId="6FCB0772" w14:textId="77777777" w:rsidR="00844BBB" w:rsidRPr="00F50997" w:rsidRDefault="00694BBE" w:rsidP="009178C3">
            <w:pPr>
              <w:spacing w:before="60" w:after="60"/>
              <w:rPr>
                <w:rFonts w:ascii="Arial" w:hAnsi="Arial" w:cs="Arial"/>
                <w:sz w:val="18"/>
                <w:szCs w:val="18"/>
              </w:rPr>
            </w:pPr>
            <w:r>
              <w:rPr>
                <w:rFonts w:ascii="Arial" w:hAnsi="Arial" w:cs="Arial"/>
                <w:sz w:val="18"/>
                <w:szCs w:val="18"/>
              </w:rPr>
              <w:t>CC</w:t>
            </w:r>
          </w:p>
        </w:tc>
        <w:tc>
          <w:tcPr>
            <w:tcW w:w="4394" w:type="dxa"/>
            <w:tcBorders>
              <w:top w:val="single" w:sz="4" w:space="0" w:color="808080"/>
              <w:left w:val="single" w:sz="4" w:space="0" w:color="808080"/>
              <w:bottom w:val="single" w:sz="4" w:space="0" w:color="808080"/>
              <w:right w:val="single" w:sz="4" w:space="0" w:color="auto"/>
            </w:tcBorders>
          </w:tcPr>
          <w:p w14:paraId="5AE99706" w14:textId="77777777" w:rsidR="00844BBB" w:rsidRPr="00F50997" w:rsidRDefault="00780FB9" w:rsidP="009178C3">
            <w:pPr>
              <w:tabs>
                <w:tab w:val="right" w:pos="4644"/>
              </w:tabs>
              <w:spacing w:before="60" w:after="60"/>
              <w:rPr>
                <w:rFonts w:ascii="Arial" w:hAnsi="Arial" w:cs="Arial"/>
                <w:sz w:val="18"/>
                <w:szCs w:val="18"/>
              </w:rPr>
            </w:pPr>
            <w:r w:rsidRPr="00F50997">
              <w:rPr>
                <w:rFonts w:ascii="Arial" w:hAnsi="Arial" w:cs="Arial"/>
                <w:sz w:val="18"/>
                <w:szCs w:val="18"/>
              </w:rPr>
              <w:t>Initial Document</w:t>
            </w:r>
          </w:p>
        </w:tc>
        <w:tc>
          <w:tcPr>
            <w:tcW w:w="1417" w:type="dxa"/>
            <w:tcBorders>
              <w:top w:val="single" w:sz="4" w:space="0" w:color="808080"/>
              <w:left w:val="single" w:sz="4" w:space="0" w:color="auto"/>
              <w:bottom w:val="single" w:sz="4" w:space="0" w:color="808080"/>
              <w:right w:val="single" w:sz="4" w:space="0" w:color="808080"/>
            </w:tcBorders>
          </w:tcPr>
          <w:p w14:paraId="4E53AFB3" w14:textId="24561217" w:rsidR="00844BBB" w:rsidRPr="00F50997" w:rsidRDefault="00844BBB" w:rsidP="009178C3">
            <w:pPr>
              <w:tabs>
                <w:tab w:val="right" w:pos="4644"/>
              </w:tabs>
              <w:spacing w:before="60" w:after="60"/>
              <w:rPr>
                <w:rFonts w:ascii="Arial" w:hAnsi="Arial" w:cs="Arial"/>
                <w:sz w:val="18"/>
                <w:szCs w:val="18"/>
              </w:rPr>
            </w:pPr>
          </w:p>
        </w:tc>
        <w:tc>
          <w:tcPr>
            <w:tcW w:w="1701" w:type="dxa"/>
            <w:tcBorders>
              <w:top w:val="single" w:sz="4" w:space="0" w:color="808080"/>
              <w:left w:val="single" w:sz="4" w:space="0" w:color="auto"/>
              <w:bottom w:val="single" w:sz="4" w:space="0" w:color="808080"/>
              <w:right w:val="single" w:sz="4" w:space="0" w:color="808080"/>
            </w:tcBorders>
          </w:tcPr>
          <w:p w14:paraId="7B883CCA" w14:textId="1500BD65" w:rsidR="00844BBB" w:rsidRPr="00F50997" w:rsidRDefault="00844BBB" w:rsidP="009178C3">
            <w:pPr>
              <w:tabs>
                <w:tab w:val="right" w:pos="4644"/>
              </w:tabs>
              <w:spacing w:before="60" w:after="60"/>
              <w:rPr>
                <w:rFonts w:ascii="Arial" w:hAnsi="Arial" w:cs="Arial"/>
                <w:sz w:val="18"/>
                <w:szCs w:val="18"/>
              </w:rPr>
            </w:pPr>
          </w:p>
        </w:tc>
      </w:tr>
      <w:tr w:rsidR="00844BBB" w:rsidRPr="00F50997" w14:paraId="47B67DC0" w14:textId="77777777" w:rsidTr="009178C3">
        <w:tc>
          <w:tcPr>
            <w:tcW w:w="1621" w:type="dxa"/>
            <w:tcBorders>
              <w:top w:val="single" w:sz="4" w:space="0" w:color="808080"/>
              <w:left w:val="single" w:sz="4" w:space="0" w:color="808080"/>
              <w:bottom w:val="single" w:sz="4" w:space="0" w:color="808080"/>
              <w:right w:val="single" w:sz="4" w:space="0" w:color="808080"/>
            </w:tcBorders>
          </w:tcPr>
          <w:p w14:paraId="3E50A2BD" w14:textId="63162000" w:rsidR="00844BBB" w:rsidRPr="00F50997" w:rsidRDefault="0040745F" w:rsidP="009178C3">
            <w:pPr>
              <w:spacing w:before="60" w:after="60"/>
              <w:rPr>
                <w:rFonts w:ascii="Arial" w:hAnsi="Arial" w:cs="Arial"/>
                <w:sz w:val="18"/>
                <w:szCs w:val="18"/>
              </w:rPr>
            </w:pPr>
            <w:r>
              <w:rPr>
                <w:rFonts w:ascii="Arial" w:hAnsi="Arial" w:cs="Arial"/>
                <w:sz w:val="18"/>
                <w:szCs w:val="18"/>
              </w:rPr>
              <w:t>V1.1</w:t>
            </w:r>
          </w:p>
        </w:tc>
        <w:tc>
          <w:tcPr>
            <w:tcW w:w="1073" w:type="dxa"/>
            <w:tcBorders>
              <w:top w:val="single" w:sz="4" w:space="0" w:color="808080"/>
              <w:left w:val="single" w:sz="4" w:space="0" w:color="808080"/>
              <w:bottom w:val="single" w:sz="4" w:space="0" w:color="808080"/>
              <w:right w:val="single" w:sz="4" w:space="0" w:color="808080"/>
            </w:tcBorders>
          </w:tcPr>
          <w:p w14:paraId="367FF27F" w14:textId="0D2939BC" w:rsidR="00844BBB" w:rsidRPr="00F50997" w:rsidRDefault="0040745F" w:rsidP="009178C3">
            <w:pPr>
              <w:spacing w:before="60" w:after="60"/>
              <w:rPr>
                <w:rFonts w:ascii="Arial" w:hAnsi="Arial" w:cs="Arial"/>
                <w:sz w:val="18"/>
                <w:szCs w:val="18"/>
              </w:rPr>
            </w:pPr>
            <w:r>
              <w:rPr>
                <w:rFonts w:ascii="Arial" w:hAnsi="Arial" w:cs="Arial"/>
                <w:sz w:val="18"/>
                <w:szCs w:val="18"/>
              </w:rPr>
              <w:t>JEC</w:t>
            </w:r>
          </w:p>
        </w:tc>
        <w:tc>
          <w:tcPr>
            <w:tcW w:w="4394" w:type="dxa"/>
            <w:tcBorders>
              <w:top w:val="single" w:sz="4" w:space="0" w:color="808080"/>
              <w:left w:val="single" w:sz="4" w:space="0" w:color="808080"/>
              <w:bottom w:val="single" w:sz="4" w:space="0" w:color="808080"/>
              <w:right w:val="single" w:sz="4" w:space="0" w:color="auto"/>
            </w:tcBorders>
          </w:tcPr>
          <w:p w14:paraId="6586B0B3" w14:textId="324DD76A" w:rsidR="00844BBB" w:rsidRPr="00F50997" w:rsidRDefault="0040745F" w:rsidP="009178C3">
            <w:pPr>
              <w:tabs>
                <w:tab w:val="right" w:pos="4644"/>
              </w:tabs>
              <w:spacing w:before="60" w:after="60"/>
              <w:rPr>
                <w:rFonts w:ascii="Arial" w:hAnsi="Arial" w:cs="Arial"/>
                <w:sz w:val="18"/>
                <w:szCs w:val="18"/>
              </w:rPr>
            </w:pPr>
            <w:r w:rsidRPr="0040745F">
              <w:rPr>
                <w:rFonts w:ascii="Arial" w:hAnsi="Arial" w:cs="Arial"/>
                <w:sz w:val="18"/>
                <w:szCs w:val="18"/>
              </w:rPr>
              <w:t>Updates to align with ISBER Best Practices 2018 and ISO 20387</w:t>
            </w:r>
          </w:p>
        </w:tc>
        <w:tc>
          <w:tcPr>
            <w:tcW w:w="1417" w:type="dxa"/>
            <w:tcBorders>
              <w:top w:val="single" w:sz="4" w:space="0" w:color="808080"/>
              <w:left w:val="single" w:sz="4" w:space="0" w:color="auto"/>
              <w:bottom w:val="single" w:sz="4" w:space="0" w:color="808080"/>
              <w:right w:val="single" w:sz="4" w:space="0" w:color="808080"/>
            </w:tcBorders>
          </w:tcPr>
          <w:p w14:paraId="7B35B690" w14:textId="66068EA1" w:rsidR="00844BBB" w:rsidRPr="00F50997" w:rsidRDefault="0019775D" w:rsidP="009178C3">
            <w:pPr>
              <w:tabs>
                <w:tab w:val="right" w:pos="4644"/>
              </w:tabs>
              <w:spacing w:before="60" w:after="60"/>
              <w:rPr>
                <w:rFonts w:ascii="Arial" w:hAnsi="Arial" w:cs="Arial"/>
                <w:sz w:val="18"/>
                <w:szCs w:val="18"/>
              </w:rPr>
            </w:pPr>
            <w:r>
              <w:rPr>
                <w:rFonts w:ascii="Arial" w:hAnsi="Arial" w:cs="Arial"/>
                <w:sz w:val="18"/>
                <w:szCs w:val="18"/>
              </w:rPr>
              <w:t>29.10.19</w:t>
            </w:r>
          </w:p>
        </w:tc>
        <w:tc>
          <w:tcPr>
            <w:tcW w:w="1701" w:type="dxa"/>
            <w:tcBorders>
              <w:top w:val="single" w:sz="4" w:space="0" w:color="808080"/>
              <w:left w:val="single" w:sz="4" w:space="0" w:color="auto"/>
              <w:bottom w:val="single" w:sz="4" w:space="0" w:color="808080"/>
              <w:right w:val="single" w:sz="4" w:space="0" w:color="808080"/>
            </w:tcBorders>
          </w:tcPr>
          <w:p w14:paraId="56A9B5F6" w14:textId="64F084A6" w:rsidR="00844BBB" w:rsidRPr="00F50997" w:rsidRDefault="0019775D" w:rsidP="009178C3">
            <w:pPr>
              <w:tabs>
                <w:tab w:val="right" w:pos="4644"/>
              </w:tabs>
              <w:spacing w:before="60" w:after="60"/>
              <w:rPr>
                <w:rFonts w:ascii="Arial" w:hAnsi="Arial" w:cs="Arial"/>
                <w:sz w:val="18"/>
                <w:szCs w:val="18"/>
              </w:rPr>
            </w:pPr>
            <w:r w:rsidRPr="0019775D">
              <w:rPr>
                <w:rFonts w:ascii="Arial" w:hAnsi="Arial" w:cs="Arial"/>
                <w:sz w:val="18"/>
                <w:szCs w:val="18"/>
              </w:rPr>
              <w:t>Thomas Karagiannis</w:t>
            </w:r>
          </w:p>
        </w:tc>
      </w:tr>
      <w:tr w:rsidR="008726C3" w:rsidRPr="00F50997" w14:paraId="3E5323A8" w14:textId="77777777" w:rsidTr="009178C3">
        <w:tc>
          <w:tcPr>
            <w:tcW w:w="1621" w:type="dxa"/>
            <w:tcBorders>
              <w:top w:val="single" w:sz="4" w:space="0" w:color="808080"/>
              <w:left w:val="single" w:sz="4" w:space="0" w:color="808080"/>
              <w:bottom w:val="single" w:sz="4" w:space="0" w:color="808080"/>
              <w:right w:val="single" w:sz="4" w:space="0" w:color="808080"/>
            </w:tcBorders>
          </w:tcPr>
          <w:p w14:paraId="72517572" w14:textId="53F932D7" w:rsidR="008726C3" w:rsidRDefault="008726C3" w:rsidP="009178C3">
            <w:pPr>
              <w:spacing w:before="60" w:after="60"/>
              <w:rPr>
                <w:rFonts w:ascii="Arial" w:hAnsi="Arial" w:cs="Arial"/>
                <w:sz w:val="18"/>
                <w:szCs w:val="18"/>
              </w:rPr>
            </w:pPr>
            <w:r>
              <w:rPr>
                <w:rFonts w:ascii="Arial" w:hAnsi="Arial" w:cs="Arial"/>
                <w:sz w:val="18"/>
                <w:szCs w:val="18"/>
              </w:rPr>
              <w:t>V1.2</w:t>
            </w:r>
          </w:p>
        </w:tc>
        <w:tc>
          <w:tcPr>
            <w:tcW w:w="1073" w:type="dxa"/>
            <w:tcBorders>
              <w:top w:val="single" w:sz="4" w:space="0" w:color="808080"/>
              <w:left w:val="single" w:sz="4" w:space="0" w:color="808080"/>
              <w:bottom w:val="single" w:sz="4" w:space="0" w:color="808080"/>
              <w:right w:val="single" w:sz="4" w:space="0" w:color="808080"/>
            </w:tcBorders>
          </w:tcPr>
          <w:p w14:paraId="3A139352" w14:textId="3D261FE2" w:rsidR="008726C3" w:rsidRDefault="008726C3" w:rsidP="009178C3">
            <w:pPr>
              <w:spacing w:before="60" w:after="60"/>
              <w:rPr>
                <w:rFonts w:ascii="Arial" w:hAnsi="Arial" w:cs="Arial"/>
                <w:sz w:val="18"/>
                <w:szCs w:val="18"/>
              </w:rPr>
            </w:pPr>
            <w:r>
              <w:rPr>
                <w:rFonts w:ascii="Arial" w:hAnsi="Arial" w:cs="Arial"/>
                <w:sz w:val="18"/>
                <w:szCs w:val="18"/>
              </w:rPr>
              <w:t>CC</w:t>
            </w:r>
          </w:p>
        </w:tc>
        <w:tc>
          <w:tcPr>
            <w:tcW w:w="4394" w:type="dxa"/>
            <w:tcBorders>
              <w:top w:val="single" w:sz="4" w:space="0" w:color="808080"/>
              <w:left w:val="single" w:sz="4" w:space="0" w:color="808080"/>
              <w:bottom w:val="single" w:sz="4" w:space="0" w:color="808080"/>
              <w:right w:val="single" w:sz="4" w:space="0" w:color="auto"/>
            </w:tcBorders>
          </w:tcPr>
          <w:p w14:paraId="1C0782D7" w14:textId="2A4D0034" w:rsidR="008726C3" w:rsidRPr="0040745F" w:rsidRDefault="008726C3" w:rsidP="009178C3">
            <w:pPr>
              <w:tabs>
                <w:tab w:val="right" w:pos="4644"/>
              </w:tabs>
              <w:spacing w:before="60" w:after="60"/>
              <w:rPr>
                <w:rFonts w:ascii="Arial" w:hAnsi="Arial" w:cs="Arial"/>
                <w:sz w:val="18"/>
                <w:szCs w:val="18"/>
              </w:rPr>
            </w:pPr>
            <w:r>
              <w:rPr>
                <w:rFonts w:ascii="Arial" w:hAnsi="Arial" w:cs="Arial"/>
                <w:sz w:val="18"/>
                <w:szCs w:val="18"/>
              </w:rPr>
              <w:t>Updated hyperlinks and references</w:t>
            </w:r>
          </w:p>
        </w:tc>
        <w:tc>
          <w:tcPr>
            <w:tcW w:w="1417" w:type="dxa"/>
            <w:tcBorders>
              <w:top w:val="single" w:sz="4" w:space="0" w:color="808080"/>
              <w:left w:val="single" w:sz="4" w:space="0" w:color="auto"/>
              <w:bottom w:val="single" w:sz="4" w:space="0" w:color="808080"/>
              <w:right w:val="single" w:sz="4" w:space="0" w:color="808080"/>
            </w:tcBorders>
          </w:tcPr>
          <w:p w14:paraId="6733219C" w14:textId="14752FF7" w:rsidR="008726C3" w:rsidRDefault="008726C3" w:rsidP="009178C3">
            <w:pPr>
              <w:tabs>
                <w:tab w:val="right" w:pos="4644"/>
              </w:tabs>
              <w:spacing w:before="60" w:after="60"/>
              <w:rPr>
                <w:rFonts w:ascii="Arial" w:hAnsi="Arial" w:cs="Arial"/>
                <w:sz w:val="18"/>
                <w:szCs w:val="18"/>
              </w:rPr>
            </w:pPr>
            <w:r>
              <w:rPr>
                <w:rFonts w:ascii="Arial" w:hAnsi="Arial" w:cs="Arial"/>
                <w:sz w:val="18"/>
                <w:szCs w:val="18"/>
              </w:rPr>
              <w:t>27.07.20</w:t>
            </w:r>
          </w:p>
        </w:tc>
        <w:tc>
          <w:tcPr>
            <w:tcW w:w="1701" w:type="dxa"/>
            <w:tcBorders>
              <w:top w:val="single" w:sz="4" w:space="0" w:color="808080"/>
              <w:left w:val="single" w:sz="4" w:space="0" w:color="auto"/>
              <w:bottom w:val="single" w:sz="4" w:space="0" w:color="808080"/>
              <w:right w:val="single" w:sz="4" w:space="0" w:color="808080"/>
            </w:tcBorders>
          </w:tcPr>
          <w:p w14:paraId="2F9D3DA8" w14:textId="532F5F8B" w:rsidR="008726C3" w:rsidRPr="0019775D" w:rsidRDefault="008726C3" w:rsidP="009178C3">
            <w:pPr>
              <w:tabs>
                <w:tab w:val="right" w:pos="4644"/>
              </w:tabs>
              <w:spacing w:before="60" w:after="60"/>
              <w:rPr>
                <w:rFonts w:ascii="Arial" w:hAnsi="Arial" w:cs="Arial"/>
                <w:sz w:val="18"/>
                <w:szCs w:val="18"/>
              </w:rPr>
            </w:pPr>
            <w:r>
              <w:rPr>
                <w:rFonts w:ascii="Arial" w:hAnsi="Arial" w:cs="Arial"/>
                <w:sz w:val="18"/>
                <w:szCs w:val="18"/>
              </w:rPr>
              <w:t>Kathleen Phillips</w:t>
            </w:r>
          </w:p>
        </w:tc>
      </w:tr>
    </w:tbl>
    <w:p w14:paraId="73BDAB65" w14:textId="77777777" w:rsidR="0038380C" w:rsidRPr="00F50997" w:rsidRDefault="0038380C" w:rsidP="004D0516">
      <w:pPr>
        <w:rPr>
          <w:rFonts w:ascii="Arial" w:hAnsi="Arial" w:cs="Arial"/>
          <w:sz w:val="22"/>
          <w:szCs w:val="22"/>
        </w:rPr>
      </w:pPr>
    </w:p>
    <w:p w14:paraId="1A48066D" w14:textId="00CDD152" w:rsidR="00034105" w:rsidRPr="009A0B6D" w:rsidRDefault="00077816" w:rsidP="00EA6CAA">
      <w:pPr>
        <w:pStyle w:val="Subheading1"/>
      </w:pPr>
      <w:r>
        <w:br w:type="page"/>
      </w:r>
      <w:r w:rsidR="00034105" w:rsidRPr="009A0B6D">
        <w:t>Appendix A: Example Process of Biobank Access &amp; Release</w:t>
      </w:r>
    </w:p>
    <w:p w14:paraId="582B40E3" w14:textId="77777777" w:rsidR="00034105" w:rsidRDefault="00FF3886" w:rsidP="003E656B">
      <w:pPr>
        <w:rPr>
          <w:rFonts w:ascii="Arial" w:hAnsi="Arial" w:cs="Arial"/>
          <w:sz w:val="20"/>
          <w:szCs w:val="20"/>
        </w:rPr>
      </w:pPr>
      <w:r>
        <w:rPr>
          <w:rFonts w:ascii="Arial" w:hAnsi="Arial" w:cs="Arial"/>
          <w:noProof/>
          <w:sz w:val="20"/>
          <w:szCs w:val="20"/>
          <w:lang w:val="en-AU" w:eastAsia="en-AU"/>
        </w:rPr>
        <mc:AlternateContent>
          <mc:Choice Requires="wps">
            <w:drawing>
              <wp:anchor distT="0" distB="0" distL="114300" distR="114300" simplePos="0" relativeHeight="251659264" behindDoc="0" locked="0" layoutInCell="1" allowOverlap="1" wp14:anchorId="7198BB7D" wp14:editId="0B5DB016">
                <wp:simplePos x="0" y="0"/>
                <wp:positionH relativeFrom="column">
                  <wp:posOffset>1943100</wp:posOffset>
                </wp:positionH>
                <wp:positionV relativeFrom="paragraph">
                  <wp:posOffset>20955</wp:posOffset>
                </wp:positionV>
                <wp:extent cx="2971800" cy="457200"/>
                <wp:effectExtent l="0" t="0" r="19050" b="19050"/>
                <wp:wrapNone/>
                <wp:docPr id="2" name="Flowchart: Process 2"/>
                <wp:cNvGraphicFramePr/>
                <a:graphic xmlns:a="http://schemas.openxmlformats.org/drawingml/2006/main">
                  <a:graphicData uri="http://schemas.microsoft.com/office/word/2010/wordprocessingShape">
                    <wps:wsp>
                      <wps:cNvSpPr/>
                      <wps:spPr>
                        <a:xfrm>
                          <a:off x="0" y="0"/>
                          <a:ext cx="2971800" cy="4572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4002B74" w14:textId="77777777" w:rsidR="00D3010A" w:rsidRPr="003E656B" w:rsidRDefault="00D3010A" w:rsidP="003E656B">
                            <w:pPr>
                              <w:jc w:val="center"/>
                              <w:rPr>
                                <w:rFonts w:ascii="Arial" w:hAnsi="Arial" w:cs="Arial"/>
                                <w:sz w:val="20"/>
                              </w:rPr>
                            </w:pPr>
                            <w:r w:rsidRPr="003E656B">
                              <w:rPr>
                                <w:rFonts w:ascii="Arial" w:hAnsi="Arial" w:cs="Arial"/>
                                <w:sz w:val="20"/>
                              </w:rPr>
                              <w:t>Researcher contacts Biobank regarding sample access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198BB7D" id="_x0000_t109" coordsize="21600,21600" o:spt="109" path="m,l,21600r21600,l21600,xe">
                <v:stroke joinstyle="miter"/>
                <v:path gradientshapeok="t" o:connecttype="rect"/>
              </v:shapetype>
              <v:shape id="Flowchart: Process 2" o:spid="_x0000_s1026" type="#_x0000_t109" style="position:absolute;margin-left:153pt;margin-top:1.65pt;width:23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" fillcolor="#4f81bd [3204]" strokecolor="#243f60 [1604]" strokeweight="2pt">
                <v:textbox>
                  <w:txbxContent>
                    <w:p w14:paraId="74002B74" w14:textId="77777777" w:rsidR="00D3010A" w:rsidRPr="003E656B" w:rsidRDefault="00D3010A" w:rsidP="003E656B">
                      <w:pPr>
                        <w:jc w:val="center"/>
                        <w:rPr>
                          <w:rFonts w:ascii="Arial" w:hAnsi="Arial" w:cs="Arial"/>
                          <w:sz w:val="20"/>
                        </w:rPr>
                      </w:pPr>
                      <w:r w:rsidRPr="003E656B">
                        <w:rPr>
                          <w:rFonts w:ascii="Arial" w:hAnsi="Arial" w:cs="Arial"/>
                          <w:sz w:val="20"/>
                        </w:rPr>
                        <w:t>Researcher contacts Biobank regarding sample access</w:t>
                      </w:r>
                    </w:p>
                  </w:txbxContent>
                </v:textbox>
              </v:shape>
            </w:pict>
          </mc:Fallback>
        </mc:AlternateContent>
      </w:r>
    </w:p>
    <w:p w14:paraId="0E6534A3" w14:textId="77777777" w:rsidR="00FF3886" w:rsidRDefault="00077816" w:rsidP="003E656B">
      <w:pPr>
        <w:rPr>
          <w:rFonts w:ascii="Arial" w:hAnsi="Arial" w:cs="Arial"/>
          <w:sz w:val="20"/>
          <w:szCs w:val="20"/>
        </w:rPr>
      </w:pPr>
      <w:r>
        <w:rPr>
          <w:rFonts w:ascii="Arial" w:hAnsi="Arial" w:cs="Arial"/>
          <w:noProof/>
          <w:sz w:val="20"/>
          <w:szCs w:val="20"/>
          <w:lang w:val="en-AU" w:eastAsia="en-AU"/>
        </w:rPr>
        <mc:AlternateContent>
          <mc:Choice Requires="wps">
            <w:drawing>
              <wp:anchor distT="0" distB="0" distL="114300" distR="114300" simplePos="0" relativeHeight="251703296" behindDoc="0" locked="0" layoutInCell="1" allowOverlap="1" wp14:anchorId="2438F145" wp14:editId="378C9D2A">
                <wp:simplePos x="0" y="0"/>
                <wp:positionH relativeFrom="column">
                  <wp:posOffset>5372100</wp:posOffset>
                </wp:positionH>
                <wp:positionV relativeFrom="paragraph">
                  <wp:posOffset>103505</wp:posOffset>
                </wp:positionV>
                <wp:extent cx="1165860" cy="228600"/>
                <wp:effectExtent l="0" t="0" r="15240" b="19050"/>
                <wp:wrapNone/>
                <wp:docPr id="30" name="Flowchart: Process 30"/>
                <wp:cNvGraphicFramePr/>
                <a:graphic xmlns:a="http://schemas.openxmlformats.org/drawingml/2006/main">
                  <a:graphicData uri="http://schemas.microsoft.com/office/word/2010/wordprocessingShape">
                    <wps:wsp>
                      <wps:cNvSpPr/>
                      <wps:spPr>
                        <a:xfrm>
                          <a:off x="0" y="0"/>
                          <a:ext cx="1165860" cy="2286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CD1318" w14:textId="77777777" w:rsidR="00D3010A" w:rsidRPr="003E656B" w:rsidRDefault="00D3010A" w:rsidP="003E656B">
                            <w:pPr>
                              <w:jc w:val="center"/>
                              <w:rPr>
                                <w:rFonts w:ascii="Arial" w:hAnsi="Arial" w:cs="Arial"/>
                                <w:sz w:val="14"/>
                              </w:rPr>
                            </w:pPr>
                            <w:r w:rsidRPr="003E656B">
                              <w:rPr>
                                <w:rFonts w:ascii="Arial" w:hAnsi="Arial" w:cs="Arial"/>
                                <w:sz w:val="14"/>
                              </w:rPr>
                              <w:t>Researcher 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438F145" id="Flowchart: Process 30" o:spid="_x0000_s1027" type="#_x0000_t109" style="position:absolute;margin-left:423pt;margin-top:8.15pt;width:91.8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" fillcolor="#4f81bd [3204]" strokecolor="#243f60 [1604]" strokeweight="2pt">
                <v:textbox>
                  <w:txbxContent>
                    <w:p w14:paraId="3ECD1318" w14:textId="77777777" w:rsidR="00D3010A" w:rsidRPr="003E656B" w:rsidRDefault="00D3010A" w:rsidP="003E656B">
                      <w:pPr>
                        <w:jc w:val="center"/>
                        <w:rPr>
                          <w:rFonts w:ascii="Arial" w:hAnsi="Arial" w:cs="Arial"/>
                          <w:sz w:val="14"/>
                        </w:rPr>
                      </w:pPr>
                      <w:r w:rsidRPr="003E656B">
                        <w:rPr>
                          <w:rFonts w:ascii="Arial" w:hAnsi="Arial" w:cs="Arial"/>
                          <w:sz w:val="14"/>
                        </w:rPr>
                        <w:t>Researcher actions</w:t>
                      </w:r>
                    </w:p>
                  </w:txbxContent>
                </v:textbox>
              </v:shape>
            </w:pict>
          </mc:Fallback>
        </mc:AlternateContent>
      </w:r>
    </w:p>
    <w:p w14:paraId="5BA10178" w14:textId="77777777" w:rsidR="00FF3886" w:rsidRDefault="00FF3886" w:rsidP="003E656B">
      <w:pPr>
        <w:rPr>
          <w:rFonts w:ascii="Arial" w:hAnsi="Arial" w:cs="Arial"/>
          <w:sz w:val="20"/>
          <w:szCs w:val="20"/>
        </w:rPr>
      </w:pPr>
    </w:p>
    <w:p w14:paraId="4AC23189" w14:textId="77777777" w:rsidR="00FF3886" w:rsidRDefault="00E11FAB" w:rsidP="003E656B">
      <w:pPr>
        <w:rPr>
          <w:rFonts w:ascii="Arial" w:hAnsi="Arial" w:cs="Arial"/>
          <w:sz w:val="20"/>
          <w:szCs w:val="20"/>
        </w:rPr>
      </w:pPr>
      <w:r>
        <w:rPr>
          <w:rFonts w:ascii="Arial" w:hAnsi="Arial" w:cs="Arial"/>
          <w:noProof/>
          <w:sz w:val="20"/>
          <w:szCs w:val="20"/>
          <w:lang w:val="en-AU" w:eastAsia="en-AU"/>
        </w:rPr>
        <mc:AlternateContent>
          <mc:Choice Requires="wps">
            <w:drawing>
              <wp:anchor distT="0" distB="0" distL="114300" distR="114300" simplePos="0" relativeHeight="251684864" behindDoc="0" locked="0" layoutInCell="1" allowOverlap="1" wp14:anchorId="28761778" wp14:editId="556F2DCF">
                <wp:simplePos x="0" y="0"/>
                <wp:positionH relativeFrom="column">
                  <wp:posOffset>3421380</wp:posOffset>
                </wp:positionH>
                <wp:positionV relativeFrom="paragraph">
                  <wp:posOffset>40005</wp:posOffset>
                </wp:positionV>
                <wp:extent cx="0" cy="220980"/>
                <wp:effectExtent l="95250" t="0" r="57150" b="64770"/>
                <wp:wrapNone/>
                <wp:docPr id="19" name="Straight Arrow Connector 19"/>
                <wp:cNvGraphicFramePr/>
                <a:graphic xmlns:a="http://schemas.openxmlformats.org/drawingml/2006/main">
                  <a:graphicData uri="http://schemas.microsoft.com/office/word/2010/wordprocessingShape">
                    <wps:wsp>
                      <wps:cNvCnPr/>
                      <wps:spPr>
                        <a:xfrm>
                          <a:off x="0" y="0"/>
                          <a:ext cx="0" cy="22098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5E016F6" id="_x0000_t32" coordsize="21600,21600" o:spt="32" o:oned="t" path="m,l21600,21600e" filled="f">
                <v:path arrowok="t" fillok="f" o:connecttype="none"/>
                <o:lock v:ext="edit" shapetype="t"/>
              </v:shapetype>
              <v:shape id="Straight Arrow Connector 19" o:spid="_x0000_s1026" type="#_x0000_t32" style="position:absolute;margin-left:269.4pt;margin-top:3.15pt;width:0;height:17.4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" strokecolor="#4579b8 [3044]" strokeweight="1pt">
                <v:stroke endarrow="open"/>
              </v:shape>
            </w:pict>
          </mc:Fallback>
        </mc:AlternateContent>
      </w:r>
    </w:p>
    <w:p w14:paraId="16F31F8D" w14:textId="77777777" w:rsidR="00FF3886" w:rsidRDefault="00077816" w:rsidP="003E656B">
      <w:pPr>
        <w:rPr>
          <w:rFonts w:ascii="Arial" w:hAnsi="Arial" w:cs="Arial"/>
          <w:sz w:val="20"/>
          <w:szCs w:val="20"/>
        </w:rPr>
      </w:pPr>
      <w:r>
        <w:rPr>
          <w:rFonts w:ascii="Arial" w:hAnsi="Arial" w:cs="Arial"/>
          <w:noProof/>
          <w:sz w:val="20"/>
          <w:szCs w:val="20"/>
          <w:lang w:val="en-AU" w:eastAsia="en-AU"/>
        </w:rPr>
        <mc:AlternateContent>
          <mc:Choice Requires="wps">
            <w:drawing>
              <wp:anchor distT="0" distB="0" distL="114300" distR="114300" simplePos="0" relativeHeight="251705344" behindDoc="0" locked="0" layoutInCell="1" allowOverlap="1" wp14:anchorId="253D4886" wp14:editId="3B140CDB">
                <wp:simplePos x="0" y="0"/>
                <wp:positionH relativeFrom="column">
                  <wp:posOffset>5372100</wp:posOffset>
                </wp:positionH>
                <wp:positionV relativeFrom="paragraph">
                  <wp:posOffset>635</wp:posOffset>
                </wp:positionV>
                <wp:extent cx="1165860" cy="228600"/>
                <wp:effectExtent l="0" t="0" r="15240" b="19050"/>
                <wp:wrapNone/>
                <wp:docPr id="31" name="Flowchart: Process 31"/>
                <wp:cNvGraphicFramePr/>
                <a:graphic xmlns:a="http://schemas.openxmlformats.org/drawingml/2006/main">
                  <a:graphicData uri="http://schemas.microsoft.com/office/word/2010/wordprocessingShape">
                    <wps:wsp>
                      <wps:cNvSpPr/>
                      <wps:spPr>
                        <a:xfrm>
                          <a:off x="0" y="0"/>
                          <a:ext cx="1165860" cy="228600"/>
                        </a:xfrm>
                        <a:prstGeom prst="flowChartProcess">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551A644" w14:textId="77777777" w:rsidR="00D3010A" w:rsidRPr="003E656B" w:rsidRDefault="00D3010A" w:rsidP="003E656B">
                            <w:pPr>
                              <w:jc w:val="center"/>
                              <w:rPr>
                                <w:rFonts w:ascii="Arial" w:hAnsi="Arial" w:cs="Arial"/>
                                <w:sz w:val="16"/>
                              </w:rPr>
                            </w:pPr>
                            <w:r w:rsidRPr="003E656B">
                              <w:rPr>
                                <w:rFonts w:ascii="Arial" w:hAnsi="Arial" w:cs="Arial"/>
                                <w:sz w:val="16"/>
                              </w:rPr>
                              <w:t>Biobank 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53D4886" id="Flowchart: Process 31" o:spid="_x0000_s1028" type="#_x0000_t109" style="position:absolute;margin-left:423pt;margin-top:.05pt;width:91.8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" fillcolor="#943634 [2405]" strokecolor="#243f60 [1604]" strokeweight="2pt">
                <v:textbox>
                  <w:txbxContent>
                    <w:p w14:paraId="4551A644" w14:textId="77777777" w:rsidR="00D3010A" w:rsidRPr="003E656B" w:rsidRDefault="00D3010A" w:rsidP="003E656B">
                      <w:pPr>
                        <w:jc w:val="center"/>
                        <w:rPr>
                          <w:rFonts w:ascii="Arial" w:hAnsi="Arial" w:cs="Arial"/>
                          <w:sz w:val="16"/>
                        </w:rPr>
                      </w:pPr>
                      <w:r w:rsidRPr="003E656B">
                        <w:rPr>
                          <w:rFonts w:ascii="Arial" w:hAnsi="Arial" w:cs="Arial"/>
                          <w:sz w:val="16"/>
                        </w:rPr>
                        <w:t>Biobank actions</w:t>
                      </w:r>
                    </w:p>
                  </w:txbxContent>
                </v:textbox>
              </v:shape>
            </w:pict>
          </mc:Fallback>
        </mc:AlternateContent>
      </w:r>
      <w:r w:rsidR="00FF3886">
        <w:rPr>
          <w:rFonts w:ascii="Arial" w:hAnsi="Arial" w:cs="Arial"/>
          <w:noProof/>
          <w:sz w:val="20"/>
          <w:szCs w:val="20"/>
          <w:lang w:val="en-AU" w:eastAsia="en-AU"/>
        </w:rPr>
        <mc:AlternateContent>
          <mc:Choice Requires="wps">
            <w:drawing>
              <wp:anchor distT="0" distB="0" distL="114300" distR="114300" simplePos="0" relativeHeight="251661312" behindDoc="0" locked="0" layoutInCell="1" allowOverlap="1" wp14:anchorId="0B3DEEAD" wp14:editId="61FA1067">
                <wp:simplePos x="0" y="0"/>
                <wp:positionH relativeFrom="column">
                  <wp:posOffset>1943100</wp:posOffset>
                </wp:positionH>
                <wp:positionV relativeFrom="paragraph">
                  <wp:posOffset>122555</wp:posOffset>
                </wp:positionV>
                <wp:extent cx="2971800" cy="571500"/>
                <wp:effectExtent l="0" t="0" r="19050" b="19050"/>
                <wp:wrapNone/>
                <wp:docPr id="3" name="Flowchart: Process 3"/>
                <wp:cNvGraphicFramePr/>
                <a:graphic xmlns:a="http://schemas.openxmlformats.org/drawingml/2006/main">
                  <a:graphicData uri="http://schemas.microsoft.com/office/word/2010/wordprocessingShape">
                    <wps:wsp>
                      <wps:cNvSpPr/>
                      <wps:spPr>
                        <a:xfrm>
                          <a:off x="0" y="0"/>
                          <a:ext cx="2971800" cy="571500"/>
                        </a:xfrm>
                        <a:prstGeom prst="flowChartProcess">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0479E6" w14:textId="77777777" w:rsidR="00D3010A" w:rsidRPr="003E656B" w:rsidRDefault="00D3010A" w:rsidP="003E656B">
                            <w:pPr>
                              <w:jc w:val="center"/>
                              <w:rPr>
                                <w:rFonts w:ascii="Arial" w:hAnsi="Arial" w:cs="Arial"/>
                                <w:sz w:val="20"/>
                              </w:rPr>
                            </w:pPr>
                            <w:r w:rsidRPr="003E656B">
                              <w:rPr>
                                <w:rFonts w:ascii="Arial" w:hAnsi="Arial" w:cs="Arial"/>
                                <w:sz w:val="20"/>
                              </w:rPr>
                              <w:t>Biobank sends copy of Access Policy and Material Request/Application Form to researcher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B3DEEAD" id="Flowchart: Process 3" o:spid="_x0000_s1029" type="#_x0000_t109" style="position:absolute;margin-left:153pt;margin-top:9.65pt;width:234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" fillcolor="#943634 [2405]" strokecolor="#243f60 [1604]" strokeweight="2pt">
                <v:textbox>
                  <w:txbxContent>
                    <w:p w14:paraId="6D0479E6" w14:textId="77777777" w:rsidR="00D3010A" w:rsidRPr="003E656B" w:rsidRDefault="00D3010A" w:rsidP="003E656B">
                      <w:pPr>
                        <w:jc w:val="center"/>
                        <w:rPr>
                          <w:rFonts w:ascii="Arial" w:hAnsi="Arial" w:cs="Arial"/>
                          <w:sz w:val="20"/>
                        </w:rPr>
                      </w:pPr>
                      <w:r w:rsidRPr="003E656B">
                        <w:rPr>
                          <w:rFonts w:ascii="Arial" w:hAnsi="Arial" w:cs="Arial"/>
                          <w:sz w:val="20"/>
                        </w:rPr>
                        <w:t>Biobank sends copy of Access Policy and Material Request/Application Form to researcher</w:t>
                      </w:r>
                    </w:p>
                  </w:txbxContent>
                </v:textbox>
              </v:shape>
            </w:pict>
          </mc:Fallback>
        </mc:AlternateContent>
      </w:r>
    </w:p>
    <w:p w14:paraId="080E2258" w14:textId="77777777" w:rsidR="00FF3886" w:rsidRDefault="00FF3886" w:rsidP="003E656B">
      <w:pPr>
        <w:rPr>
          <w:rFonts w:ascii="Arial" w:hAnsi="Arial" w:cs="Arial"/>
          <w:sz w:val="20"/>
          <w:szCs w:val="20"/>
        </w:rPr>
      </w:pPr>
    </w:p>
    <w:p w14:paraId="21482D56" w14:textId="77777777" w:rsidR="00FF3886" w:rsidRDefault="00FF3886" w:rsidP="003E656B">
      <w:pPr>
        <w:rPr>
          <w:rFonts w:ascii="Arial" w:hAnsi="Arial" w:cs="Arial"/>
          <w:sz w:val="20"/>
          <w:szCs w:val="20"/>
        </w:rPr>
      </w:pPr>
    </w:p>
    <w:p w14:paraId="69000BE4" w14:textId="77777777" w:rsidR="00FF3886" w:rsidRDefault="00FF3886" w:rsidP="003E656B">
      <w:pPr>
        <w:rPr>
          <w:rFonts w:ascii="Arial" w:hAnsi="Arial" w:cs="Arial"/>
          <w:sz w:val="20"/>
          <w:szCs w:val="20"/>
        </w:rPr>
      </w:pPr>
    </w:p>
    <w:p w14:paraId="41D506E4" w14:textId="77777777" w:rsidR="00FF3886" w:rsidRDefault="00E11FAB" w:rsidP="003E656B">
      <w:pPr>
        <w:rPr>
          <w:rFonts w:ascii="Arial" w:hAnsi="Arial" w:cs="Arial"/>
          <w:sz w:val="20"/>
          <w:szCs w:val="20"/>
        </w:rPr>
      </w:pPr>
      <w:r>
        <w:rPr>
          <w:rFonts w:ascii="Arial" w:hAnsi="Arial" w:cs="Arial"/>
          <w:noProof/>
          <w:sz w:val="20"/>
          <w:szCs w:val="20"/>
          <w:lang w:val="en-AU" w:eastAsia="en-AU"/>
        </w:rPr>
        <mc:AlternateContent>
          <mc:Choice Requires="wps">
            <w:drawing>
              <wp:anchor distT="0" distB="0" distL="114300" distR="114300" simplePos="0" relativeHeight="251686912" behindDoc="0" locked="0" layoutInCell="1" allowOverlap="1" wp14:anchorId="51542A0A" wp14:editId="24DDADAE">
                <wp:simplePos x="0" y="0"/>
                <wp:positionH relativeFrom="column">
                  <wp:posOffset>3413760</wp:posOffset>
                </wp:positionH>
                <wp:positionV relativeFrom="paragraph">
                  <wp:posOffset>109855</wp:posOffset>
                </wp:positionV>
                <wp:extent cx="0" cy="220980"/>
                <wp:effectExtent l="95250" t="0" r="57150" b="64770"/>
                <wp:wrapNone/>
                <wp:docPr id="20" name="Straight Arrow Connector 20"/>
                <wp:cNvGraphicFramePr/>
                <a:graphic xmlns:a="http://schemas.openxmlformats.org/drawingml/2006/main">
                  <a:graphicData uri="http://schemas.microsoft.com/office/word/2010/wordprocessingShape">
                    <wps:wsp>
                      <wps:cNvCnPr/>
                      <wps:spPr>
                        <a:xfrm>
                          <a:off x="0" y="0"/>
                          <a:ext cx="0" cy="22098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DCD65D9" id="Straight Arrow Connector 20" o:spid="_x0000_s1026" type="#_x0000_t32" style="position:absolute;margin-left:268.8pt;margin-top:8.65pt;width:0;height:17.4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" strokecolor="#4579b8 [3044]" strokeweight="1pt">
                <v:stroke endarrow="open"/>
              </v:shape>
            </w:pict>
          </mc:Fallback>
        </mc:AlternateContent>
      </w:r>
    </w:p>
    <w:p w14:paraId="2476233C" w14:textId="77777777" w:rsidR="00FF3886" w:rsidRDefault="00FF3886" w:rsidP="003E656B">
      <w:pPr>
        <w:rPr>
          <w:rFonts w:ascii="Arial" w:hAnsi="Arial" w:cs="Arial"/>
          <w:sz w:val="20"/>
          <w:szCs w:val="20"/>
        </w:rPr>
      </w:pPr>
    </w:p>
    <w:p w14:paraId="6332766F" w14:textId="77777777" w:rsidR="00FF3886" w:rsidRDefault="00FF3886" w:rsidP="003E656B">
      <w:pPr>
        <w:rPr>
          <w:rFonts w:ascii="Arial" w:hAnsi="Arial" w:cs="Arial"/>
          <w:sz w:val="20"/>
          <w:szCs w:val="20"/>
        </w:rPr>
      </w:pPr>
      <w:r>
        <w:rPr>
          <w:rFonts w:ascii="Arial" w:hAnsi="Arial" w:cs="Arial"/>
          <w:noProof/>
          <w:sz w:val="20"/>
          <w:szCs w:val="20"/>
          <w:lang w:val="en-AU" w:eastAsia="en-AU"/>
        </w:rPr>
        <mc:AlternateContent>
          <mc:Choice Requires="wps">
            <w:drawing>
              <wp:anchor distT="0" distB="0" distL="114300" distR="114300" simplePos="0" relativeHeight="251663360" behindDoc="0" locked="0" layoutInCell="1" allowOverlap="1" wp14:anchorId="675CC333" wp14:editId="6CB9774E">
                <wp:simplePos x="0" y="0"/>
                <wp:positionH relativeFrom="column">
                  <wp:posOffset>1943100</wp:posOffset>
                </wp:positionH>
                <wp:positionV relativeFrom="paragraph">
                  <wp:posOffset>46355</wp:posOffset>
                </wp:positionV>
                <wp:extent cx="2971800" cy="571500"/>
                <wp:effectExtent l="0" t="0" r="19050" b="19050"/>
                <wp:wrapNone/>
                <wp:docPr id="5" name="Flowchart: Process 5"/>
                <wp:cNvGraphicFramePr/>
                <a:graphic xmlns:a="http://schemas.openxmlformats.org/drawingml/2006/main">
                  <a:graphicData uri="http://schemas.microsoft.com/office/word/2010/wordprocessingShape">
                    <wps:wsp>
                      <wps:cNvSpPr/>
                      <wps:spPr>
                        <a:xfrm>
                          <a:off x="0" y="0"/>
                          <a:ext cx="2971800" cy="5715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B6E528" w14:textId="7C115C4F" w:rsidR="00D3010A" w:rsidRPr="003E656B" w:rsidRDefault="00D3010A" w:rsidP="003E656B">
                            <w:pPr>
                              <w:jc w:val="center"/>
                              <w:rPr>
                                <w:rFonts w:ascii="Arial" w:hAnsi="Arial" w:cs="Arial"/>
                                <w:sz w:val="20"/>
                              </w:rPr>
                            </w:pPr>
                            <w:r w:rsidRPr="003E656B">
                              <w:rPr>
                                <w:rFonts w:ascii="Arial" w:hAnsi="Arial" w:cs="Arial"/>
                                <w:sz w:val="20"/>
                              </w:rPr>
                              <w:t>Researcher contacts Biobank to discuss suitability of various sample types for the proposed research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75CC333" id="Flowchart: Process 5" o:spid="_x0000_s1030" type="#_x0000_t109" style="position:absolute;margin-left:153pt;margin-top:3.65pt;width:234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" fillcolor="#4f81bd [3204]" strokecolor="#243f60 [1604]" strokeweight="2pt">
                <v:textbox>
                  <w:txbxContent>
                    <w:p w14:paraId="30B6E528" w14:textId="7C115C4F" w:rsidR="00D3010A" w:rsidRPr="003E656B" w:rsidRDefault="00D3010A" w:rsidP="003E656B">
                      <w:pPr>
                        <w:jc w:val="center"/>
                        <w:rPr>
                          <w:rFonts w:ascii="Arial" w:hAnsi="Arial" w:cs="Arial"/>
                          <w:sz w:val="20"/>
                        </w:rPr>
                      </w:pPr>
                      <w:r w:rsidRPr="003E656B">
                        <w:rPr>
                          <w:rFonts w:ascii="Arial" w:hAnsi="Arial" w:cs="Arial"/>
                          <w:sz w:val="20"/>
                        </w:rPr>
                        <w:t>Researcher contacts Biobank to discuss suitability of various sample types for the proposed research project</w:t>
                      </w:r>
                    </w:p>
                  </w:txbxContent>
                </v:textbox>
              </v:shape>
            </w:pict>
          </mc:Fallback>
        </mc:AlternateContent>
      </w:r>
    </w:p>
    <w:p w14:paraId="21F65EA9" w14:textId="77777777" w:rsidR="00FF3886" w:rsidRDefault="00FF3886" w:rsidP="003E656B">
      <w:pPr>
        <w:rPr>
          <w:rFonts w:ascii="Arial" w:hAnsi="Arial" w:cs="Arial"/>
          <w:sz w:val="20"/>
          <w:szCs w:val="20"/>
        </w:rPr>
      </w:pPr>
    </w:p>
    <w:p w14:paraId="039A472D" w14:textId="77777777" w:rsidR="00FF3886" w:rsidRDefault="00FF3886" w:rsidP="003E656B">
      <w:pPr>
        <w:rPr>
          <w:rFonts w:ascii="Arial" w:hAnsi="Arial" w:cs="Arial"/>
          <w:sz w:val="20"/>
          <w:szCs w:val="20"/>
        </w:rPr>
      </w:pPr>
    </w:p>
    <w:p w14:paraId="50A92B4A" w14:textId="77777777" w:rsidR="00FF3886" w:rsidRDefault="00FF3886" w:rsidP="003E656B">
      <w:pPr>
        <w:rPr>
          <w:rFonts w:ascii="Arial" w:hAnsi="Arial" w:cs="Arial"/>
          <w:sz w:val="20"/>
          <w:szCs w:val="20"/>
        </w:rPr>
      </w:pPr>
    </w:p>
    <w:p w14:paraId="04EE9A97" w14:textId="77777777" w:rsidR="00FF3886" w:rsidRDefault="00E11FAB" w:rsidP="003E656B">
      <w:pPr>
        <w:rPr>
          <w:rFonts w:ascii="Arial" w:hAnsi="Arial" w:cs="Arial"/>
          <w:sz w:val="20"/>
          <w:szCs w:val="20"/>
        </w:rPr>
      </w:pPr>
      <w:r>
        <w:rPr>
          <w:rFonts w:ascii="Arial" w:hAnsi="Arial" w:cs="Arial"/>
          <w:noProof/>
          <w:sz w:val="20"/>
          <w:szCs w:val="20"/>
          <w:lang w:val="en-AU" w:eastAsia="en-AU"/>
        </w:rPr>
        <mc:AlternateContent>
          <mc:Choice Requires="wps">
            <w:drawing>
              <wp:anchor distT="0" distB="0" distL="114300" distR="114300" simplePos="0" relativeHeight="251688960" behindDoc="0" locked="0" layoutInCell="1" allowOverlap="1" wp14:anchorId="2222EE3D" wp14:editId="311A5A3A">
                <wp:simplePos x="0" y="0"/>
                <wp:positionH relativeFrom="column">
                  <wp:posOffset>3413760</wp:posOffset>
                </wp:positionH>
                <wp:positionV relativeFrom="paragraph">
                  <wp:posOffset>41275</wp:posOffset>
                </wp:positionV>
                <wp:extent cx="0" cy="220980"/>
                <wp:effectExtent l="95250" t="0" r="57150" b="64770"/>
                <wp:wrapNone/>
                <wp:docPr id="21" name="Straight Arrow Connector 21"/>
                <wp:cNvGraphicFramePr/>
                <a:graphic xmlns:a="http://schemas.openxmlformats.org/drawingml/2006/main">
                  <a:graphicData uri="http://schemas.microsoft.com/office/word/2010/wordprocessingShape">
                    <wps:wsp>
                      <wps:cNvCnPr/>
                      <wps:spPr>
                        <a:xfrm>
                          <a:off x="0" y="0"/>
                          <a:ext cx="0" cy="22098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D67DBF0" id="Straight Arrow Connector 21" o:spid="_x0000_s1026" type="#_x0000_t32" style="position:absolute;margin-left:268.8pt;margin-top:3.25pt;width:0;height:17.4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" strokecolor="#4579b8 [3044]" strokeweight="1pt">
                <v:stroke endarrow="open"/>
              </v:shape>
            </w:pict>
          </mc:Fallback>
        </mc:AlternateContent>
      </w:r>
    </w:p>
    <w:p w14:paraId="50AD4B20" w14:textId="77777777" w:rsidR="00FF3886" w:rsidRDefault="00E11FAB" w:rsidP="003E656B">
      <w:pPr>
        <w:rPr>
          <w:rFonts w:ascii="Arial" w:hAnsi="Arial" w:cs="Arial"/>
          <w:sz w:val="20"/>
          <w:szCs w:val="20"/>
        </w:rPr>
      </w:pPr>
      <w:r>
        <w:rPr>
          <w:rFonts w:ascii="Arial" w:hAnsi="Arial" w:cs="Arial"/>
          <w:noProof/>
          <w:sz w:val="20"/>
          <w:szCs w:val="20"/>
          <w:lang w:val="en-AU" w:eastAsia="en-AU"/>
        </w:rPr>
        <mc:AlternateContent>
          <mc:Choice Requires="wps">
            <w:drawing>
              <wp:anchor distT="0" distB="0" distL="114300" distR="114300" simplePos="0" relativeHeight="251683840" behindDoc="0" locked="0" layoutInCell="1" allowOverlap="1" wp14:anchorId="5B042229" wp14:editId="489F567C">
                <wp:simplePos x="0" y="0"/>
                <wp:positionH relativeFrom="column">
                  <wp:posOffset>1943100</wp:posOffset>
                </wp:positionH>
                <wp:positionV relativeFrom="paragraph">
                  <wp:posOffset>100965</wp:posOffset>
                </wp:positionV>
                <wp:extent cx="2971800" cy="457200"/>
                <wp:effectExtent l="0" t="0" r="19050" b="19050"/>
                <wp:wrapNone/>
                <wp:docPr id="18" name="Flowchart: Process 18"/>
                <wp:cNvGraphicFramePr/>
                <a:graphic xmlns:a="http://schemas.openxmlformats.org/drawingml/2006/main">
                  <a:graphicData uri="http://schemas.microsoft.com/office/word/2010/wordprocessingShape">
                    <wps:wsp>
                      <wps:cNvSpPr/>
                      <wps:spPr>
                        <a:xfrm>
                          <a:off x="0" y="0"/>
                          <a:ext cx="2971800" cy="4572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7D7561" w14:textId="77777777" w:rsidR="00D3010A" w:rsidRPr="003E656B" w:rsidRDefault="00D3010A" w:rsidP="003E656B">
                            <w:pPr>
                              <w:jc w:val="center"/>
                              <w:rPr>
                                <w:rFonts w:ascii="Arial" w:hAnsi="Arial" w:cs="Arial"/>
                                <w:sz w:val="20"/>
                              </w:rPr>
                            </w:pPr>
                            <w:r w:rsidRPr="003E656B">
                              <w:rPr>
                                <w:rFonts w:ascii="Arial" w:hAnsi="Arial" w:cs="Arial"/>
                                <w:sz w:val="20"/>
                              </w:rPr>
                              <w:t xml:space="preserve">Researcher </w:t>
                            </w:r>
                            <w:r>
                              <w:rPr>
                                <w:rFonts w:ascii="Arial" w:hAnsi="Arial" w:cs="Arial"/>
                                <w:sz w:val="20"/>
                              </w:rPr>
                              <w:t>obtains HREC review and approval for research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B042229" id="Flowchart: Process 18" o:spid="_x0000_s1031" type="#_x0000_t109" style="position:absolute;margin-left:153pt;margin-top:7.95pt;width:234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" fillcolor="#4f81bd [3204]" strokecolor="#243f60 [1604]" strokeweight="2pt">
                <v:textbox>
                  <w:txbxContent>
                    <w:p w14:paraId="5E7D7561" w14:textId="77777777" w:rsidR="00D3010A" w:rsidRPr="003E656B" w:rsidRDefault="00D3010A" w:rsidP="003E656B">
                      <w:pPr>
                        <w:jc w:val="center"/>
                        <w:rPr>
                          <w:rFonts w:ascii="Arial" w:hAnsi="Arial" w:cs="Arial"/>
                          <w:sz w:val="20"/>
                        </w:rPr>
                      </w:pPr>
                      <w:r w:rsidRPr="003E656B">
                        <w:rPr>
                          <w:rFonts w:ascii="Arial" w:hAnsi="Arial" w:cs="Arial"/>
                          <w:sz w:val="20"/>
                        </w:rPr>
                        <w:t xml:space="preserve">Researcher </w:t>
                      </w:r>
                      <w:r>
                        <w:rPr>
                          <w:rFonts w:ascii="Arial" w:hAnsi="Arial" w:cs="Arial"/>
                          <w:sz w:val="20"/>
                        </w:rPr>
                        <w:t>obtains HREC review and approval for research project</w:t>
                      </w:r>
                    </w:p>
                  </w:txbxContent>
                </v:textbox>
              </v:shape>
            </w:pict>
          </mc:Fallback>
        </mc:AlternateContent>
      </w:r>
    </w:p>
    <w:p w14:paraId="2327F447" w14:textId="77777777" w:rsidR="00FF3886" w:rsidRDefault="00FF3886" w:rsidP="003E656B">
      <w:pPr>
        <w:rPr>
          <w:rFonts w:ascii="Arial" w:hAnsi="Arial" w:cs="Arial"/>
          <w:sz w:val="20"/>
          <w:szCs w:val="20"/>
        </w:rPr>
      </w:pPr>
    </w:p>
    <w:p w14:paraId="4ED2FF9D" w14:textId="77777777" w:rsidR="00FF3886" w:rsidRDefault="00FF3886" w:rsidP="003E656B">
      <w:pPr>
        <w:rPr>
          <w:rFonts w:ascii="Arial" w:hAnsi="Arial" w:cs="Arial"/>
          <w:sz w:val="20"/>
          <w:szCs w:val="20"/>
        </w:rPr>
      </w:pPr>
    </w:p>
    <w:p w14:paraId="0FA5103E" w14:textId="77777777" w:rsidR="00FF3886" w:rsidRDefault="00E11FAB" w:rsidP="003E656B">
      <w:pPr>
        <w:rPr>
          <w:rFonts w:ascii="Arial" w:hAnsi="Arial" w:cs="Arial"/>
          <w:sz w:val="20"/>
          <w:szCs w:val="20"/>
        </w:rPr>
      </w:pPr>
      <w:r>
        <w:rPr>
          <w:rFonts w:ascii="Arial" w:hAnsi="Arial" w:cs="Arial"/>
          <w:noProof/>
          <w:sz w:val="20"/>
          <w:szCs w:val="20"/>
          <w:lang w:val="en-AU" w:eastAsia="en-AU"/>
        </w:rPr>
        <mc:AlternateContent>
          <mc:Choice Requires="wps">
            <w:drawing>
              <wp:anchor distT="0" distB="0" distL="114300" distR="114300" simplePos="0" relativeHeight="251691008" behindDoc="0" locked="0" layoutInCell="1" allowOverlap="1" wp14:anchorId="23C5B9DA" wp14:editId="73779BC3">
                <wp:simplePos x="0" y="0"/>
                <wp:positionH relativeFrom="column">
                  <wp:posOffset>3421380</wp:posOffset>
                </wp:positionH>
                <wp:positionV relativeFrom="paragraph">
                  <wp:posOffset>127635</wp:posOffset>
                </wp:positionV>
                <wp:extent cx="0" cy="167640"/>
                <wp:effectExtent l="95250" t="0" r="57150" b="60960"/>
                <wp:wrapNone/>
                <wp:docPr id="22" name="Straight Arrow Connector 22"/>
                <wp:cNvGraphicFramePr/>
                <a:graphic xmlns:a="http://schemas.openxmlformats.org/drawingml/2006/main">
                  <a:graphicData uri="http://schemas.microsoft.com/office/word/2010/wordprocessingShape">
                    <wps:wsp>
                      <wps:cNvCnPr/>
                      <wps:spPr>
                        <a:xfrm>
                          <a:off x="0" y="0"/>
                          <a:ext cx="0" cy="16764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3BE6EF2" id="Straight Arrow Connector 22" o:spid="_x0000_s1026" type="#_x0000_t32" style="position:absolute;margin-left:269.4pt;margin-top:10.05pt;width:0;height:13.2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" strokecolor="#4579b8 [3044]" strokeweight="1pt">
                <v:stroke endarrow="open"/>
              </v:shape>
            </w:pict>
          </mc:Fallback>
        </mc:AlternateContent>
      </w:r>
    </w:p>
    <w:p w14:paraId="4A6CC4B5" w14:textId="77777777" w:rsidR="00FF3886" w:rsidRDefault="00FF3886" w:rsidP="003E656B">
      <w:pPr>
        <w:rPr>
          <w:rFonts w:ascii="Arial" w:hAnsi="Arial" w:cs="Arial"/>
          <w:sz w:val="20"/>
          <w:szCs w:val="20"/>
        </w:rPr>
      </w:pPr>
    </w:p>
    <w:p w14:paraId="49C337B5" w14:textId="77777777" w:rsidR="00FF3886" w:rsidRDefault="00E11FAB" w:rsidP="003E656B">
      <w:pPr>
        <w:rPr>
          <w:rFonts w:ascii="Arial" w:hAnsi="Arial" w:cs="Arial"/>
          <w:sz w:val="20"/>
          <w:szCs w:val="20"/>
        </w:rPr>
      </w:pPr>
      <w:r>
        <w:rPr>
          <w:rFonts w:ascii="Arial" w:hAnsi="Arial" w:cs="Arial"/>
          <w:noProof/>
          <w:sz w:val="20"/>
          <w:szCs w:val="20"/>
          <w:lang w:val="en-AU" w:eastAsia="en-AU"/>
        </w:rPr>
        <mc:AlternateContent>
          <mc:Choice Requires="wps">
            <w:drawing>
              <wp:anchor distT="0" distB="0" distL="114300" distR="114300" simplePos="0" relativeHeight="251665408" behindDoc="0" locked="0" layoutInCell="1" allowOverlap="1" wp14:anchorId="4E9F7130" wp14:editId="55C62743">
                <wp:simplePos x="0" y="0"/>
                <wp:positionH relativeFrom="column">
                  <wp:posOffset>1943100</wp:posOffset>
                </wp:positionH>
                <wp:positionV relativeFrom="paragraph">
                  <wp:posOffset>26670</wp:posOffset>
                </wp:positionV>
                <wp:extent cx="2971800" cy="685800"/>
                <wp:effectExtent l="0" t="0" r="19050" b="19050"/>
                <wp:wrapNone/>
                <wp:docPr id="6" name="Flowchart: Process 6"/>
                <wp:cNvGraphicFramePr/>
                <a:graphic xmlns:a="http://schemas.openxmlformats.org/drawingml/2006/main">
                  <a:graphicData uri="http://schemas.microsoft.com/office/word/2010/wordprocessingShape">
                    <wps:wsp>
                      <wps:cNvSpPr/>
                      <wps:spPr>
                        <a:xfrm>
                          <a:off x="0" y="0"/>
                          <a:ext cx="2971800" cy="6858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482EE2" w14:textId="410F3DA8" w:rsidR="00D3010A" w:rsidRPr="003E656B" w:rsidRDefault="00D3010A" w:rsidP="003E656B">
                            <w:pPr>
                              <w:jc w:val="center"/>
                              <w:rPr>
                                <w:rFonts w:ascii="Arial" w:hAnsi="Arial" w:cs="Arial"/>
                                <w:sz w:val="20"/>
                              </w:rPr>
                            </w:pPr>
                            <w:r w:rsidRPr="003E656B">
                              <w:rPr>
                                <w:rFonts w:ascii="Arial" w:hAnsi="Arial" w:cs="Arial"/>
                                <w:sz w:val="20"/>
                              </w:rPr>
                              <w:t xml:space="preserve">Researcher completes Material Request/Application Form and submits </w:t>
                            </w:r>
                            <w:r>
                              <w:rPr>
                                <w:rFonts w:ascii="Arial" w:hAnsi="Arial" w:cs="Arial"/>
                                <w:sz w:val="20"/>
                              </w:rPr>
                              <w:t>form</w:t>
                            </w:r>
                            <w:r w:rsidRPr="003E656B">
                              <w:rPr>
                                <w:rFonts w:ascii="Arial" w:hAnsi="Arial" w:cs="Arial"/>
                                <w:sz w:val="20"/>
                              </w:rPr>
                              <w:t xml:space="preserve"> along with other required documentation to the Biobank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E9F7130" id="Flowchart: Process 6" o:spid="_x0000_s1032" type="#_x0000_t109" style="position:absolute;margin-left:153pt;margin-top:2.1pt;width:234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" fillcolor="#4f81bd [3204]" strokecolor="#243f60 [1604]" strokeweight="2pt">
                <v:textbox>
                  <w:txbxContent>
                    <w:p w14:paraId="24482EE2" w14:textId="410F3DA8" w:rsidR="00D3010A" w:rsidRPr="003E656B" w:rsidRDefault="00D3010A" w:rsidP="003E656B">
                      <w:pPr>
                        <w:jc w:val="center"/>
                        <w:rPr>
                          <w:rFonts w:ascii="Arial" w:hAnsi="Arial" w:cs="Arial"/>
                          <w:sz w:val="20"/>
                        </w:rPr>
                      </w:pPr>
                      <w:r w:rsidRPr="003E656B">
                        <w:rPr>
                          <w:rFonts w:ascii="Arial" w:hAnsi="Arial" w:cs="Arial"/>
                          <w:sz w:val="20"/>
                        </w:rPr>
                        <w:t xml:space="preserve">Researcher completes Material Request/Application Form and submits </w:t>
                      </w:r>
                      <w:r>
                        <w:rPr>
                          <w:rFonts w:ascii="Arial" w:hAnsi="Arial" w:cs="Arial"/>
                          <w:sz w:val="20"/>
                        </w:rPr>
                        <w:t>form</w:t>
                      </w:r>
                      <w:r w:rsidRPr="003E656B">
                        <w:rPr>
                          <w:rFonts w:ascii="Arial" w:hAnsi="Arial" w:cs="Arial"/>
                          <w:sz w:val="20"/>
                        </w:rPr>
                        <w:t xml:space="preserve"> along with other required documentation to the Biobank </w:t>
                      </w:r>
                    </w:p>
                  </w:txbxContent>
                </v:textbox>
              </v:shape>
            </w:pict>
          </mc:Fallback>
        </mc:AlternateContent>
      </w:r>
      <w:r>
        <w:rPr>
          <w:rFonts w:ascii="Arial" w:hAnsi="Arial" w:cs="Arial"/>
          <w:noProof/>
          <w:sz w:val="20"/>
          <w:szCs w:val="20"/>
          <w:lang w:val="en-AU" w:eastAsia="en-AU"/>
        </w:rPr>
        <mc:AlternateContent>
          <mc:Choice Requires="wps">
            <w:drawing>
              <wp:anchor distT="0" distB="0" distL="114300" distR="114300" simplePos="0" relativeHeight="251672576" behindDoc="0" locked="0" layoutInCell="1" allowOverlap="1" wp14:anchorId="2DDD139A" wp14:editId="1545C1C1">
                <wp:simplePos x="0" y="0"/>
                <wp:positionH relativeFrom="column">
                  <wp:posOffset>4114800</wp:posOffset>
                </wp:positionH>
                <wp:positionV relativeFrom="paragraph">
                  <wp:posOffset>1999615</wp:posOffset>
                </wp:positionV>
                <wp:extent cx="2514600" cy="457200"/>
                <wp:effectExtent l="0" t="0" r="19050" b="19050"/>
                <wp:wrapNone/>
                <wp:docPr id="10" name="Flowchart: Process 10"/>
                <wp:cNvGraphicFramePr/>
                <a:graphic xmlns:a="http://schemas.openxmlformats.org/drawingml/2006/main">
                  <a:graphicData uri="http://schemas.microsoft.com/office/word/2010/wordprocessingShape">
                    <wps:wsp>
                      <wps:cNvSpPr/>
                      <wps:spPr>
                        <a:xfrm>
                          <a:off x="0" y="0"/>
                          <a:ext cx="2514600" cy="4572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B444BE" w14:textId="77777777" w:rsidR="00D3010A" w:rsidRPr="003E656B" w:rsidRDefault="00D3010A" w:rsidP="003E656B">
                            <w:pPr>
                              <w:jc w:val="center"/>
                              <w:rPr>
                                <w:rFonts w:ascii="Arial" w:hAnsi="Arial" w:cs="Arial"/>
                                <w:sz w:val="20"/>
                              </w:rPr>
                            </w:pPr>
                            <w:r w:rsidRPr="003E656B">
                              <w:rPr>
                                <w:rFonts w:ascii="Arial" w:hAnsi="Arial" w:cs="Arial"/>
                                <w:sz w:val="20"/>
                              </w:rPr>
                              <w:t xml:space="preserve">Researcher </w:t>
                            </w:r>
                            <w:r>
                              <w:rPr>
                                <w:rFonts w:ascii="Arial" w:hAnsi="Arial" w:cs="Arial"/>
                                <w:sz w:val="20"/>
                              </w:rPr>
                              <w:t>must revise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DDD139A" id="Flowchart: Process 10" o:spid="_x0000_s1033" type="#_x0000_t109" style="position:absolute;margin-left:324pt;margin-top:157.45pt;width:198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" fillcolor="#4f81bd [3204]" strokecolor="#243f60 [1604]" strokeweight="2pt">
                <v:textbox>
                  <w:txbxContent>
                    <w:p w14:paraId="7DB444BE" w14:textId="77777777" w:rsidR="00D3010A" w:rsidRPr="003E656B" w:rsidRDefault="00D3010A" w:rsidP="003E656B">
                      <w:pPr>
                        <w:jc w:val="center"/>
                        <w:rPr>
                          <w:rFonts w:ascii="Arial" w:hAnsi="Arial" w:cs="Arial"/>
                          <w:sz w:val="20"/>
                        </w:rPr>
                      </w:pPr>
                      <w:r w:rsidRPr="003E656B">
                        <w:rPr>
                          <w:rFonts w:ascii="Arial" w:hAnsi="Arial" w:cs="Arial"/>
                          <w:sz w:val="20"/>
                        </w:rPr>
                        <w:t xml:space="preserve">Researcher </w:t>
                      </w:r>
                      <w:r>
                        <w:rPr>
                          <w:rFonts w:ascii="Arial" w:hAnsi="Arial" w:cs="Arial"/>
                          <w:sz w:val="20"/>
                        </w:rPr>
                        <w:t>must revise application</w:t>
                      </w:r>
                    </w:p>
                  </w:txbxContent>
                </v:textbox>
              </v:shape>
            </w:pict>
          </mc:Fallback>
        </mc:AlternateContent>
      </w:r>
      <w:r>
        <w:rPr>
          <w:rFonts w:ascii="Arial" w:hAnsi="Arial" w:cs="Arial"/>
          <w:noProof/>
          <w:sz w:val="20"/>
          <w:szCs w:val="20"/>
          <w:lang w:val="en-AU" w:eastAsia="en-AU"/>
        </w:rPr>
        <mc:AlternateContent>
          <mc:Choice Requires="wps">
            <w:drawing>
              <wp:anchor distT="0" distB="0" distL="114300" distR="114300" simplePos="0" relativeHeight="251657214" behindDoc="0" locked="0" layoutInCell="1" allowOverlap="1" wp14:anchorId="3026D58B" wp14:editId="5CDAF376">
                <wp:simplePos x="0" y="0"/>
                <wp:positionH relativeFrom="column">
                  <wp:posOffset>3543300</wp:posOffset>
                </wp:positionH>
                <wp:positionV relativeFrom="paragraph">
                  <wp:posOffset>1758950</wp:posOffset>
                </wp:positionV>
                <wp:extent cx="571500" cy="243840"/>
                <wp:effectExtent l="0" t="0" r="95250" b="60960"/>
                <wp:wrapNone/>
                <wp:docPr id="11" name="Straight Arrow Connector 11"/>
                <wp:cNvGraphicFramePr/>
                <a:graphic xmlns:a="http://schemas.openxmlformats.org/drawingml/2006/main">
                  <a:graphicData uri="http://schemas.microsoft.com/office/word/2010/wordprocessingShape">
                    <wps:wsp>
                      <wps:cNvCnPr/>
                      <wps:spPr>
                        <a:xfrm>
                          <a:off x="0" y="0"/>
                          <a:ext cx="571500" cy="243840"/>
                        </a:xfrm>
                        <a:prstGeom prst="straightConnector1">
                          <a:avLst/>
                        </a:prstGeom>
                        <a:ln w="158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A1565B4" id="Straight Arrow Connector 11" o:spid="_x0000_s1026" type="#_x0000_t32" style="position:absolute;margin-left:279pt;margin-top:138.5pt;width:45pt;height:19.2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" strokecolor="#4579b8 [3044]" strokeweight="1.25pt">
                <v:stroke endarrow="open"/>
              </v:shape>
            </w:pict>
          </mc:Fallback>
        </mc:AlternateContent>
      </w:r>
      <w:r>
        <w:rPr>
          <w:rFonts w:ascii="Arial" w:hAnsi="Arial" w:cs="Arial"/>
          <w:noProof/>
          <w:sz w:val="20"/>
          <w:szCs w:val="20"/>
          <w:lang w:val="en-AU" w:eastAsia="en-AU"/>
        </w:rPr>
        <mc:AlternateContent>
          <mc:Choice Requires="wps">
            <w:drawing>
              <wp:anchor distT="0" distB="0" distL="114300" distR="114300" simplePos="0" relativeHeight="251647989" behindDoc="0" locked="0" layoutInCell="1" allowOverlap="1" wp14:anchorId="56BAD806" wp14:editId="58FE3612">
                <wp:simplePos x="0" y="0"/>
                <wp:positionH relativeFrom="column">
                  <wp:posOffset>2857500</wp:posOffset>
                </wp:positionH>
                <wp:positionV relativeFrom="paragraph">
                  <wp:posOffset>1766570</wp:posOffset>
                </wp:positionV>
                <wp:extent cx="457200" cy="277495"/>
                <wp:effectExtent l="38100" t="0" r="19050" b="65405"/>
                <wp:wrapNone/>
                <wp:docPr id="13" name="Straight Arrow Connector 13"/>
                <wp:cNvGraphicFramePr/>
                <a:graphic xmlns:a="http://schemas.openxmlformats.org/drawingml/2006/main">
                  <a:graphicData uri="http://schemas.microsoft.com/office/word/2010/wordprocessingShape">
                    <wps:wsp>
                      <wps:cNvCnPr/>
                      <wps:spPr>
                        <a:xfrm flipH="1">
                          <a:off x="0" y="0"/>
                          <a:ext cx="457200" cy="277495"/>
                        </a:xfrm>
                        <a:prstGeom prst="straightConnector1">
                          <a:avLst/>
                        </a:prstGeom>
                        <a:ln w="158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9D3952F" id="Straight Arrow Connector 13" o:spid="_x0000_s1026" type="#_x0000_t32" style="position:absolute;margin-left:225pt;margin-top:139.1pt;width:36pt;height:21.85pt;flip:x;z-index:2516479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" strokecolor="#4579b8 [3044]" strokeweight="1.25pt">
                <v:stroke endarrow="open"/>
              </v:shape>
            </w:pict>
          </mc:Fallback>
        </mc:AlternateContent>
      </w:r>
    </w:p>
    <w:p w14:paraId="613D006E" w14:textId="77777777" w:rsidR="00FF3886" w:rsidRDefault="00FF3886" w:rsidP="003E656B">
      <w:pPr>
        <w:rPr>
          <w:rFonts w:ascii="Arial" w:hAnsi="Arial" w:cs="Arial"/>
          <w:sz w:val="20"/>
          <w:szCs w:val="20"/>
        </w:rPr>
      </w:pPr>
    </w:p>
    <w:p w14:paraId="7C466874" w14:textId="77777777" w:rsidR="00FF3886" w:rsidRDefault="00FF3886" w:rsidP="003E656B">
      <w:pPr>
        <w:rPr>
          <w:rFonts w:ascii="Arial" w:hAnsi="Arial" w:cs="Arial"/>
          <w:sz w:val="20"/>
          <w:szCs w:val="20"/>
        </w:rPr>
      </w:pPr>
    </w:p>
    <w:p w14:paraId="34222AF2" w14:textId="77777777" w:rsidR="00FF3886" w:rsidRDefault="00FF3886" w:rsidP="003E656B">
      <w:pPr>
        <w:rPr>
          <w:rFonts w:ascii="Arial" w:hAnsi="Arial" w:cs="Arial"/>
          <w:sz w:val="20"/>
          <w:szCs w:val="20"/>
        </w:rPr>
      </w:pPr>
    </w:p>
    <w:p w14:paraId="1DD642AF" w14:textId="77777777" w:rsidR="00FF3886" w:rsidRDefault="00E11FAB" w:rsidP="003E656B">
      <w:pPr>
        <w:rPr>
          <w:rFonts w:ascii="Arial" w:hAnsi="Arial" w:cs="Arial"/>
          <w:sz w:val="20"/>
          <w:szCs w:val="20"/>
        </w:rPr>
      </w:pPr>
      <w:r>
        <w:rPr>
          <w:rFonts w:ascii="Arial" w:hAnsi="Arial" w:cs="Arial"/>
          <w:noProof/>
          <w:sz w:val="20"/>
          <w:szCs w:val="20"/>
          <w:lang w:val="en-AU" w:eastAsia="en-AU"/>
        </w:rPr>
        <mc:AlternateContent>
          <mc:Choice Requires="wps">
            <w:drawing>
              <wp:anchor distT="0" distB="0" distL="114300" distR="114300" simplePos="0" relativeHeight="251645939" behindDoc="0" locked="0" layoutInCell="1" allowOverlap="1" wp14:anchorId="2B6D2CDA" wp14:editId="165E78A5">
                <wp:simplePos x="0" y="0"/>
                <wp:positionH relativeFrom="column">
                  <wp:posOffset>3421380</wp:posOffset>
                </wp:positionH>
                <wp:positionV relativeFrom="paragraph">
                  <wp:posOffset>52070</wp:posOffset>
                </wp:positionV>
                <wp:extent cx="0" cy="220980"/>
                <wp:effectExtent l="95250" t="0" r="57150" b="64770"/>
                <wp:wrapNone/>
                <wp:docPr id="23" name="Straight Arrow Connector 23"/>
                <wp:cNvGraphicFramePr/>
                <a:graphic xmlns:a="http://schemas.openxmlformats.org/drawingml/2006/main">
                  <a:graphicData uri="http://schemas.microsoft.com/office/word/2010/wordprocessingShape">
                    <wps:wsp>
                      <wps:cNvCnPr/>
                      <wps:spPr>
                        <a:xfrm>
                          <a:off x="0" y="0"/>
                          <a:ext cx="0" cy="22098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FB87E7E" id="Straight Arrow Connector 23" o:spid="_x0000_s1026" type="#_x0000_t32" style="position:absolute;margin-left:269.4pt;margin-top:4.1pt;width:0;height:17.4pt;z-index:25164593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" strokecolor="#4579b8 [3044]" strokeweight="1pt">
                <v:stroke endarrow="open"/>
              </v:shape>
            </w:pict>
          </mc:Fallback>
        </mc:AlternateContent>
      </w:r>
    </w:p>
    <w:p w14:paraId="3FC8F2F7" w14:textId="77777777" w:rsidR="00FF3886" w:rsidRDefault="00D201FC" w:rsidP="003E656B">
      <w:pPr>
        <w:rPr>
          <w:rFonts w:ascii="Arial" w:hAnsi="Arial" w:cs="Arial"/>
          <w:sz w:val="20"/>
          <w:szCs w:val="20"/>
        </w:rPr>
      </w:pPr>
      <w:r>
        <w:rPr>
          <w:rFonts w:ascii="Arial" w:hAnsi="Arial" w:cs="Arial"/>
          <w:noProof/>
          <w:sz w:val="20"/>
          <w:szCs w:val="20"/>
          <w:lang w:val="en-AU" w:eastAsia="en-AU"/>
        </w:rPr>
        <mc:AlternateContent>
          <mc:Choice Requires="wps">
            <w:drawing>
              <wp:anchor distT="0" distB="0" distL="114300" distR="114300" simplePos="0" relativeHeight="251670528" behindDoc="0" locked="0" layoutInCell="1" allowOverlap="1" wp14:anchorId="4147166D" wp14:editId="5F342E2F">
                <wp:simplePos x="0" y="0"/>
                <wp:positionH relativeFrom="column">
                  <wp:posOffset>1379220</wp:posOffset>
                </wp:positionH>
                <wp:positionV relativeFrom="paragraph">
                  <wp:posOffset>81280</wp:posOffset>
                </wp:positionV>
                <wp:extent cx="4061460" cy="1051560"/>
                <wp:effectExtent l="0" t="0" r="15240" b="15240"/>
                <wp:wrapNone/>
                <wp:docPr id="9" name="Flowchart: Decision 9"/>
                <wp:cNvGraphicFramePr/>
                <a:graphic xmlns:a="http://schemas.openxmlformats.org/drawingml/2006/main">
                  <a:graphicData uri="http://schemas.microsoft.com/office/word/2010/wordprocessingShape">
                    <wps:wsp>
                      <wps:cNvSpPr/>
                      <wps:spPr>
                        <a:xfrm>
                          <a:off x="0" y="0"/>
                          <a:ext cx="4061460" cy="1051560"/>
                        </a:xfrm>
                        <a:prstGeom prst="flowChartDecision">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75B18E0" w14:textId="77777777" w:rsidR="00D3010A" w:rsidRPr="000F7093" w:rsidRDefault="00D3010A" w:rsidP="003E656B">
                            <w:pPr>
                              <w:jc w:val="center"/>
                              <w:rPr>
                                <w:rFonts w:ascii="Arial" w:hAnsi="Arial" w:cs="Arial"/>
                                <w:color w:val="FFFFFF" w:themeColor="background1"/>
                                <w:sz w:val="20"/>
                              </w:rPr>
                            </w:pPr>
                            <w:r w:rsidRPr="000F7093">
                              <w:rPr>
                                <w:rFonts w:ascii="Arial" w:hAnsi="Arial" w:cs="Arial"/>
                                <w:color w:val="FFFFFF" w:themeColor="background1"/>
                                <w:sz w:val="20"/>
                              </w:rPr>
                              <w:t>Biobank Manager reviews application for operational feasibility and completeness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147166D" id="_x0000_t110" coordsize="21600,21600" o:spt="110" path="m10800,l,10800,10800,21600,21600,10800xe">
                <v:stroke joinstyle="miter"/>
                <v:path gradientshapeok="t" o:connecttype="rect" textboxrect="5400,5400,16200,16200"/>
              </v:shapetype>
              <v:shape id="Flowchart: Decision 9" o:spid="_x0000_s1034" type="#_x0000_t110" style="position:absolute;margin-left:108.6pt;margin-top:6.4pt;width:319.8pt;height:8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" fillcolor="#943634 [2405]" strokecolor="#243f60 [1604]" strokeweight="2pt">
                <v:textbox>
                  <w:txbxContent>
                    <w:p w14:paraId="275B18E0" w14:textId="77777777" w:rsidR="00D3010A" w:rsidRPr="000F7093" w:rsidRDefault="00D3010A" w:rsidP="003E656B">
                      <w:pPr>
                        <w:jc w:val="center"/>
                        <w:rPr>
                          <w:rFonts w:ascii="Arial" w:hAnsi="Arial" w:cs="Arial"/>
                          <w:color w:val="FFFFFF" w:themeColor="background1"/>
                          <w:sz w:val="20"/>
                        </w:rPr>
                      </w:pPr>
                      <w:r w:rsidRPr="000F7093">
                        <w:rPr>
                          <w:rFonts w:ascii="Arial" w:hAnsi="Arial" w:cs="Arial"/>
                          <w:color w:val="FFFFFF" w:themeColor="background1"/>
                          <w:sz w:val="20"/>
                        </w:rPr>
                        <w:t>Biobank Manager reviews application for operational feasibility and completeness</w:t>
                      </w:r>
                    </w:p>
                  </w:txbxContent>
                </v:textbox>
              </v:shape>
            </w:pict>
          </mc:Fallback>
        </mc:AlternateContent>
      </w:r>
    </w:p>
    <w:p w14:paraId="1B1DBAD6" w14:textId="77777777" w:rsidR="00FF3886" w:rsidRDefault="00FF3886" w:rsidP="003E656B">
      <w:pPr>
        <w:rPr>
          <w:rFonts w:ascii="Arial" w:hAnsi="Arial" w:cs="Arial"/>
          <w:sz w:val="20"/>
          <w:szCs w:val="20"/>
        </w:rPr>
      </w:pPr>
    </w:p>
    <w:p w14:paraId="5E9553B2" w14:textId="77777777" w:rsidR="00FF3886" w:rsidRDefault="00FF3886" w:rsidP="003E656B">
      <w:pPr>
        <w:rPr>
          <w:rFonts w:ascii="Arial" w:hAnsi="Arial" w:cs="Arial"/>
          <w:sz w:val="20"/>
          <w:szCs w:val="20"/>
        </w:rPr>
      </w:pPr>
    </w:p>
    <w:p w14:paraId="21B8B719" w14:textId="77777777" w:rsidR="00FF3886" w:rsidRDefault="00FF3886" w:rsidP="003E656B">
      <w:pPr>
        <w:rPr>
          <w:rFonts w:ascii="Arial" w:hAnsi="Arial" w:cs="Arial"/>
          <w:sz w:val="20"/>
          <w:szCs w:val="20"/>
        </w:rPr>
      </w:pPr>
    </w:p>
    <w:p w14:paraId="4654EEFB" w14:textId="77777777" w:rsidR="00FF3886" w:rsidRDefault="00FF3886" w:rsidP="003E656B">
      <w:pPr>
        <w:rPr>
          <w:rFonts w:ascii="Arial" w:hAnsi="Arial" w:cs="Arial"/>
          <w:sz w:val="20"/>
          <w:szCs w:val="20"/>
        </w:rPr>
      </w:pPr>
    </w:p>
    <w:p w14:paraId="4360F62A" w14:textId="77777777" w:rsidR="00FF3886" w:rsidRDefault="00FF3886" w:rsidP="003E656B">
      <w:pPr>
        <w:rPr>
          <w:rFonts w:ascii="Arial" w:hAnsi="Arial" w:cs="Arial"/>
          <w:sz w:val="20"/>
          <w:szCs w:val="20"/>
        </w:rPr>
      </w:pPr>
    </w:p>
    <w:p w14:paraId="79D08112" w14:textId="77777777" w:rsidR="00FF3886" w:rsidRDefault="00077816" w:rsidP="003E656B">
      <w:pPr>
        <w:rPr>
          <w:rFonts w:ascii="Arial" w:hAnsi="Arial" w:cs="Arial"/>
          <w:sz w:val="20"/>
          <w:szCs w:val="20"/>
        </w:rPr>
      </w:pPr>
      <w:r w:rsidRPr="007B6555">
        <w:rPr>
          <w:rFonts w:ascii="Arial" w:hAnsi="Arial" w:cs="Arial"/>
          <w:noProof/>
          <w:sz w:val="20"/>
          <w:szCs w:val="20"/>
          <w:lang w:val="en-AU" w:eastAsia="en-AU"/>
        </w:rPr>
        <mc:AlternateContent>
          <mc:Choice Requires="wps">
            <w:drawing>
              <wp:anchor distT="0" distB="0" distL="114300" distR="114300" simplePos="0" relativeHeight="251655164" behindDoc="0" locked="0" layoutInCell="1" allowOverlap="1" wp14:anchorId="6FDCB210" wp14:editId="00A80CB9">
                <wp:simplePos x="0" y="0"/>
                <wp:positionH relativeFrom="column">
                  <wp:posOffset>3830320</wp:posOffset>
                </wp:positionH>
                <wp:positionV relativeFrom="paragraph">
                  <wp:posOffset>107950</wp:posOffset>
                </wp:positionV>
                <wp:extent cx="108966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1403985"/>
                        </a:xfrm>
                        <a:prstGeom prst="rect">
                          <a:avLst/>
                        </a:prstGeom>
                        <a:solidFill>
                          <a:srgbClr val="FFFFFF"/>
                        </a:solidFill>
                        <a:ln w="9525">
                          <a:noFill/>
                          <a:miter lim="800000"/>
                          <a:headEnd/>
                          <a:tailEnd/>
                        </a:ln>
                      </wps:spPr>
                      <wps:txbx>
                        <w:txbxContent>
                          <w:p w14:paraId="6C0F3DCD" w14:textId="77777777" w:rsidR="00D3010A" w:rsidRPr="003E656B" w:rsidRDefault="00D3010A">
                            <w:pPr>
                              <w:rPr>
                                <w:rFonts w:ascii="Arial" w:hAnsi="Arial" w:cs="Arial"/>
                                <w:sz w:val="18"/>
                              </w:rPr>
                            </w:pPr>
                            <w:r w:rsidRPr="003E656B">
                              <w:rPr>
                                <w:rFonts w:ascii="Arial" w:hAnsi="Arial" w:cs="Arial"/>
                                <w:sz w:val="18"/>
                              </w:rPr>
                              <w:t>Not complete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FDCB210" id="_x0000_t202" coordsize="21600,21600" o:spt="202" path="m,l,21600r21600,l21600,xe">
                <v:stroke joinstyle="miter"/>
                <v:path gradientshapeok="t" o:connecttype="rect"/>
              </v:shapetype>
              <v:shape id="Text Box 2" o:spid="_x0000_s1035" type="#_x0000_t202" style="position:absolute;margin-left:301.6pt;margin-top:8.5pt;width:85.8pt;height:110.55pt;z-index:2516551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" stroked="f">
                <v:textbox style="mso-fit-shape-to-text:t">
                  <w:txbxContent>
                    <w:p w14:paraId="6C0F3DCD" w14:textId="77777777" w:rsidR="00D3010A" w:rsidRPr="003E656B" w:rsidRDefault="00D3010A">
                      <w:pPr>
                        <w:rPr>
                          <w:rFonts w:ascii="Arial" w:hAnsi="Arial" w:cs="Arial"/>
                          <w:sz w:val="18"/>
                        </w:rPr>
                      </w:pPr>
                      <w:r w:rsidRPr="003E656B">
                        <w:rPr>
                          <w:rFonts w:ascii="Arial" w:hAnsi="Arial" w:cs="Arial"/>
                          <w:sz w:val="18"/>
                        </w:rPr>
                        <w:t>Not complete</w:t>
                      </w:r>
                    </w:p>
                  </w:txbxContent>
                </v:textbox>
              </v:shape>
            </w:pict>
          </mc:Fallback>
        </mc:AlternateContent>
      </w:r>
      <w:r w:rsidRPr="007B6555">
        <w:rPr>
          <w:rFonts w:ascii="Arial" w:hAnsi="Arial" w:cs="Arial"/>
          <w:noProof/>
          <w:sz w:val="20"/>
          <w:szCs w:val="20"/>
          <w:lang w:val="en-AU" w:eastAsia="en-AU"/>
        </w:rPr>
        <mc:AlternateContent>
          <mc:Choice Requires="wps">
            <w:drawing>
              <wp:anchor distT="0" distB="0" distL="114300" distR="114300" simplePos="0" relativeHeight="251646964" behindDoc="0" locked="0" layoutInCell="1" allowOverlap="1" wp14:anchorId="49FCC0E4" wp14:editId="0080C0B4">
                <wp:simplePos x="0" y="0"/>
                <wp:positionH relativeFrom="column">
                  <wp:posOffset>2415540</wp:posOffset>
                </wp:positionH>
                <wp:positionV relativeFrom="paragraph">
                  <wp:posOffset>133985</wp:posOffset>
                </wp:positionV>
                <wp:extent cx="746760" cy="140398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1403985"/>
                        </a:xfrm>
                        <a:prstGeom prst="rect">
                          <a:avLst/>
                        </a:prstGeom>
                        <a:solidFill>
                          <a:srgbClr val="FFFFFF"/>
                        </a:solidFill>
                        <a:ln w="9525">
                          <a:noFill/>
                          <a:miter lim="800000"/>
                          <a:headEnd/>
                          <a:tailEnd/>
                        </a:ln>
                      </wps:spPr>
                      <wps:txbx>
                        <w:txbxContent>
                          <w:p w14:paraId="0DDAAF54" w14:textId="77777777" w:rsidR="00D3010A" w:rsidRPr="003E656B" w:rsidRDefault="00D3010A" w:rsidP="007B6555">
                            <w:pPr>
                              <w:rPr>
                                <w:rFonts w:ascii="Arial" w:hAnsi="Arial" w:cs="Arial"/>
                                <w:sz w:val="18"/>
                              </w:rPr>
                            </w:pPr>
                            <w:r>
                              <w:rPr>
                                <w:rFonts w:ascii="Arial" w:hAnsi="Arial" w:cs="Arial"/>
                                <w:sz w:val="18"/>
                              </w:rPr>
                              <w:t>C</w:t>
                            </w:r>
                            <w:r w:rsidRPr="003E656B">
                              <w:rPr>
                                <w:rFonts w:ascii="Arial" w:hAnsi="Arial" w:cs="Arial"/>
                                <w:sz w:val="18"/>
                              </w:rPr>
                              <w:t>omplete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9FCC0E4" id="_x0000_s1036" type="#_x0000_t202" style="position:absolute;margin-left:190.2pt;margin-top:10.55pt;width:58.8pt;height:110.55pt;z-index:2516469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" stroked="f">
                <v:textbox style="mso-fit-shape-to-text:t">
                  <w:txbxContent>
                    <w:p w14:paraId="0DDAAF54" w14:textId="77777777" w:rsidR="00D3010A" w:rsidRPr="003E656B" w:rsidRDefault="00D3010A" w:rsidP="007B6555">
                      <w:pPr>
                        <w:rPr>
                          <w:rFonts w:ascii="Arial" w:hAnsi="Arial" w:cs="Arial"/>
                          <w:sz w:val="18"/>
                        </w:rPr>
                      </w:pPr>
                      <w:r>
                        <w:rPr>
                          <w:rFonts w:ascii="Arial" w:hAnsi="Arial" w:cs="Arial"/>
                          <w:sz w:val="18"/>
                        </w:rPr>
                        <w:t>C</w:t>
                      </w:r>
                      <w:r w:rsidRPr="003E656B">
                        <w:rPr>
                          <w:rFonts w:ascii="Arial" w:hAnsi="Arial" w:cs="Arial"/>
                          <w:sz w:val="18"/>
                        </w:rPr>
                        <w:t>omplete</w:t>
                      </w:r>
                    </w:p>
                  </w:txbxContent>
                </v:textbox>
              </v:shape>
            </w:pict>
          </mc:Fallback>
        </mc:AlternateContent>
      </w:r>
    </w:p>
    <w:p w14:paraId="4EF48B3F" w14:textId="77777777" w:rsidR="00FF3886" w:rsidRDefault="0082680D" w:rsidP="003E656B">
      <w:pPr>
        <w:rPr>
          <w:rFonts w:ascii="Arial" w:hAnsi="Arial" w:cs="Arial"/>
          <w:sz w:val="20"/>
          <w:szCs w:val="20"/>
        </w:rPr>
      </w:pPr>
      <w:r>
        <w:rPr>
          <w:rFonts w:ascii="Arial" w:hAnsi="Arial" w:cs="Arial"/>
          <w:noProof/>
          <w:sz w:val="20"/>
          <w:szCs w:val="20"/>
          <w:lang w:val="en-AU" w:eastAsia="en-AU"/>
        </w:rPr>
        <mc:AlternateContent>
          <mc:Choice Requires="wps">
            <w:drawing>
              <wp:anchor distT="0" distB="0" distL="114300" distR="114300" simplePos="0" relativeHeight="251668480" behindDoc="0" locked="0" layoutInCell="1" allowOverlap="1" wp14:anchorId="666D581C" wp14:editId="0BDA1626">
                <wp:simplePos x="0" y="0"/>
                <wp:positionH relativeFrom="column">
                  <wp:posOffset>91440</wp:posOffset>
                </wp:positionH>
                <wp:positionV relativeFrom="paragraph">
                  <wp:posOffset>49530</wp:posOffset>
                </wp:positionV>
                <wp:extent cx="3680460" cy="899160"/>
                <wp:effectExtent l="0" t="0" r="15240" b="15240"/>
                <wp:wrapNone/>
                <wp:docPr id="8" name="Flowchart: Decision 8"/>
                <wp:cNvGraphicFramePr/>
                <a:graphic xmlns:a="http://schemas.openxmlformats.org/drawingml/2006/main">
                  <a:graphicData uri="http://schemas.microsoft.com/office/word/2010/wordprocessingShape">
                    <wps:wsp>
                      <wps:cNvSpPr/>
                      <wps:spPr>
                        <a:xfrm>
                          <a:off x="0" y="0"/>
                          <a:ext cx="3680460" cy="899160"/>
                        </a:xfrm>
                        <a:prstGeom prst="flowChartDecision">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EAE4C4" w14:textId="77777777" w:rsidR="00D3010A" w:rsidRPr="003E656B" w:rsidRDefault="00D3010A" w:rsidP="003E656B">
                            <w:pPr>
                              <w:jc w:val="center"/>
                              <w:rPr>
                                <w:rFonts w:ascii="Arial" w:hAnsi="Arial" w:cs="Arial"/>
                                <w:sz w:val="20"/>
                              </w:rPr>
                            </w:pPr>
                            <w:r w:rsidRPr="003E656B">
                              <w:rPr>
                                <w:rFonts w:ascii="Arial" w:hAnsi="Arial" w:cs="Arial"/>
                                <w:sz w:val="20"/>
                              </w:rPr>
                              <w:t>Biobank Access Committee reviews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66D581C" id="Flowchart: Decision 8" o:spid="_x0000_s1037" type="#_x0000_t110" style="position:absolute;margin-left:7.2pt;margin-top:3.9pt;width:289.8pt;height:7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" fillcolor="#943634 [2405]" strokecolor="#243f60 [1604]" strokeweight="2pt">
                <v:textbox>
                  <w:txbxContent>
                    <w:p w14:paraId="19EAE4C4" w14:textId="77777777" w:rsidR="00D3010A" w:rsidRPr="003E656B" w:rsidRDefault="00D3010A" w:rsidP="003E656B">
                      <w:pPr>
                        <w:jc w:val="center"/>
                        <w:rPr>
                          <w:rFonts w:ascii="Arial" w:hAnsi="Arial" w:cs="Arial"/>
                          <w:sz w:val="20"/>
                        </w:rPr>
                      </w:pPr>
                      <w:r w:rsidRPr="003E656B">
                        <w:rPr>
                          <w:rFonts w:ascii="Arial" w:hAnsi="Arial" w:cs="Arial"/>
                          <w:sz w:val="20"/>
                        </w:rPr>
                        <w:t>Biobank Access Committee reviews application</w:t>
                      </w:r>
                    </w:p>
                  </w:txbxContent>
                </v:textbox>
              </v:shape>
            </w:pict>
          </mc:Fallback>
        </mc:AlternateContent>
      </w:r>
    </w:p>
    <w:p w14:paraId="168EC588" w14:textId="77777777" w:rsidR="00FF3886" w:rsidRDefault="00FF3886" w:rsidP="003E656B">
      <w:pPr>
        <w:rPr>
          <w:rFonts w:ascii="Arial" w:hAnsi="Arial" w:cs="Arial"/>
          <w:sz w:val="20"/>
          <w:szCs w:val="20"/>
        </w:rPr>
      </w:pPr>
    </w:p>
    <w:p w14:paraId="7E3CBD7B" w14:textId="77777777" w:rsidR="00FF3886" w:rsidRDefault="00FF3886" w:rsidP="003E656B">
      <w:pPr>
        <w:rPr>
          <w:rFonts w:ascii="Arial" w:hAnsi="Arial" w:cs="Arial"/>
          <w:sz w:val="20"/>
          <w:szCs w:val="20"/>
        </w:rPr>
      </w:pPr>
    </w:p>
    <w:p w14:paraId="7B3E1808" w14:textId="77777777" w:rsidR="00FF3886" w:rsidRDefault="00FF3886" w:rsidP="003E656B">
      <w:pPr>
        <w:rPr>
          <w:rFonts w:ascii="Arial" w:hAnsi="Arial" w:cs="Arial"/>
          <w:sz w:val="20"/>
          <w:szCs w:val="20"/>
        </w:rPr>
      </w:pPr>
    </w:p>
    <w:p w14:paraId="182CF0F5" w14:textId="77777777" w:rsidR="00FF3886" w:rsidRDefault="00407D9E" w:rsidP="003E656B">
      <w:pPr>
        <w:rPr>
          <w:rFonts w:ascii="Arial" w:hAnsi="Arial" w:cs="Arial"/>
          <w:sz w:val="20"/>
          <w:szCs w:val="20"/>
        </w:rPr>
      </w:pPr>
      <w:r>
        <w:rPr>
          <w:rFonts w:ascii="Arial" w:hAnsi="Arial" w:cs="Arial"/>
          <w:noProof/>
          <w:sz w:val="20"/>
          <w:szCs w:val="20"/>
          <w:lang w:val="en-AU" w:eastAsia="en-AU"/>
        </w:rPr>
        <mc:AlternateContent>
          <mc:Choice Requires="wps">
            <w:drawing>
              <wp:anchor distT="0" distB="0" distL="114300" distR="114300" simplePos="0" relativeHeight="251654139" behindDoc="0" locked="0" layoutInCell="1" allowOverlap="1" wp14:anchorId="489064EE" wp14:editId="667CCFFB">
                <wp:simplePos x="0" y="0"/>
                <wp:positionH relativeFrom="column">
                  <wp:posOffset>2880360</wp:posOffset>
                </wp:positionH>
                <wp:positionV relativeFrom="paragraph">
                  <wp:posOffset>120650</wp:posOffset>
                </wp:positionV>
                <wp:extent cx="662940" cy="475615"/>
                <wp:effectExtent l="0" t="0" r="80010" b="57785"/>
                <wp:wrapNone/>
                <wp:docPr id="27" name="Straight Arrow Connector 27"/>
                <wp:cNvGraphicFramePr/>
                <a:graphic xmlns:a="http://schemas.openxmlformats.org/drawingml/2006/main">
                  <a:graphicData uri="http://schemas.microsoft.com/office/word/2010/wordprocessingShape">
                    <wps:wsp>
                      <wps:cNvCnPr/>
                      <wps:spPr>
                        <a:xfrm>
                          <a:off x="0" y="0"/>
                          <a:ext cx="662940" cy="475615"/>
                        </a:xfrm>
                        <a:prstGeom prst="straightConnector1">
                          <a:avLst/>
                        </a:prstGeom>
                        <a:ln w="158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5DC53B4" id="Straight Arrow Connector 27" o:spid="_x0000_s1026" type="#_x0000_t32" style="position:absolute;margin-left:226.8pt;margin-top:9.5pt;width:52.2pt;height:37.45pt;z-index:2516541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" strokecolor="#4579b8 [3044]" strokeweight="1.25pt">
                <v:stroke endarrow="open"/>
              </v:shape>
            </w:pict>
          </mc:Fallback>
        </mc:AlternateContent>
      </w:r>
    </w:p>
    <w:p w14:paraId="0F2498D6" w14:textId="77777777" w:rsidR="00FF3886" w:rsidRDefault="00407D9E" w:rsidP="003E656B">
      <w:pPr>
        <w:rPr>
          <w:rFonts w:ascii="Arial" w:hAnsi="Arial" w:cs="Arial"/>
          <w:sz w:val="20"/>
          <w:szCs w:val="20"/>
        </w:rPr>
      </w:pPr>
      <w:r w:rsidRPr="007B6555">
        <w:rPr>
          <w:rFonts w:ascii="Arial" w:hAnsi="Arial" w:cs="Arial"/>
          <w:noProof/>
          <w:sz w:val="20"/>
          <w:szCs w:val="20"/>
          <w:lang w:val="en-AU" w:eastAsia="en-AU"/>
        </w:rPr>
        <mc:AlternateContent>
          <mc:Choice Requires="wps">
            <w:drawing>
              <wp:anchor distT="0" distB="0" distL="114300" distR="114300" simplePos="0" relativeHeight="251653114" behindDoc="0" locked="0" layoutInCell="1" allowOverlap="1" wp14:anchorId="5D43C200" wp14:editId="0B765079">
                <wp:simplePos x="0" y="0"/>
                <wp:positionH relativeFrom="column">
                  <wp:posOffset>3169920</wp:posOffset>
                </wp:positionH>
                <wp:positionV relativeFrom="paragraph">
                  <wp:posOffset>50800</wp:posOffset>
                </wp:positionV>
                <wp:extent cx="990600" cy="1403985"/>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3985"/>
                        </a:xfrm>
                        <a:prstGeom prst="rect">
                          <a:avLst/>
                        </a:prstGeom>
                        <a:solidFill>
                          <a:srgbClr val="FFFFFF"/>
                        </a:solidFill>
                        <a:ln w="9525">
                          <a:noFill/>
                          <a:miter lim="800000"/>
                          <a:headEnd/>
                          <a:tailEnd/>
                        </a:ln>
                      </wps:spPr>
                      <wps:txbx>
                        <w:txbxContent>
                          <w:p w14:paraId="19F03AF6" w14:textId="77777777" w:rsidR="00D3010A" w:rsidRPr="003E656B" w:rsidRDefault="00D3010A" w:rsidP="0082680D">
                            <w:pPr>
                              <w:rPr>
                                <w:rFonts w:ascii="Arial" w:hAnsi="Arial" w:cs="Arial"/>
                                <w:sz w:val="18"/>
                              </w:rPr>
                            </w:pPr>
                            <w:r>
                              <w:rPr>
                                <w:rFonts w:ascii="Arial" w:hAnsi="Arial" w:cs="Arial"/>
                                <w:sz w:val="18"/>
                              </w:rPr>
                              <w:t>Not approved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D43C200" id="_x0000_s1038" type="#_x0000_t202" style="position:absolute;margin-left:249.6pt;margin-top:4pt;width:78pt;height:110.55pt;z-index:25165311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" stroked="f">
                <v:textbox style="mso-fit-shape-to-text:t">
                  <w:txbxContent>
                    <w:p w14:paraId="19F03AF6" w14:textId="77777777" w:rsidR="00D3010A" w:rsidRPr="003E656B" w:rsidRDefault="00D3010A" w:rsidP="0082680D">
                      <w:pPr>
                        <w:rPr>
                          <w:rFonts w:ascii="Arial" w:hAnsi="Arial" w:cs="Arial"/>
                          <w:sz w:val="18"/>
                        </w:rPr>
                      </w:pPr>
                      <w:r>
                        <w:rPr>
                          <w:rFonts w:ascii="Arial" w:hAnsi="Arial" w:cs="Arial"/>
                          <w:sz w:val="18"/>
                        </w:rPr>
                        <w:t>Not approved</w:t>
                      </w:r>
                    </w:p>
                  </w:txbxContent>
                </v:textbox>
              </v:shape>
            </w:pict>
          </mc:Fallback>
        </mc:AlternateContent>
      </w:r>
      <w:r w:rsidRPr="007B6555">
        <w:rPr>
          <w:rFonts w:ascii="Arial" w:hAnsi="Arial" w:cs="Arial"/>
          <w:noProof/>
          <w:sz w:val="20"/>
          <w:szCs w:val="20"/>
          <w:lang w:val="en-AU" w:eastAsia="en-AU"/>
        </w:rPr>
        <mc:AlternateContent>
          <mc:Choice Requires="wps">
            <w:drawing>
              <wp:anchor distT="0" distB="0" distL="114300" distR="114300" simplePos="0" relativeHeight="251652089" behindDoc="0" locked="0" layoutInCell="1" allowOverlap="1" wp14:anchorId="54F9D699" wp14:editId="0FAA7E9B">
                <wp:simplePos x="0" y="0"/>
                <wp:positionH relativeFrom="column">
                  <wp:posOffset>342900</wp:posOffset>
                </wp:positionH>
                <wp:positionV relativeFrom="paragraph">
                  <wp:posOffset>95885</wp:posOffset>
                </wp:positionV>
                <wp:extent cx="746760" cy="140398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1403985"/>
                        </a:xfrm>
                        <a:prstGeom prst="rect">
                          <a:avLst/>
                        </a:prstGeom>
                        <a:solidFill>
                          <a:srgbClr val="FFFFFF"/>
                        </a:solidFill>
                        <a:ln w="9525">
                          <a:noFill/>
                          <a:miter lim="800000"/>
                          <a:headEnd/>
                          <a:tailEnd/>
                        </a:ln>
                      </wps:spPr>
                      <wps:txbx>
                        <w:txbxContent>
                          <w:p w14:paraId="56A7A282" w14:textId="77777777" w:rsidR="00D3010A" w:rsidRPr="003E656B" w:rsidRDefault="00D3010A" w:rsidP="0082680D">
                            <w:pPr>
                              <w:rPr>
                                <w:rFonts w:ascii="Arial" w:hAnsi="Arial" w:cs="Arial"/>
                                <w:sz w:val="18"/>
                              </w:rPr>
                            </w:pPr>
                            <w:r>
                              <w:rPr>
                                <w:rFonts w:ascii="Arial" w:hAnsi="Arial" w:cs="Arial"/>
                                <w:sz w:val="18"/>
                              </w:rPr>
                              <w:t>Approved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4F9D699" id="_x0000_s1039" type="#_x0000_t202" style="position:absolute;margin-left:27pt;margin-top:7.55pt;width:58.8pt;height:110.55pt;z-index:25165208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" stroked="f">
                <v:textbox style="mso-fit-shape-to-text:t">
                  <w:txbxContent>
                    <w:p w14:paraId="56A7A282" w14:textId="77777777" w:rsidR="00D3010A" w:rsidRPr="003E656B" w:rsidRDefault="00D3010A" w:rsidP="0082680D">
                      <w:pPr>
                        <w:rPr>
                          <w:rFonts w:ascii="Arial" w:hAnsi="Arial" w:cs="Arial"/>
                          <w:sz w:val="18"/>
                        </w:rPr>
                      </w:pPr>
                      <w:r>
                        <w:rPr>
                          <w:rFonts w:ascii="Arial" w:hAnsi="Arial" w:cs="Arial"/>
                          <w:sz w:val="18"/>
                        </w:rPr>
                        <w:t>Approved</w:t>
                      </w:r>
                    </w:p>
                  </w:txbxContent>
                </v:textbox>
              </v:shape>
            </w:pict>
          </mc:Fallback>
        </mc:AlternateContent>
      </w:r>
      <w:r>
        <w:rPr>
          <w:rFonts w:ascii="Arial" w:hAnsi="Arial" w:cs="Arial"/>
          <w:noProof/>
          <w:sz w:val="20"/>
          <w:szCs w:val="20"/>
          <w:lang w:val="en-AU" w:eastAsia="en-AU"/>
        </w:rPr>
        <mc:AlternateContent>
          <mc:Choice Requires="wps">
            <w:drawing>
              <wp:anchor distT="0" distB="0" distL="114300" distR="114300" simplePos="0" relativeHeight="251699200" behindDoc="0" locked="0" layoutInCell="1" allowOverlap="1" wp14:anchorId="1AC7BDAD" wp14:editId="7BC4669E">
                <wp:simplePos x="0" y="0"/>
                <wp:positionH relativeFrom="column">
                  <wp:posOffset>731520</wp:posOffset>
                </wp:positionH>
                <wp:positionV relativeFrom="paragraph">
                  <wp:posOffset>50800</wp:posOffset>
                </wp:positionV>
                <wp:extent cx="541020" cy="426720"/>
                <wp:effectExtent l="38100" t="0" r="30480" b="49530"/>
                <wp:wrapNone/>
                <wp:docPr id="26" name="Straight Arrow Connector 26"/>
                <wp:cNvGraphicFramePr/>
                <a:graphic xmlns:a="http://schemas.openxmlformats.org/drawingml/2006/main">
                  <a:graphicData uri="http://schemas.microsoft.com/office/word/2010/wordprocessingShape">
                    <wps:wsp>
                      <wps:cNvCnPr/>
                      <wps:spPr>
                        <a:xfrm flipH="1">
                          <a:off x="0" y="0"/>
                          <a:ext cx="541020" cy="426720"/>
                        </a:xfrm>
                        <a:prstGeom prst="straightConnector1">
                          <a:avLst/>
                        </a:prstGeom>
                        <a:ln w="158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DF54788" id="Straight Arrow Connector 26" o:spid="_x0000_s1026" type="#_x0000_t32" style="position:absolute;margin-left:57.6pt;margin-top:4pt;width:42.6pt;height:33.6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" strokecolor="#4579b8 [3044]" strokeweight="1.25pt">
                <v:stroke endarrow="open"/>
              </v:shape>
            </w:pict>
          </mc:Fallback>
        </mc:AlternateContent>
      </w:r>
    </w:p>
    <w:p w14:paraId="0A07F534" w14:textId="77777777" w:rsidR="007B6555" w:rsidRDefault="00407D9E" w:rsidP="003E656B">
      <w:pPr>
        <w:rPr>
          <w:rFonts w:ascii="Arial" w:hAnsi="Arial" w:cs="Arial"/>
          <w:sz w:val="20"/>
          <w:szCs w:val="20"/>
        </w:rPr>
      </w:pPr>
      <w:r w:rsidRPr="000F7093">
        <w:rPr>
          <w:rFonts w:ascii="Arial" w:hAnsi="Arial" w:cs="Arial"/>
          <w:noProof/>
          <w:sz w:val="20"/>
          <w:szCs w:val="20"/>
          <w:lang w:val="en-AU" w:eastAsia="en-AU"/>
        </w:rPr>
        <mc:AlternateContent>
          <mc:Choice Requires="wps">
            <w:drawing>
              <wp:anchor distT="0" distB="0" distL="114300" distR="114300" simplePos="0" relativeHeight="251649014" behindDoc="0" locked="0" layoutInCell="1" allowOverlap="1" wp14:anchorId="38A1B442" wp14:editId="2E8D215E">
                <wp:simplePos x="0" y="0"/>
                <wp:positionH relativeFrom="column">
                  <wp:posOffset>2004060</wp:posOffset>
                </wp:positionH>
                <wp:positionV relativeFrom="paragraph">
                  <wp:posOffset>73660</wp:posOffset>
                </wp:positionV>
                <wp:extent cx="1303020" cy="1403985"/>
                <wp:effectExtent l="0" t="0" r="0"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1403985"/>
                        </a:xfrm>
                        <a:prstGeom prst="rect">
                          <a:avLst/>
                        </a:prstGeom>
                        <a:solidFill>
                          <a:srgbClr val="FFFFFF"/>
                        </a:solidFill>
                        <a:ln w="9525">
                          <a:noFill/>
                          <a:miter lim="800000"/>
                          <a:headEnd/>
                          <a:tailEnd/>
                        </a:ln>
                      </wps:spPr>
                      <wps:txbx>
                        <w:txbxContent>
                          <w:p w14:paraId="7061A5C8" w14:textId="0CE97CD4" w:rsidR="00D3010A" w:rsidRPr="003E656B" w:rsidRDefault="00D3010A" w:rsidP="00407D9E">
                            <w:pPr>
                              <w:rPr>
                                <w:rFonts w:ascii="Arial" w:hAnsi="Arial" w:cs="Arial"/>
                                <w:sz w:val="18"/>
                              </w:rPr>
                            </w:pPr>
                            <w:r>
                              <w:rPr>
                                <w:rFonts w:ascii="Arial" w:hAnsi="Arial" w:cs="Arial"/>
                                <w:sz w:val="18"/>
                              </w:rPr>
                              <w:t>Clarification required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8A1B442" id="_x0000_s1040" type="#_x0000_t202" style="position:absolute;margin-left:157.8pt;margin-top:5.8pt;width:102.6pt;height:110.55pt;z-index:25164901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" stroked="f">
                <v:textbox style="mso-fit-shape-to-text:t">
                  <w:txbxContent>
                    <w:p w14:paraId="7061A5C8" w14:textId="0CE97CD4" w:rsidR="00D3010A" w:rsidRPr="003E656B" w:rsidRDefault="00D3010A" w:rsidP="00407D9E">
                      <w:pPr>
                        <w:rPr>
                          <w:rFonts w:ascii="Arial" w:hAnsi="Arial" w:cs="Arial"/>
                          <w:sz w:val="18"/>
                        </w:rPr>
                      </w:pPr>
                      <w:r>
                        <w:rPr>
                          <w:rFonts w:ascii="Arial" w:hAnsi="Arial" w:cs="Arial"/>
                          <w:sz w:val="18"/>
                        </w:rPr>
                        <w:t>Clarification required</w:t>
                      </w:r>
                    </w:p>
                  </w:txbxContent>
                </v:textbox>
              </v:shape>
            </w:pict>
          </mc:Fallback>
        </mc:AlternateContent>
      </w:r>
      <w:r w:rsidRPr="000F7093">
        <w:rPr>
          <w:rFonts w:ascii="Arial" w:hAnsi="Arial" w:cs="Arial"/>
          <w:noProof/>
          <w:sz w:val="20"/>
          <w:szCs w:val="20"/>
          <w:lang w:val="en-AU" w:eastAsia="en-AU"/>
        </w:rPr>
        <mc:AlternateContent>
          <mc:Choice Requires="wps">
            <w:drawing>
              <wp:anchor distT="0" distB="0" distL="114300" distR="114300" simplePos="0" relativeHeight="251717632" behindDoc="0" locked="0" layoutInCell="1" allowOverlap="1" wp14:anchorId="7745E15F" wp14:editId="4EE3EBA0">
                <wp:simplePos x="0" y="0"/>
                <wp:positionH relativeFrom="column">
                  <wp:posOffset>2034540</wp:posOffset>
                </wp:positionH>
                <wp:positionV relativeFrom="paragraph">
                  <wp:posOffset>72390</wp:posOffset>
                </wp:positionV>
                <wp:extent cx="0" cy="236220"/>
                <wp:effectExtent l="95250" t="38100" r="57150" b="11430"/>
                <wp:wrapNone/>
                <wp:docPr id="294" name="Straight Arrow Connector 294"/>
                <wp:cNvGraphicFramePr/>
                <a:graphic xmlns:a="http://schemas.openxmlformats.org/drawingml/2006/main">
                  <a:graphicData uri="http://schemas.microsoft.com/office/word/2010/wordprocessingShape">
                    <wps:wsp>
                      <wps:cNvCnPr/>
                      <wps:spPr>
                        <a:xfrm flipV="1">
                          <a:off x="0" y="0"/>
                          <a:ext cx="0" cy="23622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662C392" id="Straight Arrow Connector 294" o:spid="_x0000_s1026" type="#_x0000_t32" style="position:absolute;margin-left:160.2pt;margin-top:5.7pt;width:0;height:18.6pt;flip:y;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" strokecolor="#4579b8 [3044]" strokeweight="1pt">
                <v:stroke endarrow="open"/>
              </v:shape>
            </w:pict>
          </mc:Fallback>
        </mc:AlternateContent>
      </w:r>
      <w:r w:rsidRPr="000F7093">
        <w:rPr>
          <w:rFonts w:ascii="Arial" w:hAnsi="Arial" w:cs="Arial"/>
          <w:noProof/>
          <w:sz w:val="20"/>
          <w:szCs w:val="20"/>
          <w:lang w:val="en-AU" w:eastAsia="en-AU"/>
        </w:rPr>
        <mc:AlternateContent>
          <mc:Choice Requires="wps">
            <w:drawing>
              <wp:anchor distT="0" distB="0" distL="114300" distR="114300" simplePos="0" relativeHeight="251715584" behindDoc="0" locked="0" layoutInCell="1" allowOverlap="1" wp14:anchorId="18D34B8B" wp14:editId="7D05D4FB">
                <wp:simplePos x="0" y="0"/>
                <wp:positionH relativeFrom="column">
                  <wp:posOffset>1866900</wp:posOffset>
                </wp:positionH>
                <wp:positionV relativeFrom="paragraph">
                  <wp:posOffset>87630</wp:posOffset>
                </wp:positionV>
                <wp:extent cx="0" cy="220980"/>
                <wp:effectExtent l="95250" t="0" r="57150" b="64770"/>
                <wp:wrapNone/>
                <wp:docPr id="293" name="Straight Arrow Connector 293"/>
                <wp:cNvGraphicFramePr/>
                <a:graphic xmlns:a="http://schemas.openxmlformats.org/drawingml/2006/main">
                  <a:graphicData uri="http://schemas.microsoft.com/office/word/2010/wordprocessingShape">
                    <wps:wsp>
                      <wps:cNvCnPr/>
                      <wps:spPr>
                        <a:xfrm>
                          <a:off x="0" y="0"/>
                          <a:ext cx="0" cy="22098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FB40F18" id="Straight Arrow Connector 293" o:spid="_x0000_s1026" type="#_x0000_t32" style="position:absolute;margin-left:147pt;margin-top:6.9pt;width:0;height:17.4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" strokecolor="#4579b8 [3044]" strokeweight="1pt">
                <v:stroke endarrow="open"/>
              </v:shape>
            </w:pict>
          </mc:Fallback>
        </mc:AlternateContent>
      </w:r>
    </w:p>
    <w:p w14:paraId="6E568CDA" w14:textId="77777777" w:rsidR="007B6555" w:rsidRDefault="007B6555" w:rsidP="003E656B">
      <w:pPr>
        <w:rPr>
          <w:rFonts w:ascii="Arial" w:hAnsi="Arial" w:cs="Arial"/>
          <w:sz w:val="20"/>
          <w:szCs w:val="20"/>
        </w:rPr>
      </w:pPr>
    </w:p>
    <w:p w14:paraId="0966738C" w14:textId="77777777" w:rsidR="007B6555" w:rsidRDefault="00407D9E" w:rsidP="003E656B">
      <w:pPr>
        <w:rPr>
          <w:rFonts w:ascii="Arial" w:hAnsi="Arial" w:cs="Arial"/>
          <w:sz w:val="20"/>
          <w:szCs w:val="20"/>
        </w:rPr>
      </w:pPr>
      <w:r>
        <w:rPr>
          <w:rFonts w:ascii="Arial" w:hAnsi="Arial" w:cs="Arial"/>
          <w:noProof/>
          <w:sz w:val="20"/>
          <w:szCs w:val="20"/>
          <w:lang w:val="en-AU" w:eastAsia="en-AU"/>
        </w:rPr>
        <mc:AlternateContent>
          <mc:Choice Requires="wps">
            <w:drawing>
              <wp:anchor distT="0" distB="0" distL="114300" distR="114300" simplePos="0" relativeHeight="251681792" behindDoc="0" locked="0" layoutInCell="1" allowOverlap="1" wp14:anchorId="63C897F1" wp14:editId="2179F502">
                <wp:simplePos x="0" y="0"/>
                <wp:positionH relativeFrom="column">
                  <wp:posOffset>3048000</wp:posOffset>
                </wp:positionH>
                <wp:positionV relativeFrom="paragraph">
                  <wp:posOffset>31750</wp:posOffset>
                </wp:positionV>
                <wp:extent cx="1981200" cy="457200"/>
                <wp:effectExtent l="0" t="0" r="19050" b="19050"/>
                <wp:wrapNone/>
                <wp:docPr id="16" name="Flowchart: Process 16"/>
                <wp:cNvGraphicFramePr/>
                <a:graphic xmlns:a="http://schemas.openxmlformats.org/drawingml/2006/main">
                  <a:graphicData uri="http://schemas.microsoft.com/office/word/2010/wordprocessingShape">
                    <wps:wsp>
                      <wps:cNvSpPr/>
                      <wps:spPr>
                        <a:xfrm>
                          <a:off x="0" y="0"/>
                          <a:ext cx="1981200" cy="457200"/>
                        </a:xfrm>
                        <a:prstGeom prst="flowChartProcess">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97A266" w14:textId="77777777" w:rsidR="00D3010A" w:rsidRPr="003E656B" w:rsidRDefault="00D3010A" w:rsidP="003E656B">
                            <w:pPr>
                              <w:jc w:val="center"/>
                              <w:rPr>
                                <w:rFonts w:ascii="Arial" w:hAnsi="Arial" w:cs="Arial"/>
                                <w:sz w:val="20"/>
                              </w:rPr>
                            </w:pPr>
                            <w:r>
                              <w:rPr>
                                <w:rFonts w:ascii="Arial" w:hAnsi="Arial" w:cs="Arial"/>
                                <w:sz w:val="20"/>
                              </w:rPr>
                              <w:t>Feedback sent to research regarding committee’s decision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3C897F1" id="Flowchart: Process 16" o:spid="_x0000_s1041" type="#_x0000_t109" style="position:absolute;margin-left:240pt;margin-top:2.5pt;width:15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" fillcolor="#943634 [2405]" strokecolor="#243f60 [1604]" strokeweight="2pt">
                <v:textbox>
                  <w:txbxContent>
                    <w:p w14:paraId="4497A266" w14:textId="77777777" w:rsidR="00D3010A" w:rsidRPr="003E656B" w:rsidRDefault="00D3010A" w:rsidP="003E656B">
                      <w:pPr>
                        <w:jc w:val="center"/>
                        <w:rPr>
                          <w:rFonts w:ascii="Arial" w:hAnsi="Arial" w:cs="Arial"/>
                          <w:sz w:val="20"/>
                        </w:rPr>
                      </w:pPr>
                      <w:r>
                        <w:rPr>
                          <w:rFonts w:ascii="Arial" w:hAnsi="Arial" w:cs="Arial"/>
                          <w:sz w:val="20"/>
                        </w:rPr>
                        <w:t>Feedback sent to research regarding committee’s decision</w:t>
                      </w:r>
                    </w:p>
                  </w:txbxContent>
                </v:textbox>
              </v:shape>
            </w:pict>
          </mc:Fallback>
        </mc:AlternateContent>
      </w:r>
      <w:r w:rsidRPr="000F7093">
        <w:rPr>
          <w:rFonts w:ascii="Arial" w:hAnsi="Arial" w:cs="Arial"/>
          <w:noProof/>
          <w:sz w:val="20"/>
          <w:szCs w:val="20"/>
          <w:lang w:val="en-AU" w:eastAsia="en-AU"/>
        </w:rPr>
        <mc:AlternateContent>
          <mc:Choice Requires="wps">
            <w:drawing>
              <wp:anchor distT="0" distB="0" distL="114300" distR="114300" simplePos="0" relativeHeight="251711488" behindDoc="0" locked="0" layoutInCell="1" allowOverlap="1" wp14:anchorId="5EB91C40" wp14:editId="7E7DAADF">
                <wp:simplePos x="0" y="0"/>
                <wp:positionH relativeFrom="column">
                  <wp:posOffset>1272540</wp:posOffset>
                </wp:positionH>
                <wp:positionV relativeFrom="paragraph">
                  <wp:posOffset>39370</wp:posOffset>
                </wp:positionV>
                <wp:extent cx="1607820" cy="457200"/>
                <wp:effectExtent l="0" t="0" r="11430" b="19050"/>
                <wp:wrapNone/>
                <wp:docPr id="29" name="Flowchart: Process 29"/>
                <wp:cNvGraphicFramePr/>
                <a:graphic xmlns:a="http://schemas.openxmlformats.org/drawingml/2006/main">
                  <a:graphicData uri="http://schemas.microsoft.com/office/word/2010/wordprocessingShape">
                    <wps:wsp>
                      <wps:cNvSpPr/>
                      <wps:spPr>
                        <a:xfrm>
                          <a:off x="0" y="0"/>
                          <a:ext cx="1607820" cy="4572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DEAA58D" w14:textId="77777777" w:rsidR="00D3010A" w:rsidRDefault="00D3010A" w:rsidP="008A4D13">
                            <w:pPr>
                              <w:jc w:val="center"/>
                              <w:rPr>
                                <w:rFonts w:ascii="Arial" w:hAnsi="Arial" w:cs="Arial"/>
                                <w:sz w:val="20"/>
                              </w:rPr>
                            </w:pPr>
                            <w:r w:rsidRPr="003E656B">
                              <w:rPr>
                                <w:rFonts w:ascii="Arial" w:hAnsi="Arial" w:cs="Arial"/>
                                <w:sz w:val="20"/>
                              </w:rPr>
                              <w:t>Researcher</w:t>
                            </w:r>
                            <w:r>
                              <w:rPr>
                                <w:rFonts w:ascii="Arial" w:hAnsi="Arial" w:cs="Arial"/>
                                <w:sz w:val="20"/>
                              </w:rPr>
                              <w:t xml:space="preserve"> provides </w:t>
                            </w:r>
                          </w:p>
                          <w:p w14:paraId="3DDDF5CE" w14:textId="1C0F8649" w:rsidR="00D3010A" w:rsidRPr="003E656B" w:rsidRDefault="00D3010A" w:rsidP="008A4D13">
                            <w:pPr>
                              <w:jc w:val="center"/>
                              <w:rPr>
                                <w:rFonts w:ascii="Arial" w:hAnsi="Arial" w:cs="Arial"/>
                                <w:sz w:val="20"/>
                              </w:rPr>
                            </w:pPr>
                            <w:r>
                              <w:rPr>
                                <w:rFonts w:ascii="Arial" w:hAnsi="Arial" w:cs="Arial"/>
                                <w:sz w:val="20"/>
                              </w:rPr>
                              <w:t>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EB91C40" id="Flowchart: Process 29" o:spid="_x0000_s1042" type="#_x0000_t109" style="position:absolute;margin-left:100.2pt;margin-top:3.1pt;width:126.6pt;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" fillcolor="#4f81bd [3204]" strokecolor="#243f60 [1604]" strokeweight="2pt">
                <v:textbox>
                  <w:txbxContent>
                    <w:p w14:paraId="4DEAA58D" w14:textId="77777777" w:rsidR="00D3010A" w:rsidRDefault="00D3010A" w:rsidP="008A4D13">
                      <w:pPr>
                        <w:jc w:val="center"/>
                        <w:rPr>
                          <w:rFonts w:ascii="Arial" w:hAnsi="Arial" w:cs="Arial"/>
                          <w:sz w:val="20"/>
                        </w:rPr>
                      </w:pPr>
                      <w:r w:rsidRPr="003E656B">
                        <w:rPr>
                          <w:rFonts w:ascii="Arial" w:hAnsi="Arial" w:cs="Arial"/>
                          <w:sz w:val="20"/>
                        </w:rPr>
                        <w:t>Researcher</w:t>
                      </w:r>
                      <w:r>
                        <w:rPr>
                          <w:rFonts w:ascii="Arial" w:hAnsi="Arial" w:cs="Arial"/>
                          <w:sz w:val="20"/>
                        </w:rPr>
                        <w:t xml:space="preserve"> provides </w:t>
                      </w:r>
                    </w:p>
                    <w:p w14:paraId="3DDDF5CE" w14:textId="1C0F8649" w:rsidR="00D3010A" w:rsidRPr="003E656B" w:rsidRDefault="00D3010A" w:rsidP="008A4D13">
                      <w:pPr>
                        <w:jc w:val="center"/>
                        <w:rPr>
                          <w:rFonts w:ascii="Arial" w:hAnsi="Arial" w:cs="Arial"/>
                          <w:sz w:val="20"/>
                        </w:rPr>
                      </w:pPr>
                      <w:r>
                        <w:rPr>
                          <w:rFonts w:ascii="Arial" w:hAnsi="Arial" w:cs="Arial"/>
                          <w:sz w:val="20"/>
                        </w:rPr>
                        <w:t>additional information</w:t>
                      </w:r>
                    </w:p>
                  </w:txbxContent>
                </v:textbox>
              </v:shape>
            </w:pict>
          </mc:Fallback>
        </mc:AlternateContent>
      </w:r>
      <w:r>
        <w:rPr>
          <w:rFonts w:ascii="Arial" w:hAnsi="Arial" w:cs="Arial"/>
          <w:noProof/>
          <w:sz w:val="20"/>
          <w:szCs w:val="20"/>
          <w:lang w:val="en-AU" w:eastAsia="en-AU"/>
        </w:rPr>
        <mc:AlternateContent>
          <mc:Choice Requires="wps">
            <w:drawing>
              <wp:anchor distT="0" distB="0" distL="114300" distR="114300" simplePos="0" relativeHeight="251679744" behindDoc="0" locked="0" layoutInCell="1" allowOverlap="1" wp14:anchorId="3611353B" wp14:editId="4D33FAF7">
                <wp:simplePos x="0" y="0"/>
                <wp:positionH relativeFrom="column">
                  <wp:posOffset>-403860</wp:posOffset>
                </wp:positionH>
                <wp:positionV relativeFrom="paragraph">
                  <wp:posOffset>39370</wp:posOffset>
                </wp:positionV>
                <wp:extent cx="1539240" cy="457200"/>
                <wp:effectExtent l="0" t="0" r="22860" b="19050"/>
                <wp:wrapNone/>
                <wp:docPr id="14" name="Flowchart: Process 14"/>
                <wp:cNvGraphicFramePr/>
                <a:graphic xmlns:a="http://schemas.openxmlformats.org/drawingml/2006/main">
                  <a:graphicData uri="http://schemas.microsoft.com/office/word/2010/wordprocessingShape">
                    <wps:wsp>
                      <wps:cNvSpPr/>
                      <wps:spPr>
                        <a:xfrm>
                          <a:off x="0" y="0"/>
                          <a:ext cx="1539240" cy="457200"/>
                        </a:xfrm>
                        <a:prstGeom prst="flowChartProcess">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00C7B39" w14:textId="77777777" w:rsidR="00D3010A" w:rsidRPr="003E656B" w:rsidRDefault="00D3010A" w:rsidP="003E656B">
                            <w:pPr>
                              <w:jc w:val="center"/>
                              <w:rPr>
                                <w:rFonts w:ascii="Arial" w:hAnsi="Arial" w:cs="Arial"/>
                                <w:sz w:val="20"/>
                              </w:rPr>
                            </w:pPr>
                            <w:r>
                              <w:rPr>
                                <w:rFonts w:ascii="Arial" w:hAnsi="Arial" w:cs="Arial"/>
                                <w:sz w:val="20"/>
                              </w:rPr>
                              <w:t>Biobank Manager initiates MTA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611353B" id="Flowchart: Process 14" o:spid="_x0000_s1043" type="#_x0000_t109" style="position:absolute;margin-left:-31.8pt;margin-top:3.1pt;width:121.2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" fillcolor="#943634 [2405]" strokecolor="#243f60 [1604]" strokeweight="2pt">
                <v:textbox>
                  <w:txbxContent>
                    <w:p w14:paraId="300C7B39" w14:textId="77777777" w:rsidR="00D3010A" w:rsidRPr="003E656B" w:rsidRDefault="00D3010A" w:rsidP="003E656B">
                      <w:pPr>
                        <w:jc w:val="center"/>
                        <w:rPr>
                          <w:rFonts w:ascii="Arial" w:hAnsi="Arial" w:cs="Arial"/>
                          <w:sz w:val="20"/>
                        </w:rPr>
                      </w:pPr>
                      <w:r>
                        <w:rPr>
                          <w:rFonts w:ascii="Arial" w:hAnsi="Arial" w:cs="Arial"/>
                          <w:sz w:val="20"/>
                        </w:rPr>
                        <w:t>Biobank Manager initiates MTA</w:t>
                      </w:r>
                    </w:p>
                  </w:txbxContent>
                </v:textbox>
              </v:shape>
            </w:pict>
          </mc:Fallback>
        </mc:AlternateContent>
      </w:r>
    </w:p>
    <w:p w14:paraId="3A6B6826" w14:textId="77777777" w:rsidR="007B6555" w:rsidRDefault="007B6555" w:rsidP="003E656B">
      <w:pPr>
        <w:rPr>
          <w:rFonts w:ascii="Arial" w:hAnsi="Arial" w:cs="Arial"/>
          <w:sz w:val="20"/>
          <w:szCs w:val="20"/>
        </w:rPr>
      </w:pPr>
    </w:p>
    <w:p w14:paraId="45874CAD" w14:textId="77777777" w:rsidR="007B6555" w:rsidRDefault="007B6555" w:rsidP="003E656B">
      <w:pPr>
        <w:rPr>
          <w:rFonts w:ascii="Arial" w:hAnsi="Arial" w:cs="Arial"/>
          <w:sz w:val="20"/>
          <w:szCs w:val="20"/>
        </w:rPr>
      </w:pPr>
    </w:p>
    <w:p w14:paraId="72955EA3" w14:textId="77777777" w:rsidR="007B6555" w:rsidRDefault="00077816" w:rsidP="003E656B">
      <w:pPr>
        <w:rPr>
          <w:rFonts w:ascii="Arial" w:hAnsi="Arial" w:cs="Arial"/>
          <w:sz w:val="20"/>
          <w:szCs w:val="20"/>
        </w:rPr>
      </w:pPr>
      <w:r>
        <w:rPr>
          <w:rFonts w:ascii="Arial" w:hAnsi="Arial" w:cs="Arial"/>
          <w:noProof/>
          <w:sz w:val="20"/>
          <w:szCs w:val="20"/>
          <w:lang w:val="en-AU" w:eastAsia="en-AU"/>
        </w:rPr>
        <mc:AlternateContent>
          <mc:Choice Requires="wps">
            <w:drawing>
              <wp:anchor distT="0" distB="0" distL="114300" distR="114300" simplePos="0" relativeHeight="251707392" behindDoc="0" locked="0" layoutInCell="1" allowOverlap="1" wp14:anchorId="5E2FAA19" wp14:editId="659D6F26">
                <wp:simplePos x="0" y="0"/>
                <wp:positionH relativeFrom="column">
                  <wp:posOffset>929640</wp:posOffset>
                </wp:positionH>
                <wp:positionV relativeFrom="paragraph">
                  <wp:posOffset>58420</wp:posOffset>
                </wp:positionV>
                <wp:extent cx="342900" cy="274320"/>
                <wp:effectExtent l="0" t="0" r="76200" b="49530"/>
                <wp:wrapNone/>
                <wp:docPr id="288" name="Straight Arrow Connector 288"/>
                <wp:cNvGraphicFramePr/>
                <a:graphic xmlns:a="http://schemas.openxmlformats.org/drawingml/2006/main">
                  <a:graphicData uri="http://schemas.microsoft.com/office/word/2010/wordprocessingShape">
                    <wps:wsp>
                      <wps:cNvCnPr/>
                      <wps:spPr>
                        <a:xfrm>
                          <a:off x="0" y="0"/>
                          <a:ext cx="342900" cy="274320"/>
                        </a:xfrm>
                        <a:prstGeom prst="straightConnector1">
                          <a:avLst/>
                        </a:prstGeom>
                        <a:ln w="158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1881B2F" id="Straight Arrow Connector 288" o:spid="_x0000_s1026" type="#_x0000_t32" style="position:absolute;margin-left:73.2pt;margin-top:4.6pt;width:27pt;height:21.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" strokecolor="#4579b8 [3044]" strokeweight="1.25pt">
                <v:stroke endarrow="open"/>
              </v:shape>
            </w:pict>
          </mc:Fallback>
        </mc:AlternateContent>
      </w:r>
      <w:r w:rsidR="0082680D">
        <w:rPr>
          <w:rFonts w:ascii="Arial" w:hAnsi="Arial" w:cs="Arial"/>
          <w:noProof/>
          <w:sz w:val="20"/>
          <w:szCs w:val="20"/>
          <w:lang w:val="en-AU" w:eastAsia="en-AU"/>
        </w:rPr>
        <mc:AlternateContent>
          <mc:Choice Requires="wps">
            <w:drawing>
              <wp:anchor distT="0" distB="0" distL="114300" distR="114300" simplePos="0" relativeHeight="251701248" behindDoc="0" locked="0" layoutInCell="1" allowOverlap="1" wp14:anchorId="63BDFE7D" wp14:editId="0AD8DAA7">
                <wp:simplePos x="0" y="0"/>
                <wp:positionH relativeFrom="column">
                  <wp:posOffset>114300</wp:posOffset>
                </wp:positionH>
                <wp:positionV relativeFrom="paragraph">
                  <wp:posOffset>134620</wp:posOffset>
                </wp:positionV>
                <wp:extent cx="3680460" cy="899160"/>
                <wp:effectExtent l="0" t="0" r="15240" b="15240"/>
                <wp:wrapNone/>
                <wp:docPr id="28" name="Flowchart: Decision 28"/>
                <wp:cNvGraphicFramePr/>
                <a:graphic xmlns:a="http://schemas.openxmlformats.org/drawingml/2006/main">
                  <a:graphicData uri="http://schemas.microsoft.com/office/word/2010/wordprocessingShape">
                    <wps:wsp>
                      <wps:cNvSpPr/>
                      <wps:spPr>
                        <a:xfrm>
                          <a:off x="0" y="0"/>
                          <a:ext cx="3680460" cy="899160"/>
                        </a:xfrm>
                        <a:prstGeom prst="flowChartDecision">
                          <a:avLst/>
                        </a:prstGeom>
                        <a:gradFill flip="none" rotWithShape="1">
                          <a:gsLst>
                            <a:gs pos="0">
                              <a:schemeClr val="accent1">
                                <a:lumMod val="75000"/>
                              </a:schemeClr>
                            </a:gs>
                            <a:gs pos="8000">
                              <a:srgbClr val="83A7C3"/>
                            </a:gs>
                            <a:gs pos="13000">
                              <a:srgbClr val="768FB9"/>
                            </a:gs>
                            <a:gs pos="50000">
                              <a:schemeClr val="accent1">
                                <a:lumMod val="75000"/>
                              </a:schemeClr>
                            </a:gs>
                            <a:gs pos="52000">
                              <a:srgbClr val="FFFFFF"/>
                            </a:gs>
                            <a:gs pos="56000">
                              <a:srgbClr val="9C6563"/>
                            </a:gs>
                            <a:gs pos="52000">
                              <a:srgbClr val="80302D"/>
                            </a:gs>
                            <a:gs pos="71001">
                              <a:srgbClr val="C0524E"/>
                            </a:gs>
                            <a:gs pos="94000">
                              <a:srgbClr val="EBDAD4"/>
                            </a:gs>
                            <a:gs pos="100000">
                              <a:srgbClr val="55261C"/>
                            </a:gs>
                          </a:gsLst>
                          <a:lin ang="108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5429D5BB" w14:textId="77777777" w:rsidR="00D3010A" w:rsidRPr="003E656B" w:rsidRDefault="00D3010A" w:rsidP="003E656B">
                            <w:pPr>
                              <w:jc w:val="center"/>
                              <w:rPr>
                                <w:rFonts w:ascii="Arial" w:hAnsi="Arial" w:cs="Arial"/>
                                <w:sz w:val="20"/>
                              </w:rPr>
                            </w:pPr>
                            <w:r>
                              <w:rPr>
                                <w:rFonts w:ascii="Arial" w:hAnsi="Arial" w:cs="Arial"/>
                                <w:sz w:val="20"/>
                              </w:rPr>
                              <w:t xml:space="preserve">MTA signed by research </w:t>
                            </w:r>
                            <w:r w:rsidRPr="003E656B">
                              <w:rPr>
                                <w:rFonts w:ascii="Arial" w:hAnsi="Arial" w:cs="Arial"/>
                                <w:sz w:val="20"/>
                                <w:u w:val="single"/>
                              </w:rPr>
                              <w:t>and</w:t>
                            </w:r>
                            <w:r>
                              <w:rPr>
                                <w:rFonts w:ascii="Arial" w:hAnsi="Arial" w:cs="Arial"/>
                                <w:sz w:val="20"/>
                              </w:rPr>
                              <w:t xml:space="preserve"> Biobank’s institutions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3BDFE7D" id="Flowchart: Decision 28" o:spid="_x0000_s1044" type="#_x0000_t110" style="position:absolute;margin-left:9pt;margin-top:10.6pt;width:289.8pt;height:70.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" fillcolor="#365f91 [2404]" strokecolor="#243f60 [1604]" strokeweight="2pt">
                <v:fill color2="#55261c" rotate="t" angle="270" colors="0 #376092;5243f #83a7c3;8520f #768fb9;.5 #376092;34079f white;34079f #80302d;36700f #9c6563;46531f #c0524e;61604f #ebdad4;1 #55261c" focus="100%" type="gradient"/>
                <v:textbox>
                  <w:txbxContent>
                    <w:p w14:paraId="5429D5BB" w14:textId="77777777" w:rsidR="00D3010A" w:rsidRPr="003E656B" w:rsidRDefault="00D3010A" w:rsidP="003E656B">
                      <w:pPr>
                        <w:jc w:val="center"/>
                        <w:rPr>
                          <w:rFonts w:ascii="Arial" w:hAnsi="Arial" w:cs="Arial"/>
                          <w:sz w:val="20"/>
                        </w:rPr>
                      </w:pPr>
                      <w:r>
                        <w:rPr>
                          <w:rFonts w:ascii="Arial" w:hAnsi="Arial" w:cs="Arial"/>
                          <w:sz w:val="20"/>
                        </w:rPr>
                        <w:t xml:space="preserve">MTA signed by research </w:t>
                      </w:r>
                      <w:r w:rsidRPr="003E656B">
                        <w:rPr>
                          <w:rFonts w:ascii="Arial" w:hAnsi="Arial" w:cs="Arial"/>
                          <w:sz w:val="20"/>
                          <w:u w:val="single"/>
                        </w:rPr>
                        <w:t>and</w:t>
                      </w:r>
                      <w:r>
                        <w:rPr>
                          <w:rFonts w:ascii="Arial" w:hAnsi="Arial" w:cs="Arial"/>
                          <w:sz w:val="20"/>
                        </w:rPr>
                        <w:t xml:space="preserve"> Biobank’s institutions</w:t>
                      </w:r>
                    </w:p>
                  </w:txbxContent>
                </v:textbox>
              </v:shape>
            </w:pict>
          </mc:Fallback>
        </mc:AlternateContent>
      </w:r>
    </w:p>
    <w:p w14:paraId="675C9297" w14:textId="77777777" w:rsidR="007B6555" w:rsidRDefault="007B6555" w:rsidP="003E656B">
      <w:pPr>
        <w:rPr>
          <w:rFonts w:ascii="Arial" w:hAnsi="Arial" w:cs="Arial"/>
          <w:sz w:val="20"/>
          <w:szCs w:val="20"/>
        </w:rPr>
      </w:pPr>
    </w:p>
    <w:p w14:paraId="6570A2F7" w14:textId="77777777" w:rsidR="007B6555" w:rsidRDefault="007B6555" w:rsidP="003E656B">
      <w:pPr>
        <w:rPr>
          <w:rFonts w:ascii="Arial" w:hAnsi="Arial" w:cs="Arial"/>
          <w:sz w:val="20"/>
          <w:szCs w:val="20"/>
        </w:rPr>
      </w:pPr>
    </w:p>
    <w:p w14:paraId="2D28BE17" w14:textId="77777777" w:rsidR="007B6555" w:rsidRDefault="007B6555" w:rsidP="003E656B">
      <w:pPr>
        <w:rPr>
          <w:rFonts w:ascii="Arial" w:hAnsi="Arial" w:cs="Arial"/>
          <w:sz w:val="20"/>
          <w:szCs w:val="20"/>
        </w:rPr>
      </w:pPr>
    </w:p>
    <w:p w14:paraId="0F114276" w14:textId="77777777" w:rsidR="007B6555" w:rsidRDefault="007B6555" w:rsidP="003E656B">
      <w:pPr>
        <w:rPr>
          <w:rFonts w:ascii="Arial" w:hAnsi="Arial" w:cs="Arial"/>
          <w:sz w:val="20"/>
          <w:szCs w:val="20"/>
        </w:rPr>
      </w:pPr>
    </w:p>
    <w:p w14:paraId="242F74FF" w14:textId="77777777" w:rsidR="007B6555" w:rsidRDefault="007B6555" w:rsidP="003E656B">
      <w:pPr>
        <w:rPr>
          <w:rFonts w:ascii="Arial" w:hAnsi="Arial" w:cs="Arial"/>
          <w:sz w:val="20"/>
          <w:szCs w:val="20"/>
        </w:rPr>
      </w:pPr>
    </w:p>
    <w:p w14:paraId="4BA82318" w14:textId="77777777" w:rsidR="007B6555" w:rsidRDefault="00077816" w:rsidP="003E656B">
      <w:pPr>
        <w:rPr>
          <w:rFonts w:ascii="Arial" w:hAnsi="Arial" w:cs="Arial"/>
          <w:sz w:val="20"/>
          <w:szCs w:val="20"/>
        </w:rPr>
      </w:pPr>
      <w:r>
        <w:rPr>
          <w:rFonts w:ascii="Arial" w:hAnsi="Arial" w:cs="Arial"/>
          <w:noProof/>
          <w:sz w:val="20"/>
          <w:szCs w:val="20"/>
          <w:lang w:val="en-AU" w:eastAsia="en-AU"/>
        </w:rPr>
        <mc:AlternateContent>
          <mc:Choice Requires="wps">
            <w:drawing>
              <wp:anchor distT="0" distB="0" distL="114300" distR="114300" simplePos="0" relativeHeight="251651064" behindDoc="0" locked="0" layoutInCell="1" allowOverlap="1" wp14:anchorId="3C48F8F5" wp14:editId="5683A2FF">
                <wp:simplePos x="0" y="0"/>
                <wp:positionH relativeFrom="column">
                  <wp:posOffset>1943100</wp:posOffset>
                </wp:positionH>
                <wp:positionV relativeFrom="paragraph">
                  <wp:posOffset>58420</wp:posOffset>
                </wp:positionV>
                <wp:extent cx="0" cy="457200"/>
                <wp:effectExtent l="95250" t="0" r="57150" b="57150"/>
                <wp:wrapNone/>
                <wp:docPr id="290" name="Straight Arrow Connector 290"/>
                <wp:cNvGraphicFramePr/>
                <a:graphic xmlns:a="http://schemas.openxmlformats.org/drawingml/2006/main">
                  <a:graphicData uri="http://schemas.microsoft.com/office/word/2010/wordprocessingShape">
                    <wps:wsp>
                      <wps:cNvCnPr/>
                      <wps:spPr>
                        <a:xfrm>
                          <a:off x="0" y="0"/>
                          <a:ext cx="0" cy="457200"/>
                        </a:xfrm>
                        <a:prstGeom prst="straightConnector1">
                          <a:avLst/>
                        </a:prstGeom>
                        <a:ln w="158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AF66B2C" id="Straight Arrow Connector 290" o:spid="_x0000_s1026" type="#_x0000_t32" style="position:absolute;margin-left:153pt;margin-top:4.6pt;width:0;height:36pt;z-index:251651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" strokecolor="#4579b8 [3044]" strokeweight="1.25pt">
                <v:stroke endarrow="open"/>
              </v:shape>
            </w:pict>
          </mc:Fallback>
        </mc:AlternateContent>
      </w:r>
    </w:p>
    <w:p w14:paraId="0C571C00" w14:textId="77777777" w:rsidR="007B6555" w:rsidRDefault="00077816" w:rsidP="003E656B">
      <w:pPr>
        <w:rPr>
          <w:rFonts w:ascii="Arial" w:hAnsi="Arial" w:cs="Arial"/>
          <w:sz w:val="20"/>
          <w:szCs w:val="20"/>
        </w:rPr>
      </w:pPr>
      <w:r w:rsidRPr="007B6555">
        <w:rPr>
          <w:rFonts w:ascii="Arial" w:hAnsi="Arial" w:cs="Arial"/>
          <w:noProof/>
          <w:sz w:val="20"/>
          <w:szCs w:val="20"/>
          <w:lang w:val="en-AU" w:eastAsia="en-AU"/>
        </w:rPr>
        <mc:AlternateContent>
          <mc:Choice Requires="wps">
            <w:drawing>
              <wp:anchor distT="0" distB="0" distL="114300" distR="114300" simplePos="0" relativeHeight="251650039" behindDoc="0" locked="0" layoutInCell="1" allowOverlap="1" wp14:anchorId="1311023B" wp14:editId="0E8F5300">
                <wp:simplePos x="0" y="0"/>
                <wp:positionH relativeFrom="column">
                  <wp:posOffset>1912620</wp:posOffset>
                </wp:positionH>
                <wp:positionV relativeFrom="paragraph">
                  <wp:posOffset>72390</wp:posOffset>
                </wp:positionV>
                <wp:extent cx="990600" cy="1403985"/>
                <wp:effectExtent l="0" t="0" r="0"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3985"/>
                        </a:xfrm>
                        <a:prstGeom prst="rect">
                          <a:avLst/>
                        </a:prstGeom>
                        <a:solidFill>
                          <a:srgbClr val="FFFFFF"/>
                        </a:solidFill>
                        <a:ln w="9525">
                          <a:noFill/>
                          <a:miter lim="800000"/>
                          <a:headEnd/>
                          <a:tailEnd/>
                        </a:ln>
                      </wps:spPr>
                      <wps:txbx>
                        <w:txbxContent>
                          <w:p w14:paraId="6B25A9E3" w14:textId="77777777" w:rsidR="00D3010A" w:rsidRPr="003E656B" w:rsidRDefault="00D3010A" w:rsidP="00077816">
                            <w:pPr>
                              <w:rPr>
                                <w:rFonts w:ascii="Arial" w:hAnsi="Arial" w:cs="Arial"/>
                                <w:sz w:val="18"/>
                              </w:rPr>
                            </w:pPr>
                            <w:r>
                              <w:rPr>
                                <w:rFonts w:ascii="Arial" w:hAnsi="Arial" w:cs="Arial"/>
                                <w:sz w:val="18"/>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311023B" id="_x0000_s1045" type="#_x0000_t202" style="position:absolute;margin-left:150.6pt;margin-top:5.7pt;width:78pt;height:110.55pt;z-index:25165003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" stroked="f">
                <v:textbox style="mso-fit-shape-to-text:t">
                  <w:txbxContent>
                    <w:p w14:paraId="6B25A9E3" w14:textId="77777777" w:rsidR="00D3010A" w:rsidRPr="003E656B" w:rsidRDefault="00D3010A" w:rsidP="00077816">
                      <w:pPr>
                        <w:rPr>
                          <w:rFonts w:ascii="Arial" w:hAnsi="Arial" w:cs="Arial"/>
                          <w:sz w:val="18"/>
                        </w:rPr>
                      </w:pPr>
                      <w:r>
                        <w:rPr>
                          <w:rFonts w:ascii="Arial" w:hAnsi="Arial" w:cs="Arial"/>
                          <w:sz w:val="18"/>
                        </w:rPr>
                        <w:t>Yes</w:t>
                      </w:r>
                    </w:p>
                  </w:txbxContent>
                </v:textbox>
              </v:shape>
            </w:pict>
          </mc:Fallback>
        </mc:AlternateContent>
      </w:r>
    </w:p>
    <w:p w14:paraId="04D9DC08" w14:textId="77777777" w:rsidR="007B6555" w:rsidRPr="003E656B" w:rsidRDefault="007B6555" w:rsidP="003E656B">
      <w:pPr>
        <w:rPr>
          <w:rFonts w:ascii="Arial" w:hAnsi="Arial" w:cs="Arial"/>
          <w:sz w:val="20"/>
          <w:szCs w:val="20"/>
        </w:rPr>
      </w:pPr>
    </w:p>
    <w:p w14:paraId="34DAE2F1" w14:textId="77777777" w:rsidR="00034105" w:rsidRDefault="00077816">
      <w:pPr>
        <w:rPr>
          <w:rFonts w:ascii="Arial" w:hAnsi="Arial" w:cs="Arial"/>
          <w:sz w:val="20"/>
          <w:szCs w:val="20"/>
        </w:rPr>
      </w:pPr>
      <w:r>
        <w:rPr>
          <w:rFonts w:ascii="Arial" w:hAnsi="Arial" w:cs="Arial"/>
          <w:noProof/>
          <w:sz w:val="20"/>
          <w:szCs w:val="20"/>
          <w:lang w:val="en-AU" w:eastAsia="en-AU"/>
        </w:rPr>
        <mc:AlternateContent>
          <mc:Choice Requires="wps">
            <w:drawing>
              <wp:anchor distT="0" distB="0" distL="114300" distR="114300" simplePos="0" relativeHeight="251709440" behindDoc="0" locked="0" layoutInCell="1" allowOverlap="1" wp14:anchorId="2B6FD801" wp14:editId="7CBE7042">
                <wp:simplePos x="0" y="0"/>
                <wp:positionH relativeFrom="column">
                  <wp:posOffset>914400</wp:posOffset>
                </wp:positionH>
                <wp:positionV relativeFrom="paragraph">
                  <wp:posOffset>77470</wp:posOffset>
                </wp:positionV>
                <wp:extent cx="2057400" cy="457200"/>
                <wp:effectExtent l="0" t="0" r="19050" b="19050"/>
                <wp:wrapNone/>
                <wp:docPr id="289" name="Flowchart: Process 289"/>
                <wp:cNvGraphicFramePr/>
                <a:graphic xmlns:a="http://schemas.openxmlformats.org/drawingml/2006/main">
                  <a:graphicData uri="http://schemas.microsoft.com/office/word/2010/wordprocessingShape">
                    <wps:wsp>
                      <wps:cNvSpPr/>
                      <wps:spPr>
                        <a:xfrm>
                          <a:off x="0" y="0"/>
                          <a:ext cx="2057400" cy="457200"/>
                        </a:xfrm>
                        <a:prstGeom prst="flowChartProcess">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866C5A" w14:textId="77777777" w:rsidR="00D3010A" w:rsidRPr="003E656B" w:rsidRDefault="00D3010A" w:rsidP="003E656B">
                            <w:pPr>
                              <w:jc w:val="center"/>
                              <w:rPr>
                                <w:rFonts w:ascii="Arial" w:hAnsi="Arial" w:cs="Arial"/>
                                <w:sz w:val="20"/>
                              </w:rPr>
                            </w:pPr>
                            <w:r>
                              <w:rPr>
                                <w:rFonts w:ascii="Arial" w:hAnsi="Arial" w:cs="Arial"/>
                                <w:sz w:val="20"/>
                              </w:rPr>
                              <w:t>Biobank releases biospecimens and data to researcher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B6FD801" id="Flowchart: Process 289" o:spid="_x0000_s1046" type="#_x0000_t109" style="position:absolute;margin-left:1in;margin-top:6.1pt;width:162pt;height:3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" fillcolor="#943634 [2405]" strokecolor="#243f60 [1604]" strokeweight="2pt">
                <v:textbox>
                  <w:txbxContent>
                    <w:p w14:paraId="76866C5A" w14:textId="77777777" w:rsidR="00D3010A" w:rsidRPr="003E656B" w:rsidRDefault="00D3010A" w:rsidP="003E656B">
                      <w:pPr>
                        <w:jc w:val="center"/>
                        <w:rPr>
                          <w:rFonts w:ascii="Arial" w:hAnsi="Arial" w:cs="Arial"/>
                          <w:sz w:val="20"/>
                        </w:rPr>
                      </w:pPr>
                      <w:r>
                        <w:rPr>
                          <w:rFonts w:ascii="Arial" w:hAnsi="Arial" w:cs="Arial"/>
                          <w:sz w:val="20"/>
                        </w:rPr>
                        <w:t>Biobank releases biospecimens and data to researcher</w:t>
                      </w:r>
                    </w:p>
                  </w:txbxContent>
                </v:textbox>
              </v:shape>
            </w:pict>
          </mc:Fallback>
        </mc:AlternateContent>
      </w:r>
    </w:p>
    <w:p w14:paraId="4C410EB1" w14:textId="77777777" w:rsidR="00077816" w:rsidRDefault="00077816">
      <w:pPr>
        <w:rPr>
          <w:rFonts w:ascii="Arial" w:hAnsi="Arial" w:cs="Arial"/>
          <w:sz w:val="20"/>
          <w:szCs w:val="20"/>
        </w:rPr>
      </w:pPr>
    </w:p>
    <w:p w14:paraId="76DD7FA7" w14:textId="77777777" w:rsidR="00311255" w:rsidRDefault="00311255">
      <w:pPr>
        <w:rPr>
          <w:rFonts w:ascii="Arial" w:hAnsi="Arial" w:cs="Arial"/>
          <w:b/>
          <w:noProof/>
          <w:color w:val="00A1DE"/>
          <w:sz w:val="20"/>
          <w:szCs w:val="20"/>
          <w:lang w:val="en-AU" w:eastAsia="en-AU"/>
        </w:rPr>
      </w:pPr>
      <w:r>
        <w:rPr>
          <w:rFonts w:cs="Arial"/>
          <w:sz w:val="20"/>
          <w:szCs w:val="20"/>
        </w:rPr>
        <w:br w:type="page"/>
      </w:r>
    </w:p>
    <w:p w14:paraId="2A772454" w14:textId="77777777" w:rsidR="004D0516" w:rsidRPr="00F50997" w:rsidRDefault="004D0516" w:rsidP="004D0516">
      <w:pPr>
        <w:pStyle w:val="Subheading1"/>
        <w:rPr>
          <w:rFonts w:cs="Arial"/>
          <w:sz w:val="32"/>
          <w:szCs w:val="32"/>
        </w:rPr>
      </w:pPr>
      <w:r w:rsidRPr="00F50997">
        <w:rPr>
          <w:rFonts w:cs="Arial"/>
          <w:sz w:val="32"/>
          <w:szCs w:val="32"/>
        </w:rPr>
        <w:t xml:space="preserve">Appendix </w:t>
      </w:r>
      <w:r w:rsidR="00034105">
        <w:rPr>
          <w:rFonts w:cs="Arial"/>
          <w:sz w:val="32"/>
          <w:szCs w:val="32"/>
        </w:rPr>
        <w:t>B</w:t>
      </w:r>
      <w:r w:rsidRPr="00F50997">
        <w:rPr>
          <w:rFonts w:cs="Arial"/>
          <w:sz w:val="32"/>
          <w:szCs w:val="32"/>
        </w:rPr>
        <w:t>: Example Biobank Access Policy</w:t>
      </w:r>
    </w:p>
    <w:p w14:paraId="37B96B54" w14:textId="77777777" w:rsidR="004D0516" w:rsidRPr="00F50997" w:rsidRDefault="004D0516" w:rsidP="004D0516">
      <w:pPr>
        <w:pStyle w:val="BodyText"/>
        <w:rPr>
          <w:rFonts w:cs="Arial"/>
          <w:sz w:val="20"/>
          <w:szCs w:val="20"/>
        </w:rPr>
      </w:pPr>
    </w:p>
    <w:p w14:paraId="5F5753EC" w14:textId="77777777" w:rsidR="0038380C" w:rsidRPr="00253F35" w:rsidRDefault="006B1BBA" w:rsidP="0038380C">
      <w:pPr>
        <w:autoSpaceDE w:val="0"/>
        <w:autoSpaceDN w:val="0"/>
        <w:adjustRightInd w:val="0"/>
        <w:rPr>
          <w:rFonts w:ascii="Arial" w:hAnsi="Arial" w:cs="Arial"/>
          <w:b/>
          <w:color w:val="000000"/>
          <w:sz w:val="20"/>
          <w:szCs w:val="20"/>
          <w:u w:val="single"/>
        </w:rPr>
      </w:pPr>
      <w:r w:rsidRPr="00253F35">
        <w:rPr>
          <w:rFonts w:ascii="Arial" w:hAnsi="Arial" w:cs="Arial"/>
          <w:b/>
          <w:color w:val="000000"/>
          <w:sz w:val="20"/>
          <w:szCs w:val="20"/>
          <w:u w:val="single"/>
        </w:rPr>
        <w:t>Overview</w:t>
      </w:r>
    </w:p>
    <w:p w14:paraId="343B7FD8" w14:textId="76D8DC24" w:rsidR="00253F35" w:rsidRDefault="00AE52CC" w:rsidP="00253F35">
      <w:pPr>
        <w:autoSpaceDE w:val="0"/>
        <w:autoSpaceDN w:val="0"/>
        <w:adjustRightInd w:val="0"/>
        <w:rPr>
          <w:rFonts w:ascii="Arial" w:hAnsi="Arial" w:cs="Arial"/>
          <w:sz w:val="20"/>
          <w:szCs w:val="20"/>
          <w:lang w:val="en-AU" w:eastAsia="en-AU"/>
        </w:rPr>
      </w:pPr>
      <w:r>
        <w:rPr>
          <w:rFonts w:ascii="Arial" w:hAnsi="Arial" w:cs="Arial"/>
          <w:color w:val="000000"/>
          <w:sz w:val="20"/>
          <w:szCs w:val="20"/>
        </w:rPr>
        <w:t xml:space="preserve">The main aim of the </w:t>
      </w:r>
      <w:r w:rsidR="0040745F">
        <w:rPr>
          <w:rFonts w:ascii="Arial" w:hAnsi="Arial" w:cs="Arial"/>
          <w:color w:val="000000"/>
          <w:sz w:val="20"/>
          <w:szCs w:val="20"/>
        </w:rPr>
        <w:t>b</w:t>
      </w:r>
      <w:r>
        <w:rPr>
          <w:rFonts w:ascii="Arial" w:hAnsi="Arial" w:cs="Arial"/>
          <w:color w:val="000000"/>
          <w:sz w:val="20"/>
          <w:szCs w:val="20"/>
        </w:rPr>
        <w:t>iobank is to facilitate research about &lt;</w:t>
      </w:r>
      <w:r w:rsidRPr="00AE52CC">
        <w:rPr>
          <w:rFonts w:ascii="Arial" w:hAnsi="Arial" w:cs="Arial"/>
          <w:i/>
          <w:color w:val="000000"/>
          <w:sz w:val="20"/>
          <w:szCs w:val="20"/>
        </w:rPr>
        <w:t>specify</w:t>
      </w:r>
      <w:r>
        <w:rPr>
          <w:rFonts w:ascii="Arial" w:hAnsi="Arial" w:cs="Arial"/>
          <w:color w:val="000000"/>
          <w:sz w:val="20"/>
          <w:szCs w:val="20"/>
        </w:rPr>
        <w:t xml:space="preserve">&gt;. </w:t>
      </w:r>
      <w:r w:rsidR="00253F35" w:rsidRPr="00253F35">
        <w:rPr>
          <w:rFonts w:ascii="Arial" w:hAnsi="Arial" w:cs="Arial"/>
          <w:color w:val="000000"/>
          <w:sz w:val="20"/>
          <w:szCs w:val="20"/>
        </w:rPr>
        <w:t xml:space="preserve">The </w:t>
      </w:r>
      <w:r w:rsidR="0040745F">
        <w:rPr>
          <w:rFonts w:ascii="Arial" w:hAnsi="Arial" w:cs="Arial"/>
          <w:color w:val="000000"/>
          <w:sz w:val="20"/>
          <w:szCs w:val="20"/>
        </w:rPr>
        <w:t>b</w:t>
      </w:r>
      <w:r w:rsidR="00253F35" w:rsidRPr="00253F35">
        <w:rPr>
          <w:rFonts w:ascii="Arial" w:hAnsi="Arial" w:cs="Arial"/>
          <w:color w:val="000000"/>
          <w:sz w:val="20"/>
          <w:szCs w:val="20"/>
        </w:rPr>
        <w:t>iobank has human research ethics committee (HREC) approval to collect</w:t>
      </w:r>
      <w:r>
        <w:rPr>
          <w:rFonts w:ascii="Arial" w:hAnsi="Arial" w:cs="Arial"/>
          <w:color w:val="000000"/>
          <w:sz w:val="20"/>
          <w:szCs w:val="20"/>
        </w:rPr>
        <w:t>, process and store</w:t>
      </w:r>
      <w:r w:rsidR="00253F35" w:rsidRPr="00253F35">
        <w:rPr>
          <w:rFonts w:ascii="Arial" w:hAnsi="Arial" w:cs="Arial"/>
          <w:color w:val="000000"/>
          <w:sz w:val="20"/>
          <w:szCs w:val="20"/>
        </w:rPr>
        <w:t xml:space="preserve"> bi</w:t>
      </w:r>
      <w:r>
        <w:rPr>
          <w:rFonts w:ascii="Arial" w:hAnsi="Arial" w:cs="Arial"/>
          <w:color w:val="000000"/>
          <w:sz w:val="20"/>
          <w:szCs w:val="20"/>
        </w:rPr>
        <w:t>ospecimens and data for future research</w:t>
      </w:r>
      <w:r w:rsidR="00D1344E">
        <w:rPr>
          <w:rFonts w:ascii="Arial" w:hAnsi="Arial" w:cs="Arial"/>
          <w:color w:val="000000"/>
          <w:sz w:val="20"/>
          <w:szCs w:val="20"/>
        </w:rPr>
        <w:t xml:space="preserve">.  </w:t>
      </w:r>
      <w:r w:rsidR="00253F35" w:rsidRPr="00253F35">
        <w:rPr>
          <w:rFonts w:ascii="Arial" w:hAnsi="Arial" w:cs="Arial"/>
          <w:color w:val="000000"/>
          <w:sz w:val="20"/>
          <w:szCs w:val="20"/>
        </w:rPr>
        <w:t xml:space="preserve">Biobank participants have consented to allow their biospecimens and data to be used ‘for HREC-approved health and medical research projects’. </w:t>
      </w:r>
      <w:r w:rsidR="00253F35" w:rsidRPr="00253F35">
        <w:rPr>
          <w:rFonts w:ascii="Arial" w:hAnsi="Arial" w:cs="Arial"/>
          <w:sz w:val="20"/>
          <w:szCs w:val="20"/>
          <w:lang w:val="en-AU" w:eastAsia="en-AU"/>
        </w:rPr>
        <w:t xml:space="preserve">Therefore, specific research projects that use the </w:t>
      </w:r>
      <w:r w:rsidR="0040745F">
        <w:rPr>
          <w:rFonts w:ascii="Arial" w:hAnsi="Arial" w:cs="Arial"/>
          <w:sz w:val="20"/>
          <w:szCs w:val="20"/>
          <w:lang w:val="en-AU" w:eastAsia="en-AU"/>
        </w:rPr>
        <w:t>b</w:t>
      </w:r>
      <w:r w:rsidR="00253F35" w:rsidRPr="00253F35">
        <w:rPr>
          <w:rFonts w:ascii="Arial" w:hAnsi="Arial" w:cs="Arial"/>
          <w:sz w:val="20"/>
          <w:szCs w:val="20"/>
          <w:lang w:val="en-AU" w:eastAsia="en-AU"/>
        </w:rPr>
        <w:t xml:space="preserve">iobank biospecimens and/or data </w:t>
      </w:r>
      <w:r w:rsidR="00253F35" w:rsidRPr="00AE52CC">
        <w:rPr>
          <w:rFonts w:ascii="Arial" w:hAnsi="Arial" w:cs="Arial"/>
          <w:sz w:val="20"/>
          <w:szCs w:val="20"/>
          <w:u w:val="single"/>
          <w:lang w:val="en-AU" w:eastAsia="en-AU"/>
        </w:rPr>
        <w:t>must have their own HREC approval</w:t>
      </w:r>
      <w:r>
        <w:rPr>
          <w:rFonts w:ascii="Arial" w:hAnsi="Arial" w:cs="Arial"/>
          <w:sz w:val="20"/>
          <w:szCs w:val="20"/>
          <w:lang w:val="en-AU" w:eastAsia="en-AU"/>
        </w:rPr>
        <w:t xml:space="preserve">.  In addition, the research projects must </w:t>
      </w:r>
      <w:r w:rsidR="00253F35" w:rsidRPr="00253F35">
        <w:rPr>
          <w:rFonts w:ascii="Arial" w:hAnsi="Arial" w:cs="Arial"/>
          <w:sz w:val="20"/>
          <w:szCs w:val="20"/>
          <w:lang w:val="en-AU" w:eastAsia="en-AU"/>
        </w:rPr>
        <w:t>be scientifically sound a</w:t>
      </w:r>
      <w:r>
        <w:rPr>
          <w:rFonts w:ascii="Arial" w:hAnsi="Arial" w:cs="Arial"/>
          <w:sz w:val="20"/>
          <w:szCs w:val="20"/>
          <w:lang w:val="en-AU" w:eastAsia="en-AU"/>
        </w:rPr>
        <w:t>nd demonstrate that the biospecimens</w:t>
      </w:r>
      <w:r w:rsidR="00253F35" w:rsidRPr="00253F35">
        <w:rPr>
          <w:rFonts w:ascii="Arial" w:hAnsi="Arial" w:cs="Arial"/>
          <w:sz w:val="20"/>
          <w:szCs w:val="20"/>
          <w:lang w:val="en-AU" w:eastAsia="en-AU"/>
        </w:rPr>
        <w:t xml:space="preserve"> will be used efficiently.  The </w:t>
      </w:r>
      <w:r w:rsidR="0040745F" w:rsidRPr="00253F35">
        <w:rPr>
          <w:rFonts w:ascii="Arial" w:hAnsi="Arial" w:cs="Arial"/>
          <w:sz w:val="20"/>
          <w:szCs w:val="20"/>
          <w:lang w:val="en-AU" w:eastAsia="en-AU"/>
        </w:rPr>
        <w:t>research</w:t>
      </w:r>
      <w:r w:rsidR="0040745F">
        <w:rPr>
          <w:rFonts w:ascii="Arial" w:hAnsi="Arial" w:cs="Arial"/>
          <w:sz w:val="20"/>
          <w:szCs w:val="20"/>
          <w:lang w:val="en-AU" w:eastAsia="en-AU"/>
        </w:rPr>
        <w:t>er</w:t>
      </w:r>
      <w:r w:rsidR="0040745F" w:rsidRPr="00253F35">
        <w:rPr>
          <w:rFonts w:ascii="Arial" w:hAnsi="Arial" w:cs="Arial"/>
          <w:sz w:val="20"/>
          <w:szCs w:val="20"/>
          <w:lang w:val="en-AU" w:eastAsia="en-AU"/>
        </w:rPr>
        <w:t xml:space="preserve"> will</w:t>
      </w:r>
      <w:r w:rsidR="00253F35" w:rsidRPr="00253F35">
        <w:rPr>
          <w:rFonts w:ascii="Arial" w:hAnsi="Arial" w:cs="Arial"/>
          <w:sz w:val="20"/>
          <w:szCs w:val="20"/>
          <w:lang w:val="en-AU" w:eastAsia="en-AU"/>
        </w:rPr>
        <w:t xml:space="preserve"> not need to consent participants </w:t>
      </w:r>
      <w:r w:rsidR="00090345">
        <w:rPr>
          <w:rFonts w:ascii="Arial" w:hAnsi="Arial" w:cs="Arial"/>
          <w:sz w:val="20"/>
          <w:szCs w:val="20"/>
          <w:lang w:val="en-AU" w:eastAsia="en-AU"/>
        </w:rPr>
        <w:t xml:space="preserve">to take part in the research project </w:t>
      </w:r>
      <w:r w:rsidR="00253F35" w:rsidRPr="00253F35">
        <w:rPr>
          <w:rFonts w:ascii="Arial" w:hAnsi="Arial" w:cs="Arial"/>
          <w:sz w:val="20"/>
          <w:szCs w:val="20"/>
          <w:lang w:val="en-AU" w:eastAsia="en-AU"/>
        </w:rPr>
        <w:t>because the participants have already consented</w:t>
      </w:r>
      <w:r w:rsidR="00D1344E">
        <w:rPr>
          <w:rFonts w:ascii="Arial" w:hAnsi="Arial" w:cs="Arial"/>
          <w:sz w:val="20"/>
          <w:szCs w:val="20"/>
          <w:lang w:val="en-AU" w:eastAsia="en-AU"/>
        </w:rPr>
        <w:t>,</w:t>
      </w:r>
      <w:r>
        <w:rPr>
          <w:rFonts w:ascii="Arial" w:hAnsi="Arial" w:cs="Arial"/>
          <w:sz w:val="20"/>
          <w:szCs w:val="20"/>
          <w:lang w:val="en-AU" w:eastAsia="en-AU"/>
        </w:rPr>
        <w:t xml:space="preserve"> under the Biobank protocol</w:t>
      </w:r>
      <w:r w:rsidR="00D1344E">
        <w:rPr>
          <w:rFonts w:ascii="Arial" w:hAnsi="Arial" w:cs="Arial"/>
          <w:sz w:val="20"/>
          <w:szCs w:val="20"/>
          <w:lang w:val="en-AU" w:eastAsia="en-AU"/>
        </w:rPr>
        <w:t>,</w:t>
      </w:r>
      <w:r>
        <w:rPr>
          <w:rFonts w:ascii="Arial" w:hAnsi="Arial" w:cs="Arial"/>
          <w:sz w:val="20"/>
          <w:szCs w:val="20"/>
          <w:lang w:val="en-AU" w:eastAsia="en-AU"/>
        </w:rPr>
        <w:t xml:space="preserve"> to ‘future ethically approved</w:t>
      </w:r>
      <w:r w:rsidR="00253F35" w:rsidRPr="00253F35">
        <w:rPr>
          <w:rFonts w:ascii="Arial" w:hAnsi="Arial" w:cs="Arial"/>
          <w:sz w:val="20"/>
          <w:szCs w:val="20"/>
          <w:lang w:val="en-AU" w:eastAsia="en-AU"/>
        </w:rPr>
        <w:t xml:space="preserve"> research projects</w:t>
      </w:r>
      <w:r>
        <w:rPr>
          <w:rFonts w:ascii="Arial" w:hAnsi="Arial" w:cs="Arial"/>
          <w:sz w:val="20"/>
          <w:szCs w:val="20"/>
          <w:lang w:val="en-AU" w:eastAsia="en-AU"/>
        </w:rPr>
        <w:t>’</w:t>
      </w:r>
      <w:r w:rsidR="00253F35" w:rsidRPr="00253F35">
        <w:rPr>
          <w:rFonts w:ascii="Arial" w:hAnsi="Arial" w:cs="Arial"/>
          <w:sz w:val="20"/>
          <w:szCs w:val="20"/>
          <w:lang w:val="en-AU" w:eastAsia="en-AU"/>
        </w:rPr>
        <w:t>. Applicants must describe the proposed research in detail and demonstrate availability of funds for the proposed research.</w:t>
      </w:r>
    </w:p>
    <w:p w14:paraId="69A445A7" w14:textId="77777777" w:rsidR="00AE52CC" w:rsidRDefault="00AE52CC" w:rsidP="00253F35">
      <w:pPr>
        <w:autoSpaceDE w:val="0"/>
        <w:autoSpaceDN w:val="0"/>
        <w:adjustRightInd w:val="0"/>
        <w:rPr>
          <w:rFonts w:ascii="Arial" w:hAnsi="Arial" w:cs="Arial"/>
          <w:sz w:val="20"/>
          <w:szCs w:val="20"/>
          <w:lang w:val="en-AU" w:eastAsia="en-AU"/>
        </w:rPr>
      </w:pPr>
    </w:p>
    <w:p w14:paraId="5E10FCBF" w14:textId="2DB01817" w:rsidR="00AE52CC" w:rsidRDefault="00AE52CC" w:rsidP="00253F35">
      <w:p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Researchers are strongly encouraged to discuss their proposed project with the Bioban</w:t>
      </w:r>
      <w:r w:rsidR="00D1344E">
        <w:rPr>
          <w:rFonts w:ascii="Arial" w:hAnsi="Arial" w:cs="Arial"/>
          <w:sz w:val="20"/>
          <w:szCs w:val="20"/>
          <w:lang w:val="en-AU" w:eastAsia="en-AU"/>
        </w:rPr>
        <w:t>k</w:t>
      </w:r>
      <w:r>
        <w:rPr>
          <w:rFonts w:ascii="Arial" w:hAnsi="Arial" w:cs="Arial"/>
          <w:sz w:val="20"/>
          <w:szCs w:val="20"/>
          <w:lang w:val="en-AU" w:eastAsia="en-AU"/>
        </w:rPr>
        <w:t xml:space="preserve"> to determine suitability and availability of biospecimens prior to completing a material request/application form.  The </w:t>
      </w:r>
      <w:r w:rsidR="00504A99">
        <w:rPr>
          <w:rFonts w:ascii="Arial" w:hAnsi="Arial" w:cs="Arial"/>
          <w:sz w:val="20"/>
          <w:szCs w:val="20"/>
          <w:lang w:val="en-AU" w:eastAsia="en-AU"/>
        </w:rPr>
        <w:t xml:space="preserve">contact </w:t>
      </w:r>
      <w:r w:rsidR="00100CB2">
        <w:rPr>
          <w:rFonts w:ascii="Arial" w:hAnsi="Arial" w:cs="Arial"/>
          <w:sz w:val="20"/>
          <w:szCs w:val="20"/>
          <w:lang w:val="en-AU" w:eastAsia="en-AU"/>
        </w:rPr>
        <w:t xml:space="preserve">details of the </w:t>
      </w:r>
      <w:r w:rsidR="0040745F">
        <w:rPr>
          <w:rFonts w:ascii="Arial" w:hAnsi="Arial" w:cs="Arial"/>
          <w:sz w:val="20"/>
          <w:szCs w:val="20"/>
          <w:lang w:val="en-AU" w:eastAsia="en-AU"/>
        </w:rPr>
        <w:t>b</w:t>
      </w:r>
      <w:r w:rsidR="00100CB2">
        <w:rPr>
          <w:rFonts w:ascii="Arial" w:hAnsi="Arial" w:cs="Arial"/>
          <w:sz w:val="20"/>
          <w:szCs w:val="20"/>
          <w:lang w:val="en-AU" w:eastAsia="en-AU"/>
        </w:rPr>
        <w:t>iobank personnel are</w:t>
      </w:r>
      <w:r>
        <w:rPr>
          <w:rFonts w:ascii="Arial" w:hAnsi="Arial" w:cs="Arial"/>
          <w:sz w:val="20"/>
          <w:szCs w:val="20"/>
          <w:lang w:val="en-AU" w:eastAsia="en-AU"/>
        </w:rPr>
        <w:t>:</w:t>
      </w:r>
    </w:p>
    <w:p w14:paraId="4CBD0680" w14:textId="77777777" w:rsidR="00100CB2" w:rsidRDefault="00100CB2" w:rsidP="00253F35">
      <w:pPr>
        <w:autoSpaceDE w:val="0"/>
        <w:autoSpaceDN w:val="0"/>
        <w:adjustRightInd w:val="0"/>
        <w:rPr>
          <w:rFonts w:ascii="Arial" w:hAnsi="Arial" w:cs="Arial"/>
          <w:sz w:val="20"/>
          <w:szCs w:val="20"/>
          <w:lang w:val="en-AU" w:eastAsia="en-AU"/>
        </w:rPr>
      </w:pPr>
    </w:p>
    <w:tbl>
      <w:tblPr>
        <w:tblStyle w:val="TableGrid"/>
        <w:tblW w:w="0" w:type="auto"/>
        <w:tblInd w:w="108" w:type="dxa"/>
        <w:tblLook w:val="04A0" w:firstRow="1" w:lastRow="0" w:firstColumn="1" w:lastColumn="0" w:noHBand="0" w:noVBand="1"/>
      </w:tblPr>
      <w:tblGrid>
        <w:gridCol w:w="2562"/>
        <w:gridCol w:w="2671"/>
        <w:gridCol w:w="2671"/>
        <w:gridCol w:w="2444"/>
      </w:tblGrid>
      <w:tr w:rsidR="00100CB2" w14:paraId="4E69B4FB" w14:textId="77777777" w:rsidTr="003E656B">
        <w:tc>
          <w:tcPr>
            <w:tcW w:w="2562" w:type="dxa"/>
            <w:shd w:val="clear" w:color="auto" w:fill="BFBFBF" w:themeFill="background1" w:themeFillShade="BF"/>
          </w:tcPr>
          <w:p w14:paraId="0AAF318C" w14:textId="77777777" w:rsidR="00100CB2" w:rsidRPr="003E656B" w:rsidRDefault="00100CB2" w:rsidP="00253F35">
            <w:pPr>
              <w:autoSpaceDE w:val="0"/>
              <w:autoSpaceDN w:val="0"/>
              <w:adjustRightInd w:val="0"/>
              <w:rPr>
                <w:rFonts w:ascii="Arial" w:hAnsi="Arial" w:cs="Arial"/>
                <w:b/>
                <w:sz w:val="20"/>
                <w:szCs w:val="20"/>
                <w:lang w:val="en-AU" w:eastAsia="en-AU"/>
              </w:rPr>
            </w:pPr>
            <w:r w:rsidRPr="003E656B">
              <w:rPr>
                <w:rFonts w:ascii="Arial" w:hAnsi="Arial" w:cs="Arial"/>
                <w:b/>
                <w:sz w:val="20"/>
                <w:szCs w:val="20"/>
                <w:lang w:val="en-AU" w:eastAsia="en-AU"/>
              </w:rPr>
              <w:t>Contacts</w:t>
            </w:r>
          </w:p>
        </w:tc>
        <w:tc>
          <w:tcPr>
            <w:tcW w:w="2671" w:type="dxa"/>
            <w:shd w:val="clear" w:color="auto" w:fill="BFBFBF" w:themeFill="background1" w:themeFillShade="BF"/>
          </w:tcPr>
          <w:p w14:paraId="7E0C818D" w14:textId="77777777" w:rsidR="00100CB2" w:rsidRPr="003E656B" w:rsidRDefault="00100CB2" w:rsidP="00253F35">
            <w:pPr>
              <w:autoSpaceDE w:val="0"/>
              <w:autoSpaceDN w:val="0"/>
              <w:adjustRightInd w:val="0"/>
              <w:rPr>
                <w:rFonts w:ascii="Arial" w:hAnsi="Arial" w:cs="Arial"/>
                <w:b/>
                <w:sz w:val="20"/>
                <w:szCs w:val="20"/>
                <w:lang w:val="en-AU" w:eastAsia="en-AU"/>
              </w:rPr>
            </w:pPr>
            <w:r w:rsidRPr="003E656B">
              <w:rPr>
                <w:rFonts w:ascii="Arial" w:hAnsi="Arial" w:cs="Arial"/>
                <w:b/>
                <w:sz w:val="20"/>
                <w:szCs w:val="20"/>
                <w:lang w:val="en-AU" w:eastAsia="en-AU"/>
              </w:rPr>
              <w:t>Name</w:t>
            </w:r>
          </w:p>
        </w:tc>
        <w:tc>
          <w:tcPr>
            <w:tcW w:w="2671" w:type="dxa"/>
            <w:shd w:val="clear" w:color="auto" w:fill="BFBFBF" w:themeFill="background1" w:themeFillShade="BF"/>
          </w:tcPr>
          <w:p w14:paraId="40D2F92E" w14:textId="77777777" w:rsidR="00100CB2" w:rsidRPr="003E656B" w:rsidRDefault="00100CB2" w:rsidP="00253F35">
            <w:pPr>
              <w:autoSpaceDE w:val="0"/>
              <w:autoSpaceDN w:val="0"/>
              <w:adjustRightInd w:val="0"/>
              <w:rPr>
                <w:rFonts w:ascii="Arial" w:hAnsi="Arial" w:cs="Arial"/>
                <w:b/>
                <w:sz w:val="20"/>
                <w:szCs w:val="20"/>
                <w:lang w:val="en-AU" w:eastAsia="en-AU"/>
              </w:rPr>
            </w:pPr>
            <w:r w:rsidRPr="003E656B">
              <w:rPr>
                <w:rFonts w:ascii="Arial" w:hAnsi="Arial" w:cs="Arial"/>
                <w:b/>
                <w:sz w:val="20"/>
                <w:szCs w:val="20"/>
                <w:lang w:val="en-AU" w:eastAsia="en-AU"/>
              </w:rPr>
              <w:t>Phone</w:t>
            </w:r>
          </w:p>
        </w:tc>
        <w:tc>
          <w:tcPr>
            <w:tcW w:w="2444" w:type="dxa"/>
            <w:shd w:val="clear" w:color="auto" w:fill="BFBFBF" w:themeFill="background1" w:themeFillShade="BF"/>
          </w:tcPr>
          <w:p w14:paraId="78AE3665" w14:textId="77777777" w:rsidR="00100CB2" w:rsidRPr="003E656B" w:rsidRDefault="00100CB2" w:rsidP="00253F35">
            <w:pPr>
              <w:autoSpaceDE w:val="0"/>
              <w:autoSpaceDN w:val="0"/>
              <w:adjustRightInd w:val="0"/>
              <w:rPr>
                <w:rFonts w:ascii="Arial" w:hAnsi="Arial" w:cs="Arial"/>
                <w:b/>
                <w:sz w:val="20"/>
                <w:szCs w:val="20"/>
                <w:lang w:val="en-AU" w:eastAsia="en-AU"/>
              </w:rPr>
            </w:pPr>
            <w:r w:rsidRPr="003E656B">
              <w:rPr>
                <w:rFonts w:ascii="Arial" w:hAnsi="Arial" w:cs="Arial"/>
                <w:b/>
                <w:sz w:val="20"/>
                <w:szCs w:val="20"/>
                <w:lang w:val="en-AU" w:eastAsia="en-AU"/>
              </w:rPr>
              <w:t>Email</w:t>
            </w:r>
          </w:p>
        </w:tc>
      </w:tr>
      <w:tr w:rsidR="00100CB2" w14:paraId="680E26E2" w14:textId="77777777" w:rsidTr="003E656B">
        <w:tc>
          <w:tcPr>
            <w:tcW w:w="2562" w:type="dxa"/>
          </w:tcPr>
          <w:p w14:paraId="4850D76D" w14:textId="77777777" w:rsidR="00100CB2" w:rsidRDefault="00100CB2" w:rsidP="00253F35">
            <w:p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Biobank PI</w:t>
            </w:r>
          </w:p>
        </w:tc>
        <w:tc>
          <w:tcPr>
            <w:tcW w:w="2671" w:type="dxa"/>
          </w:tcPr>
          <w:p w14:paraId="60654D0F" w14:textId="77777777" w:rsidR="00100CB2" w:rsidRDefault="00100CB2" w:rsidP="00253F35">
            <w:pPr>
              <w:autoSpaceDE w:val="0"/>
              <w:autoSpaceDN w:val="0"/>
              <w:adjustRightInd w:val="0"/>
              <w:rPr>
                <w:rFonts w:ascii="Arial" w:hAnsi="Arial" w:cs="Arial"/>
                <w:sz w:val="20"/>
                <w:szCs w:val="20"/>
                <w:lang w:val="en-AU" w:eastAsia="en-AU"/>
              </w:rPr>
            </w:pPr>
          </w:p>
        </w:tc>
        <w:tc>
          <w:tcPr>
            <w:tcW w:w="2671" w:type="dxa"/>
          </w:tcPr>
          <w:p w14:paraId="294A17D6" w14:textId="77777777" w:rsidR="00100CB2" w:rsidRDefault="00100CB2" w:rsidP="00253F35">
            <w:pPr>
              <w:autoSpaceDE w:val="0"/>
              <w:autoSpaceDN w:val="0"/>
              <w:adjustRightInd w:val="0"/>
              <w:rPr>
                <w:rFonts w:ascii="Arial" w:hAnsi="Arial" w:cs="Arial"/>
                <w:sz w:val="20"/>
                <w:szCs w:val="20"/>
                <w:lang w:val="en-AU" w:eastAsia="en-AU"/>
              </w:rPr>
            </w:pPr>
          </w:p>
        </w:tc>
        <w:tc>
          <w:tcPr>
            <w:tcW w:w="2444" w:type="dxa"/>
          </w:tcPr>
          <w:p w14:paraId="1A8128FD" w14:textId="77777777" w:rsidR="00100CB2" w:rsidRDefault="00100CB2" w:rsidP="00253F35">
            <w:pPr>
              <w:autoSpaceDE w:val="0"/>
              <w:autoSpaceDN w:val="0"/>
              <w:adjustRightInd w:val="0"/>
              <w:rPr>
                <w:rFonts w:ascii="Arial" w:hAnsi="Arial" w:cs="Arial"/>
                <w:sz w:val="20"/>
                <w:szCs w:val="20"/>
                <w:lang w:val="en-AU" w:eastAsia="en-AU"/>
              </w:rPr>
            </w:pPr>
          </w:p>
        </w:tc>
      </w:tr>
      <w:tr w:rsidR="00100CB2" w14:paraId="4DA5D7F4" w14:textId="77777777" w:rsidTr="003E656B">
        <w:tc>
          <w:tcPr>
            <w:tcW w:w="2562" w:type="dxa"/>
          </w:tcPr>
          <w:p w14:paraId="01F6960E" w14:textId="77777777" w:rsidR="00100CB2" w:rsidRDefault="00100CB2" w:rsidP="00253F35">
            <w:p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Biobank Manager</w:t>
            </w:r>
          </w:p>
        </w:tc>
        <w:tc>
          <w:tcPr>
            <w:tcW w:w="2671" w:type="dxa"/>
          </w:tcPr>
          <w:p w14:paraId="6BE7446A" w14:textId="77777777" w:rsidR="00100CB2" w:rsidRDefault="00100CB2" w:rsidP="00253F35">
            <w:pPr>
              <w:autoSpaceDE w:val="0"/>
              <w:autoSpaceDN w:val="0"/>
              <w:adjustRightInd w:val="0"/>
              <w:rPr>
                <w:rFonts w:ascii="Arial" w:hAnsi="Arial" w:cs="Arial"/>
                <w:sz w:val="20"/>
                <w:szCs w:val="20"/>
                <w:lang w:val="en-AU" w:eastAsia="en-AU"/>
              </w:rPr>
            </w:pPr>
          </w:p>
        </w:tc>
        <w:tc>
          <w:tcPr>
            <w:tcW w:w="2671" w:type="dxa"/>
          </w:tcPr>
          <w:p w14:paraId="22389298" w14:textId="77777777" w:rsidR="00100CB2" w:rsidRDefault="00100CB2" w:rsidP="00253F35">
            <w:pPr>
              <w:autoSpaceDE w:val="0"/>
              <w:autoSpaceDN w:val="0"/>
              <w:adjustRightInd w:val="0"/>
              <w:rPr>
                <w:rFonts w:ascii="Arial" w:hAnsi="Arial" w:cs="Arial"/>
                <w:sz w:val="20"/>
                <w:szCs w:val="20"/>
                <w:lang w:val="en-AU" w:eastAsia="en-AU"/>
              </w:rPr>
            </w:pPr>
          </w:p>
        </w:tc>
        <w:tc>
          <w:tcPr>
            <w:tcW w:w="2444" w:type="dxa"/>
          </w:tcPr>
          <w:p w14:paraId="6F5C93FA" w14:textId="77777777" w:rsidR="00100CB2" w:rsidRDefault="00100CB2" w:rsidP="00253F35">
            <w:pPr>
              <w:autoSpaceDE w:val="0"/>
              <w:autoSpaceDN w:val="0"/>
              <w:adjustRightInd w:val="0"/>
              <w:rPr>
                <w:rFonts w:ascii="Arial" w:hAnsi="Arial" w:cs="Arial"/>
                <w:sz w:val="20"/>
                <w:szCs w:val="20"/>
                <w:lang w:val="en-AU" w:eastAsia="en-AU"/>
              </w:rPr>
            </w:pPr>
          </w:p>
        </w:tc>
      </w:tr>
      <w:tr w:rsidR="00100CB2" w14:paraId="7E7E3FA7" w14:textId="77777777" w:rsidTr="003E656B">
        <w:tc>
          <w:tcPr>
            <w:tcW w:w="2562" w:type="dxa"/>
          </w:tcPr>
          <w:p w14:paraId="6E5A8879" w14:textId="77777777" w:rsidR="00100CB2" w:rsidRDefault="00100CB2" w:rsidP="00253F35">
            <w:p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Other</w:t>
            </w:r>
          </w:p>
        </w:tc>
        <w:tc>
          <w:tcPr>
            <w:tcW w:w="2671" w:type="dxa"/>
          </w:tcPr>
          <w:p w14:paraId="22328C2F" w14:textId="77777777" w:rsidR="00100CB2" w:rsidRDefault="00100CB2" w:rsidP="00253F35">
            <w:pPr>
              <w:autoSpaceDE w:val="0"/>
              <w:autoSpaceDN w:val="0"/>
              <w:adjustRightInd w:val="0"/>
              <w:rPr>
                <w:rFonts w:ascii="Arial" w:hAnsi="Arial" w:cs="Arial"/>
                <w:sz w:val="20"/>
                <w:szCs w:val="20"/>
                <w:lang w:val="en-AU" w:eastAsia="en-AU"/>
              </w:rPr>
            </w:pPr>
          </w:p>
        </w:tc>
        <w:tc>
          <w:tcPr>
            <w:tcW w:w="2671" w:type="dxa"/>
          </w:tcPr>
          <w:p w14:paraId="0838B53A" w14:textId="77777777" w:rsidR="00100CB2" w:rsidRDefault="00100CB2" w:rsidP="00253F35">
            <w:pPr>
              <w:autoSpaceDE w:val="0"/>
              <w:autoSpaceDN w:val="0"/>
              <w:adjustRightInd w:val="0"/>
              <w:rPr>
                <w:rFonts w:ascii="Arial" w:hAnsi="Arial" w:cs="Arial"/>
                <w:sz w:val="20"/>
                <w:szCs w:val="20"/>
                <w:lang w:val="en-AU" w:eastAsia="en-AU"/>
              </w:rPr>
            </w:pPr>
          </w:p>
        </w:tc>
        <w:tc>
          <w:tcPr>
            <w:tcW w:w="2444" w:type="dxa"/>
          </w:tcPr>
          <w:p w14:paraId="028D36DC" w14:textId="77777777" w:rsidR="00100CB2" w:rsidRDefault="00100CB2" w:rsidP="00253F35">
            <w:pPr>
              <w:autoSpaceDE w:val="0"/>
              <w:autoSpaceDN w:val="0"/>
              <w:adjustRightInd w:val="0"/>
              <w:rPr>
                <w:rFonts w:ascii="Arial" w:hAnsi="Arial" w:cs="Arial"/>
                <w:sz w:val="20"/>
                <w:szCs w:val="20"/>
                <w:lang w:val="en-AU" w:eastAsia="en-AU"/>
              </w:rPr>
            </w:pPr>
          </w:p>
        </w:tc>
      </w:tr>
    </w:tbl>
    <w:p w14:paraId="4C5CF08A" w14:textId="77777777" w:rsidR="00100CB2" w:rsidRDefault="00100CB2" w:rsidP="00253F35">
      <w:pPr>
        <w:autoSpaceDE w:val="0"/>
        <w:autoSpaceDN w:val="0"/>
        <w:adjustRightInd w:val="0"/>
        <w:rPr>
          <w:rFonts w:ascii="Arial" w:hAnsi="Arial" w:cs="Arial"/>
          <w:sz w:val="20"/>
          <w:szCs w:val="20"/>
          <w:lang w:val="en-AU" w:eastAsia="en-AU"/>
        </w:rPr>
      </w:pPr>
    </w:p>
    <w:p w14:paraId="2484CD41" w14:textId="77777777" w:rsidR="00BF0B1C" w:rsidRDefault="00BF0B1C" w:rsidP="0038380C">
      <w:pPr>
        <w:autoSpaceDE w:val="0"/>
        <w:autoSpaceDN w:val="0"/>
        <w:adjustRightInd w:val="0"/>
        <w:rPr>
          <w:rFonts w:ascii="Arial" w:hAnsi="Arial" w:cs="Arial"/>
          <w:color w:val="000000"/>
          <w:sz w:val="20"/>
          <w:szCs w:val="20"/>
        </w:rPr>
      </w:pPr>
    </w:p>
    <w:p w14:paraId="15C2F867" w14:textId="77777777" w:rsidR="00BF0B1C" w:rsidRPr="00253F35" w:rsidRDefault="00FA5B85" w:rsidP="0038380C">
      <w:pPr>
        <w:autoSpaceDE w:val="0"/>
        <w:autoSpaceDN w:val="0"/>
        <w:adjustRightInd w:val="0"/>
        <w:rPr>
          <w:rFonts w:ascii="Arial" w:hAnsi="Arial" w:cs="Arial"/>
          <w:b/>
          <w:color w:val="000000"/>
          <w:sz w:val="20"/>
          <w:szCs w:val="20"/>
          <w:u w:val="single"/>
        </w:rPr>
      </w:pPr>
      <w:r>
        <w:rPr>
          <w:rFonts w:ascii="Arial" w:hAnsi="Arial" w:cs="Arial"/>
          <w:b/>
          <w:color w:val="000000"/>
          <w:sz w:val="20"/>
          <w:szCs w:val="20"/>
          <w:u w:val="single"/>
        </w:rPr>
        <w:t>Principles of Access:</w:t>
      </w:r>
    </w:p>
    <w:p w14:paraId="73C04D53" w14:textId="198E5189" w:rsidR="00253F35" w:rsidRDefault="00253F35" w:rsidP="00253F35">
      <w:pPr>
        <w:autoSpaceDE w:val="0"/>
        <w:autoSpaceDN w:val="0"/>
        <w:adjustRightInd w:val="0"/>
        <w:rPr>
          <w:rFonts w:ascii="Arial" w:hAnsi="Arial" w:cs="Arial"/>
          <w:color w:val="000000"/>
          <w:sz w:val="20"/>
          <w:szCs w:val="20"/>
        </w:rPr>
      </w:pPr>
      <w:r w:rsidRPr="00F50997">
        <w:rPr>
          <w:rFonts w:ascii="Arial" w:hAnsi="Arial" w:cs="Arial"/>
          <w:color w:val="000000"/>
          <w:sz w:val="20"/>
          <w:szCs w:val="20"/>
        </w:rPr>
        <w:t xml:space="preserve">Researchers interested in applying for material and information from the </w:t>
      </w:r>
      <w:r w:rsidR="0040745F">
        <w:rPr>
          <w:rFonts w:ascii="Arial" w:hAnsi="Arial" w:cs="Arial"/>
          <w:color w:val="000000"/>
          <w:sz w:val="20"/>
          <w:szCs w:val="20"/>
        </w:rPr>
        <w:t>b</w:t>
      </w:r>
      <w:r w:rsidRPr="00F50997">
        <w:rPr>
          <w:rFonts w:ascii="Arial" w:hAnsi="Arial" w:cs="Arial"/>
          <w:color w:val="000000"/>
          <w:sz w:val="20"/>
          <w:szCs w:val="20"/>
        </w:rPr>
        <w:t>iobank must conform to the following guidelines:</w:t>
      </w:r>
    </w:p>
    <w:p w14:paraId="3363550D" w14:textId="77777777" w:rsidR="00253F35" w:rsidRPr="00F50997" w:rsidRDefault="00253F35" w:rsidP="0038380C">
      <w:pPr>
        <w:autoSpaceDE w:val="0"/>
        <w:autoSpaceDN w:val="0"/>
        <w:adjustRightInd w:val="0"/>
        <w:rPr>
          <w:rFonts w:ascii="Arial" w:hAnsi="Arial" w:cs="Arial"/>
          <w:color w:val="000000"/>
          <w:sz w:val="20"/>
          <w:szCs w:val="20"/>
        </w:rPr>
      </w:pPr>
    </w:p>
    <w:p w14:paraId="04C29CC8" w14:textId="1ACBC24C" w:rsidR="00724599" w:rsidRPr="00F50997" w:rsidRDefault="006B1BBA" w:rsidP="00CC58F2">
      <w:pPr>
        <w:numPr>
          <w:ilvl w:val="0"/>
          <w:numId w:val="7"/>
        </w:numPr>
        <w:autoSpaceDE w:val="0"/>
        <w:autoSpaceDN w:val="0"/>
        <w:adjustRightInd w:val="0"/>
        <w:rPr>
          <w:rFonts w:ascii="Arial" w:hAnsi="Arial" w:cs="Arial"/>
          <w:sz w:val="20"/>
          <w:szCs w:val="20"/>
        </w:rPr>
      </w:pPr>
      <w:r w:rsidRPr="00F50997">
        <w:rPr>
          <w:rFonts w:ascii="Arial" w:hAnsi="Arial" w:cs="Arial"/>
          <w:sz w:val="20"/>
          <w:szCs w:val="20"/>
        </w:rPr>
        <w:t xml:space="preserve">The </w:t>
      </w:r>
      <w:r w:rsidR="0040745F">
        <w:rPr>
          <w:rFonts w:ascii="Arial" w:hAnsi="Arial" w:cs="Arial"/>
          <w:sz w:val="20"/>
          <w:szCs w:val="20"/>
        </w:rPr>
        <w:t>b</w:t>
      </w:r>
      <w:r w:rsidRPr="00F50997">
        <w:rPr>
          <w:rFonts w:ascii="Arial" w:hAnsi="Arial" w:cs="Arial"/>
          <w:sz w:val="20"/>
          <w:szCs w:val="20"/>
        </w:rPr>
        <w:t>iobank collects samples and data with the intention of facilitating research about &lt;</w:t>
      </w:r>
      <w:r w:rsidRPr="00F50997">
        <w:rPr>
          <w:rFonts w:ascii="Arial" w:hAnsi="Arial" w:cs="Arial"/>
          <w:i/>
          <w:sz w:val="20"/>
          <w:szCs w:val="20"/>
        </w:rPr>
        <w:t xml:space="preserve">specify goals of biobank/disease type(s) that the </w:t>
      </w:r>
      <w:r w:rsidR="0040745F">
        <w:rPr>
          <w:rFonts w:ascii="Arial" w:hAnsi="Arial" w:cs="Arial"/>
          <w:i/>
          <w:sz w:val="20"/>
          <w:szCs w:val="20"/>
        </w:rPr>
        <w:t>b</w:t>
      </w:r>
      <w:r w:rsidRPr="00F50997">
        <w:rPr>
          <w:rFonts w:ascii="Arial" w:hAnsi="Arial" w:cs="Arial"/>
          <w:i/>
          <w:sz w:val="20"/>
          <w:szCs w:val="20"/>
        </w:rPr>
        <w:t>iobank supports</w:t>
      </w:r>
      <w:r w:rsidR="00724599" w:rsidRPr="00F50997">
        <w:rPr>
          <w:rFonts w:ascii="Arial" w:hAnsi="Arial" w:cs="Arial"/>
          <w:i/>
          <w:sz w:val="20"/>
          <w:szCs w:val="20"/>
        </w:rPr>
        <w:t>&gt;.</w:t>
      </w:r>
      <w:r w:rsidR="003640E9" w:rsidRPr="00F50997">
        <w:rPr>
          <w:rFonts w:ascii="Arial" w:hAnsi="Arial" w:cs="Arial"/>
          <w:i/>
          <w:sz w:val="20"/>
          <w:szCs w:val="20"/>
        </w:rPr>
        <w:t xml:space="preserve"> </w:t>
      </w:r>
      <w:r w:rsidR="003640E9" w:rsidRPr="00F50997">
        <w:rPr>
          <w:rFonts w:ascii="Arial" w:hAnsi="Arial" w:cs="Arial"/>
          <w:sz w:val="20"/>
          <w:szCs w:val="20"/>
        </w:rPr>
        <w:t>For example:</w:t>
      </w:r>
      <w:r w:rsidR="003640E9" w:rsidRPr="00F50997">
        <w:rPr>
          <w:rFonts w:ascii="Arial" w:hAnsi="Arial" w:cs="Arial"/>
          <w:i/>
          <w:sz w:val="20"/>
          <w:szCs w:val="20"/>
        </w:rPr>
        <w:t xml:space="preserve"> </w:t>
      </w:r>
    </w:p>
    <w:p w14:paraId="39055BF4" w14:textId="75D5D39E" w:rsidR="003640E9" w:rsidRPr="00F50997" w:rsidRDefault="005C29FE" w:rsidP="00CC58F2">
      <w:pPr>
        <w:pStyle w:val="ListParagraph"/>
        <w:numPr>
          <w:ilvl w:val="0"/>
          <w:numId w:val="19"/>
        </w:numPr>
        <w:autoSpaceDE w:val="0"/>
        <w:autoSpaceDN w:val="0"/>
        <w:adjustRightInd w:val="0"/>
        <w:rPr>
          <w:rFonts w:ascii="Arial" w:hAnsi="Arial" w:cs="Arial"/>
          <w:sz w:val="20"/>
          <w:szCs w:val="20"/>
        </w:rPr>
      </w:pPr>
      <w:r w:rsidRPr="00F50997">
        <w:rPr>
          <w:rFonts w:ascii="Arial" w:hAnsi="Arial" w:cs="Arial"/>
          <w:i/>
          <w:sz w:val="20"/>
          <w:szCs w:val="20"/>
        </w:rPr>
        <w:t xml:space="preserve">‘The </w:t>
      </w:r>
      <w:r w:rsidR="0040745F">
        <w:rPr>
          <w:rFonts w:ascii="Arial" w:hAnsi="Arial" w:cs="Arial"/>
          <w:i/>
          <w:sz w:val="20"/>
          <w:szCs w:val="20"/>
        </w:rPr>
        <w:t>b</w:t>
      </w:r>
      <w:r w:rsidRPr="00F50997">
        <w:rPr>
          <w:rFonts w:ascii="Arial" w:hAnsi="Arial" w:cs="Arial"/>
          <w:i/>
          <w:sz w:val="20"/>
          <w:szCs w:val="20"/>
        </w:rPr>
        <w:t>iobank collects samples and data with the intention of facilitating research about diabetes and obesity</w:t>
      </w:r>
      <w:r w:rsidR="003640E9" w:rsidRPr="00F50997">
        <w:rPr>
          <w:rFonts w:ascii="Arial" w:hAnsi="Arial" w:cs="Arial"/>
          <w:i/>
          <w:sz w:val="20"/>
          <w:szCs w:val="20"/>
        </w:rPr>
        <w:t xml:space="preserve"> in children’; or</w:t>
      </w:r>
    </w:p>
    <w:p w14:paraId="1DA57B6E" w14:textId="56F252A2" w:rsidR="00724599" w:rsidRPr="00F50997" w:rsidRDefault="005C29FE" w:rsidP="00CC58F2">
      <w:pPr>
        <w:pStyle w:val="ListParagraph"/>
        <w:numPr>
          <w:ilvl w:val="0"/>
          <w:numId w:val="19"/>
        </w:numPr>
        <w:autoSpaceDE w:val="0"/>
        <w:autoSpaceDN w:val="0"/>
        <w:adjustRightInd w:val="0"/>
        <w:rPr>
          <w:rFonts w:ascii="Arial" w:hAnsi="Arial" w:cs="Arial"/>
          <w:sz w:val="20"/>
          <w:szCs w:val="20"/>
        </w:rPr>
      </w:pPr>
      <w:r w:rsidRPr="00F50997">
        <w:rPr>
          <w:rFonts w:ascii="Arial" w:hAnsi="Arial" w:cs="Arial"/>
          <w:i/>
          <w:sz w:val="20"/>
          <w:szCs w:val="20"/>
        </w:rPr>
        <w:t xml:space="preserve">‘The </w:t>
      </w:r>
      <w:r w:rsidR="0040745F">
        <w:rPr>
          <w:rFonts w:ascii="Arial" w:hAnsi="Arial" w:cs="Arial"/>
          <w:i/>
          <w:sz w:val="20"/>
          <w:szCs w:val="20"/>
        </w:rPr>
        <w:t>b</w:t>
      </w:r>
      <w:r w:rsidRPr="00F50997">
        <w:rPr>
          <w:rFonts w:ascii="Arial" w:hAnsi="Arial" w:cs="Arial"/>
          <w:i/>
          <w:sz w:val="20"/>
          <w:szCs w:val="20"/>
        </w:rPr>
        <w:t>iobank collects samples and data with the intention of f</w:t>
      </w:r>
      <w:r w:rsidR="00724599" w:rsidRPr="00F50997">
        <w:rPr>
          <w:rFonts w:ascii="Arial" w:hAnsi="Arial" w:cs="Arial"/>
          <w:i/>
          <w:sz w:val="20"/>
          <w:szCs w:val="20"/>
        </w:rPr>
        <w:t>acilitating all types of health-</w:t>
      </w:r>
      <w:r w:rsidRPr="00F50997">
        <w:rPr>
          <w:rFonts w:ascii="Arial" w:hAnsi="Arial" w:cs="Arial"/>
          <w:i/>
          <w:sz w:val="20"/>
          <w:szCs w:val="20"/>
        </w:rPr>
        <w:t>related research that is in the public interest’</w:t>
      </w:r>
      <w:r w:rsidRPr="00F50997">
        <w:rPr>
          <w:rFonts w:ascii="Arial" w:hAnsi="Arial" w:cs="Arial"/>
          <w:sz w:val="20"/>
          <w:szCs w:val="20"/>
        </w:rPr>
        <w:t>.</w:t>
      </w:r>
    </w:p>
    <w:p w14:paraId="707CF1FE" w14:textId="5988F0BD" w:rsidR="003640E9" w:rsidRPr="00F50997" w:rsidRDefault="005C29FE" w:rsidP="00CC58F2">
      <w:pPr>
        <w:numPr>
          <w:ilvl w:val="0"/>
          <w:numId w:val="7"/>
        </w:numPr>
        <w:autoSpaceDE w:val="0"/>
        <w:autoSpaceDN w:val="0"/>
        <w:adjustRightInd w:val="0"/>
        <w:rPr>
          <w:rFonts w:ascii="Arial" w:hAnsi="Arial" w:cs="Arial"/>
          <w:i/>
          <w:sz w:val="20"/>
          <w:szCs w:val="20"/>
        </w:rPr>
      </w:pPr>
      <w:r w:rsidRPr="00F50997">
        <w:rPr>
          <w:rFonts w:ascii="Arial" w:hAnsi="Arial" w:cs="Arial"/>
          <w:sz w:val="20"/>
          <w:szCs w:val="20"/>
        </w:rPr>
        <w:t xml:space="preserve">Samples and data from the </w:t>
      </w:r>
      <w:r w:rsidR="0040745F">
        <w:rPr>
          <w:rFonts w:ascii="Arial" w:hAnsi="Arial" w:cs="Arial"/>
          <w:sz w:val="20"/>
          <w:szCs w:val="20"/>
        </w:rPr>
        <w:t>b</w:t>
      </w:r>
      <w:r w:rsidRPr="00F50997">
        <w:rPr>
          <w:rFonts w:ascii="Arial" w:hAnsi="Arial" w:cs="Arial"/>
          <w:sz w:val="20"/>
          <w:szCs w:val="20"/>
        </w:rPr>
        <w:t>iobank are available to &lt;</w:t>
      </w:r>
      <w:r w:rsidRPr="00F50997">
        <w:rPr>
          <w:rFonts w:ascii="Arial" w:hAnsi="Arial" w:cs="Arial"/>
          <w:i/>
          <w:sz w:val="20"/>
          <w:szCs w:val="20"/>
        </w:rPr>
        <w:t xml:space="preserve">specify whether there are any restrictions to the type and/or location </w:t>
      </w:r>
      <w:r w:rsidR="004E408B">
        <w:rPr>
          <w:rFonts w:ascii="Arial" w:hAnsi="Arial" w:cs="Arial"/>
          <w:i/>
          <w:sz w:val="20"/>
          <w:szCs w:val="20"/>
        </w:rPr>
        <w:t>of the researcher. For example:</w:t>
      </w:r>
    </w:p>
    <w:p w14:paraId="045C7E9C" w14:textId="5799077D" w:rsidR="003640E9" w:rsidRPr="00F50997" w:rsidRDefault="005C29FE" w:rsidP="00CC58F2">
      <w:pPr>
        <w:pStyle w:val="ListParagraph"/>
        <w:numPr>
          <w:ilvl w:val="0"/>
          <w:numId w:val="20"/>
        </w:numPr>
        <w:autoSpaceDE w:val="0"/>
        <w:autoSpaceDN w:val="0"/>
        <w:adjustRightInd w:val="0"/>
        <w:rPr>
          <w:rFonts w:ascii="Arial" w:hAnsi="Arial" w:cs="Arial"/>
          <w:i/>
          <w:sz w:val="20"/>
          <w:szCs w:val="20"/>
        </w:rPr>
      </w:pPr>
      <w:r w:rsidRPr="00F50997">
        <w:rPr>
          <w:rFonts w:ascii="Arial" w:hAnsi="Arial" w:cs="Arial"/>
          <w:i/>
          <w:sz w:val="20"/>
          <w:szCs w:val="20"/>
        </w:rPr>
        <w:t xml:space="preserve">‘The </w:t>
      </w:r>
      <w:r w:rsidR="0040745F">
        <w:rPr>
          <w:rFonts w:ascii="Arial" w:hAnsi="Arial" w:cs="Arial"/>
          <w:i/>
          <w:sz w:val="20"/>
          <w:szCs w:val="20"/>
        </w:rPr>
        <w:t>b</w:t>
      </w:r>
      <w:r w:rsidRPr="00F50997">
        <w:rPr>
          <w:rFonts w:ascii="Arial" w:hAnsi="Arial" w:cs="Arial"/>
          <w:i/>
          <w:sz w:val="20"/>
          <w:szCs w:val="20"/>
        </w:rPr>
        <w:t>iobank samples and data are available to all bona fide researchers</w:t>
      </w:r>
      <w:r w:rsidR="00724599" w:rsidRPr="00F50997">
        <w:rPr>
          <w:rFonts w:ascii="Arial" w:hAnsi="Arial" w:cs="Arial"/>
          <w:i/>
          <w:sz w:val="20"/>
          <w:szCs w:val="20"/>
        </w:rPr>
        <w:t xml:space="preserve">.  All researchers, whether in universities, hospitals, charities, government agencies or commercial companies, and whether based in Australia or </w:t>
      </w:r>
      <w:r w:rsidR="0040745F">
        <w:rPr>
          <w:rFonts w:ascii="Arial" w:hAnsi="Arial" w:cs="Arial"/>
          <w:i/>
          <w:sz w:val="20"/>
          <w:szCs w:val="20"/>
        </w:rPr>
        <w:t>overseas</w:t>
      </w:r>
      <w:r w:rsidR="00724599" w:rsidRPr="00F50997">
        <w:rPr>
          <w:rFonts w:ascii="Arial" w:hAnsi="Arial" w:cs="Arial"/>
          <w:i/>
          <w:sz w:val="20"/>
          <w:szCs w:val="20"/>
        </w:rPr>
        <w:t>, will be subject to the same application process and approval criteria</w:t>
      </w:r>
      <w:r w:rsidRPr="00F50997">
        <w:rPr>
          <w:rFonts w:ascii="Arial" w:hAnsi="Arial" w:cs="Arial"/>
          <w:i/>
          <w:sz w:val="20"/>
          <w:szCs w:val="20"/>
        </w:rPr>
        <w:t>’</w:t>
      </w:r>
      <w:r w:rsidR="003640E9" w:rsidRPr="00F50997">
        <w:rPr>
          <w:rFonts w:ascii="Arial" w:hAnsi="Arial" w:cs="Arial"/>
          <w:i/>
          <w:sz w:val="20"/>
          <w:szCs w:val="20"/>
        </w:rPr>
        <w:t>; or</w:t>
      </w:r>
    </w:p>
    <w:p w14:paraId="6B71D859" w14:textId="253198C5" w:rsidR="005C29FE" w:rsidRPr="00F50997" w:rsidRDefault="005C29FE" w:rsidP="00CC58F2">
      <w:pPr>
        <w:pStyle w:val="ListParagraph"/>
        <w:numPr>
          <w:ilvl w:val="0"/>
          <w:numId w:val="20"/>
        </w:numPr>
        <w:autoSpaceDE w:val="0"/>
        <w:autoSpaceDN w:val="0"/>
        <w:adjustRightInd w:val="0"/>
        <w:rPr>
          <w:rFonts w:ascii="Arial" w:hAnsi="Arial" w:cs="Arial"/>
          <w:i/>
          <w:sz w:val="20"/>
          <w:szCs w:val="20"/>
        </w:rPr>
      </w:pPr>
      <w:r w:rsidRPr="00F50997">
        <w:rPr>
          <w:rFonts w:ascii="Arial" w:hAnsi="Arial" w:cs="Arial"/>
          <w:i/>
          <w:sz w:val="20"/>
          <w:szCs w:val="20"/>
        </w:rPr>
        <w:t xml:space="preserve">‘The </w:t>
      </w:r>
      <w:r w:rsidR="0040745F">
        <w:rPr>
          <w:rFonts w:ascii="Arial" w:hAnsi="Arial" w:cs="Arial"/>
          <w:i/>
          <w:sz w:val="20"/>
          <w:szCs w:val="20"/>
        </w:rPr>
        <w:t>b</w:t>
      </w:r>
      <w:r w:rsidRPr="00F50997">
        <w:rPr>
          <w:rFonts w:ascii="Arial" w:hAnsi="Arial" w:cs="Arial"/>
          <w:i/>
          <w:sz w:val="20"/>
          <w:szCs w:val="20"/>
        </w:rPr>
        <w:t>iobank samples and data are available to researchers from academic institutions within Australia only’</w:t>
      </w:r>
      <w:r w:rsidR="003640E9" w:rsidRPr="00F50997">
        <w:rPr>
          <w:rFonts w:ascii="Arial" w:hAnsi="Arial" w:cs="Arial"/>
          <w:i/>
          <w:sz w:val="20"/>
          <w:szCs w:val="20"/>
        </w:rPr>
        <w:t>.</w:t>
      </w:r>
    </w:p>
    <w:p w14:paraId="0985B896" w14:textId="77777777" w:rsidR="003640E9" w:rsidRPr="00F50997" w:rsidRDefault="005C29FE" w:rsidP="00CC58F2">
      <w:pPr>
        <w:numPr>
          <w:ilvl w:val="0"/>
          <w:numId w:val="7"/>
        </w:numPr>
        <w:autoSpaceDE w:val="0"/>
        <w:autoSpaceDN w:val="0"/>
        <w:adjustRightInd w:val="0"/>
        <w:rPr>
          <w:rFonts w:ascii="Arial" w:hAnsi="Arial" w:cs="Arial"/>
          <w:color w:val="000000"/>
          <w:sz w:val="20"/>
          <w:szCs w:val="20"/>
        </w:rPr>
      </w:pPr>
      <w:r w:rsidRPr="00F50997">
        <w:rPr>
          <w:rFonts w:ascii="Arial" w:hAnsi="Arial" w:cs="Arial"/>
          <w:color w:val="000000"/>
          <w:sz w:val="20"/>
          <w:szCs w:val="20"/>
        </w:rPr>
        <w:t>The types of samples and data available to researchers include</w:t>
      </w:r>
      <w:r w:rsidRPr="00F50997">
        <w:rPr>
          <w:rFonts w:ascii="Arial" w:hAnsi="Arial" w:cs="Arial"/>
          <w:i/>
          <w:color w:val="000000"/>
          <w:sz w:val="20"/>
          <w:szCs w:val="20"/>
        </w:rPr>
        <w:t xml:space="preserve"> &lt;specify sample and data types</w:t>
      </w:r>
      <w:r w:rsidRPr="00F50997">
        <w:rPr>
          <w:rFonts w:ascii="Arial" w:hAnsi="Arial" w:cs="Arial"/>
          <w:color w:val="000000"/>
          <w:sz w:val="20"/>
          <w:szCs w:val="20"/>
        </w:rPr>
        <w:t>&gt;.</w:t>
      </w:r>
    </w:p>
    <w:p w14:paraId="6A06F57B" w14:textId="24C13E26" w:rsidR="001075D5" w:rsidRDefault="003640E9" w:rsidP="001075D5">
      <w:pPr>
        <w:pStyle w:val="Default"/>
        <w:numPr>
          <w:ilvl w:val="0"/>
          <w:numId w:val="7"/>
        </w:numPr>
        <w:rPr>
          <w:sz w:val="20"/>
          <w:szCs w:val="20"/>
        </w:rPr>
      </w:pPr>
      <w:r w:rsidRPr="00F50997">
        <w:rPr>
          <w:sz w:val="20"/>
          <w:szCs w:val="20"/>
        </w:rPr>
        <w:t xml:space="preserve">Access to samples that are limited will be carefully controlled and coordinated. The quantity of sample that is required will be judged against the potential benefits of the research project, with advice from appropriate experts as required. </w:t>
      </w:r>
      <w:r w:rsidR="00E1066E" w:rsidRPr="001075D5">
        <w:rPr>
          <w:sz w:val="20"/>
          <w:szCs w:val="20"/>
        </w:rPr>
        <w:t xml:space="preserve">If access is denied, justification for the decision will be provided and alternate options to move forward described if applicable. For example, if the </w:t>
      </w:r>
      <w:r w:rsidR="0040745F">
        <w:rPr>
          <w:sz w:val="20"/>
          <w:szCs w:val="20"/>
        </w:rPr>
        <w:t>b</w:t>
      </w:r>
      <w:r w:rsidR="00E1066E" w:rsidRPr="001075D5">
        <w:rPr>
          <w:sz w:val="20"/>
          <w:szCs w:val="20"/>
        </w:rPr>
        <w:t>iobank does not hold the number of samples requested, a reduced number of samples may be available if the research project can proceed with a reduced number or if samples could be obtained f</w:t>
      </w:r>
      <w:r w:rsidR="000B004A">
        <w:rPr>
          <w:sz w:val="20"/>
          <w:szCs w:val="20"/>
        </w:rPr>
        <w:t>rom</w:t>
      </w:r>
      <w:r w:rsidR="00E1066E" w:rsidRPr="001075D5">
        <w:rPr>
          <w:sz w:val="20"/>
          <w:szCs w:val="20"/>
        </w:rPr>
        <w:t xml:space="preserve"> an additional </w:t>
      </w:r>
      <w:r w:rsidR="000B004A">
        <w:rPr>
          <w:sz w:val="20"/>
          <w:szCs w:val="20"/>
        </w:rPr>
        <w:t>b</w:t>
      </w:r>
      <w:r w:rsidR="00E1066E" w:rsidRPr="001075D5">
        <w:rPr>
          <w:sz w:val="20"/>
          <w:szCs w:val="20"/>
        </w:rPr>
        <w:t xml:space="preserve">iobank.  </w:t>
      </w:r>
    </w:p>
    <w:p w14:paraId="28046938" w14:textId="41681E3A" w:rsidR="00E1066E" w:rsidRPr="001075D5" w:rsidRDefault="001075D5" w:rsidP="001075D5">
      <w:pPr>
        <w:pStyle w:val="Default"/>
        <w:numPr>
          <w:ilvl w:val="0"/>
          <w:numId w:val="7"/>
        </w:numPr>
        <w:rPr>
          <w:sz w:val="20"/>
          <w:szCs w:val="20"/>
        </w:rPr>
      </w:pPr>
      <w:r>
        <w:rPr>
          <w:sz w:val="20"/>
          <w:szCs w:val="20"/>
        </w:rPr>
        <w:t xml:space="preserve">If a dispute regarding an Access Committee decision arises that cannot be resolved via the normal review process, the researcher should </w:t>
      </w:r>
      <w:r w:rsidR="00D201FC">
        <w:rPr>
          <w:sz w:val="20"/>
          <w:szCs w:val="20"/>
        </w:rPr>
        <w:t>&lt;</w:t>
      </w:r>
      <w:r w:rsidR="00D201FC" w:rsidRPr="00D201FC">
        <w:rPr>
          <w:i/>
          <w:sz w:val="20"/>
          <w:szCs w:val="20"/>
        </w:rPr>
        <w:t>describe the process in detail</w:t>
      </w:r>
      <w:r w:rsidR="00D201FC">
        <w:rPr>
          <w:sz w:val="20"/>
          <w:szCs w:val="20"/>
        </w:rPr>
        <w:t xml:space="preserve">&gt;.  For example, the researcher should </w:t>
      </w:r>
      <w:r>
        <w:rPr>
          <w:sz w:val="20"/>
          <w:szCs w:val="20"/>
        </w:rPr>
        <w:t xml:space="preserve">notify the </w:t>
      </w:r>
      <w:r w:rsidR="000B004A">
        <w:rPr>
          <w:sz w:val="20"/>
          <w:szCs w:val="20"/>
        </w:rPr>
        <w:t>b</w:t>
      </w:r>
      <w:r>
        <w:rPr>
          <w:sz w:val="20"/>
          <w:szCs w:val="20"/>
        </w:rPr>
        <w:t>iobank PI in writing</w:t>
      </w:r>
      <w:r w:rsidR="00D201FC">
        <w:rPr>
          <w:sz w:val="20"/>
          <w:szCs w:val="20"/>
        </w:rPr>
        <w:t xml:space="preserve"> &lt;</w:t>
      </w:r>
      <w:r w:rsidR="00D201FC" w:rsidRPr="00D201FC">
        <w:rPr>
          <w:i/>
          <w:sz w:val="20"/>
          <w:szCs w:val="20"/>
        </w:rPr>
        <w:t>specify contact details</w:t>
      </w:r>
      <w:r w:rsidR="00D201FC">
        <w:rPr>
          <w:sz w:val="20"/>
          <w:szCs w:val="20"/>
        </w:rPr>
        <w:t>&gt;</w:t>
      </w:r>
      <w:r>
        <w:rPr>
          <w:sz w:val="20"/>
          <w:szCs w:val="20"/>
        </w:rPr>
        <w:t xml:space="preserve">.  </w:t>
      </w:r>
      <w:r w:rsidR="00D201FC">
        <w:rPr>
          <w:sz w:val="20"/>
          <w:szCs w:val="20"/>
        </w:rPr>
        <w:t>Within &lt;</w:t>
      </w:r>
      <w:r w:rsidR="00D201FC" w:rsidRPr="00D201FC">
        <w:rPr>
          <w:i/>
          <w:sz w:val="20"/>
          <w:szCs w:val="20"/>
        </w:rPr>
        <w:t>specify time period</w:t>
      </w:r>
      <w:r w:rsidR="00D201FC">
        <w:rPr>
          <w:sz w:val="20"/>
          <w:szCs w:val="20"/>
        </w:rPr>
        <w:t>&gt; t</w:t>
      </w:r>
      <w:r>
        <w:rPr>
          <w:sz w:val="20"/>
          <w:szCs w:val="20"/>
        </w:rPr>
        <w:t xml:space="preserve">he </w:t>
      </w:r>
      <w:r w:rsidR="000B004A">
        <w:rPr>
          <w:sz w:val="20"/>
          <w:szCs w:val="20"/>
        </w:rPr>
        <w:t>b</w:t>
      </w:r>
      <w:r>
        <w:rPr>
          <w:sz w:val="20"/>
          <w:szCs w:val="20"/>
        </w:rPr>
        <w:t xml:space="preserve">iobank PI will </w:t>
      </w:r>
      <w:r w:rsidR="00D201FC">
        <w:rPr>
          <w:sz w:val="20"/>
          <w:szCs w:val="20"/>
        </w:rPr>
        <w:t xml:space="preserve">organise a meeting to discuss the problem and negotiate and attempt to resolve it.  Resolution may include the provision of additional information to the Access Committee or review by additional experts in the relevant field. </w:t>
      </w:r>
    </w:p>
    <w:p w14:paraId="4C4554A5" w14:textId="22EBE1E7" w:rsidR="00E23071" w:rsidRDefault="00D24B23" w:rsidP="00E23071">
      <w:pPr>
        <w:pStyle w:val="Default"/>
        <w:numPr>
          <w:ilvl w:val="0"/>
          <w:numId w:val="7"/>
        </w:numPr>
        <w:rPr>
          <w:sz w:val="20"/>
          <w:szCs w:val="20"/>
        </w:rPr>
      </w:pPr>
      <w:r w:rsidRPr="00D24B23">
        <w:rPr>
          <w:sz w:val="20"/>
          <w:szCs w:val="20"/>
        </w:rPr>
        <w:t xml:space="preserve">All biospecimens are de-identified (coded) prior to release for use in research. </w:t>
      </w:r>
      <w:r w:rsidR="003640E9" w:rsidRPr="00E23071">
        <w:rPr>
          <w:sz w:val="20"/>
          <w:szCs w:val="20"/>
        </w:rPr>
        <w:t>Safeguards will be maintained to help ensure the anonymity and confidentiality of participant</w:t>
      </w:r>
      <w:r w:rsidR="00694BBE">
        <w:rPr>
          <w:sz w:val="20"/>
          <w:szCs w:val="20"/>
        </w:rPr>
        <w:t>’</w:t>
      </w:r>
      <w:r w:rsidR="003640E9" w:rsidRPr="00E23071">
        <w:rPr>
          <w:sz w:val="20"/>
          <w:szCs w:val="20"/>
        </w:rPr>
        <w:t xml:space="preserve">s data and samples. </w:t>
      </w:r>
    </w:p>
    <w:p w14:paraId="1ACD2CD6" w14:textId="77777777" w:rsidR="003640E9" w:rsidRPr="00E23071" w:rsidRDefault="003640E9" w:rsidP="00E23071">
      <w:pPr>
        <w:pStyle w:val="Default"/>
        <w:numPr>
          <w:ilvl w:val="0"/>
          <w:numId w:val="7"/>
        </w:numPr>
        <w:rPr>
          <w:sz w:val="20"/>
          <w:szCs w:val="20"/>
        </w:rPr>
      </w:pPr>
      <w:r w:rsidRPr="00E23071">
        <w:rPr>
          <w:sz w:val="20"/>
          <w:szCs w:val="20"/>
        </w:rPr>
        <w:t xml:space="preserve">Researchers must </w:t>
      </w:r>
      <w:r w:rsidRPr="00E23071">
        <w:rPr>
          <w:sz w:val="20"/>
          <w:szCs w:val="20"/>
          <w:u w:val="single"/>
        </w:rPr>
        <w:t>not</w:t>
      </w:r>
      <w:r w:rsidRPr="00E23071">
        <w:rPr>
          <w:sz w:val="20"/>
          <w:szCs w:val="20"/>
        </w:rPr>
        <w:t xml:space="preserve"> make any att</w:t>
      </w:r>
      <w:r w:rsidR="00E23071">
        <w:rPr>
          <w:sz w:val="20"/>
          <w:szCs w:val="20"/>
        </w:rPr>
        <w:t>empt to identify participants.</w:t>
      </w:r>
    </w:p>
    <w:p w14:paraId="4C3DE0FD" w14:textId="7A9DE664" w:rsidR="004E408B" w:rsidRDefault="0038380C" w:rsidP="004E408B">
      <w:pPr>
        <w:numPr>
          <w:ilvl w:val="0"/>
          <w:numId w:val="7"/>
        </w:numPr>
        <w:autoSpaceDE w:val="0"/>
        <w:autoSpaceDN w:val="0"/>
        <w:adjustRightInd w:val="0"/>
        <w:rPr>
          <w:rFonts w:ascii="Arial" w:hAnsi="Arial" w:cs="Arial"/>
          <w:color w:val="000000"/>
          <w:sz w:val="20"/>
          <w:szCs w:val="20"/>
        </w:rPr>
      </w:pPr>
      <w:r w:rsidRPr="00F50997">
        <w:rPr>
          <w:rFonts w:ascii="Arial" w:hAnsi="Arial" w:cs="Arial"/>
          <w:color w:val="000000"/>
          <w:sz w:val="20"/>
          <w:szCs w:val="20"/>
        </w:rPr>
        <w:t xml:space="preserve">The samples must be used in the manner described in the Material Transfer Agreement (MTA) signed by the researcher and </w:t>
      </w:r>
      <w:r w:rsidR="000B004A">
        <w:rPr>
          <w:rFonts w:ascii="Arial" w:hAnsi="Arial" w:cs="Arial"/>
          <w:color w:val="000000"/>
          <w:sz w:val="20"/>
          <w:szCs w:val="20"/>
        </w:rPr>
        <w:t>the b</w:t>
      </w:r>
      <w:r w:rsidRPr="00F50997">
        <w:rPr>
          <w:rFonts w:ascii="Arial" w:hAnsi="Arial" w:cs="Arial"/>
          <w:color w:val="000000"/>
          <w:sz w:val="20"/>
          <w:szCs w:val="20"/>
        </w:rPr>
        <w:t>iobank. Any proposed modification from the agreed protocol must be communicated in wri</w:t>
      </w:r>
      <w:r w:rsidR="00BF7CFD" w:rsidRPr="00F50997">
        <w:rPr>
          <w:rFonts w:ascii="Arial" w:hAnsi="Arial" w:cs="Arial"/>
          <w:color w:val="000000"/>
          <w:sz w:val="20"/>
          <w:szCs w:val="20"/>
        </w:rPr>
        <w:t>ting to the Biobank Access/Scientific</w:t>
      </w:r>
      <w:r w:rsidRPr="00F50997">
        <w:rPr>
          <w:rFonts w:ascii="Arial" w:hAnsi="Arial" w:cs="Arial"/>
          <w:color w:val="000000"/>
          <w:sz w:val="20"/>
          <w:szCs w:val="20"/>
        </w:rPr>
        <w:t xml:space="preserve"> Committ</w:t>
      </w:r>
      <w:r w:rsidR="00BF7CFD" w:rsidRPr="00F50997">
        <w:rPr>
          <w:rFonts w:ascii="Arial" w:hAnsi="Arial" w:cs="Arial"/>
          <w:color w:val="000000"/>
          <w:sz w:val="20"/>
          <w:szCs w:val="20"/>
        </w:rPr>
        <w:t>ee</w:t>
      </w:r>
      <w:r w:rsidRPr="00F50997">
        <w:rPr>
          <w:rFonts w:ascii="Arial" w:hAnsi="Arial" w:cs="Arial"/>
          <w:color w:val="000000"/>
          <w:sz w:val="20"/>
          <w:szCs w:val="20"/>
        </w:rPr>
        <w:t xml:space="preserve"> who reserves the right to withdraw support. </w:t>
      </w:r>
    </w:p>
    <w:p w14:paraId="7CED1C2E" w14:textId="4E4611D7" w:rsidR="004E408B" w:rsidRPr="004E408B" w:rsidRDefault="004E408B" w:rsidP="004E408B">
      <w:pPr>
        <w:numPr>
          <w:ilvl w:val="0"/>
          <w:numId w:val="7"/>
        </w:numPr>
        <w:autoSpaceDE w:val="0"/>
        <w:autoSpaceDN w:val="0"/>
        <w:adjustRightInd w:val="0"/>
        <w:rPr>
          <w:rFonts w:ascii="Arial" w:hAnsi="Arial" w:cs="Arial"/>
          <w:color w:val="000000"/>
          <w:sz w:val="20"/>
          <w:szCs w:val="20"/>
        </w:rPr>
      </w:pPr>
      <w:r w:rsidRPr="004E408B">
        <w:rPr>
          <w:rFonts w:ascii="Arial" w:hAnsi="Arial" w:cs="Arial"/>
          <w:sz w:val="20"/>
          <w:szCs w:val="20"/>
        </w:rPr>
        <w:t>The allocation of specimens to research projects will be reviewed by the Biobank Access/</w:t>
      </w:r>
      <w:r w:rsidRPr="004E408B">
        <w:rPr>
          <w:rFonts w:ascii="Arial" w:hAnsi="Arial" w:cs="Arial"/>
          <w:color w:val="000000"/>
          <w:sz w:val="20"/>
          <w:szCs w:val="20"/>
        </w:rPr>
        <w:t>Scientific Committee</w:t>
      </w:r>
      <w:r w:rsidRPr="004E408B">
        <w:rPr>
          <w:rFonts w:ascii="Arial" w:hAnsi="Arial" w:cs="Arial"/>
          <w:sz w:val="20"/>
          <w:szCs w:val="20"/>
        </w:rPr>
        <w:t xml:space="preserve"> which is comprised of a pool of senior scientists/clinicians in relevant fields, with research evaluation expertise. </w:t>
      </w:r>
      <w:r w:rsidR="003E656B">
        <w:rPr>
          <w:rFonts w:ascii="Arial" w:hAnsi="Arial" w:cs="Arial"/>
          <w:sz w:val="20"/>
          <w:szCs w:val="20"/>
        </w:rPr>
        <w:t xml:space="preserve"> A minimum of &lt;</w:t>
      </w:r>
      <w:r w:rsidR="003E656B" w:rsidRPr="003E656B">
        <w:rPr>
          <w:rFonts w:ascii="Arial" w:hAnsi="Arial" w:cs="Arial"/>
          <w:i/>
          <w:sz w:val="20"/>
          <w:szCs w:val="20"/>
        </w:rPr>
        <w:t>specify the minimum number of committee members that will review each application e.g. three members</w:t>
      </w:r>
      <w:r w:rsidR="003E656B">
        <w:rPr>
          <w:rFonts w:ascii="Arial" w:hAnsi="Arial" w:cs="Arial"/>
          <w:sz w:val="20"/>
          <w:szCs w:val="20"/>
        </w:rPr>
        <w:t xml:space="preserve">&gt;. </w:t>
      </w:r>
      <w:r w:rsidRPr="004E408B">
        <w:rPr>
          <w:rFonts w:ascii="Arial" w:hAnsi="Arial" w:cs="Arial"/>
          <w:sz w:val="20"/>
          <w:szCs w:val="20"/>
        </w:rPr>
        <w:t xml:space="preserve">The committee will </w:t>
      </w:r>
      <w:r w:rsidRPr="009A0B6D">
        <w:rPr>
          <w:rFonts w:ascii="Arial" w:hAnsi="Arial" w:cs="Arial"/>
          <w:sz w:val="20"/>
          <w:szCs w:val="20"/>
          <w:lang w:val="en-AU"/>
        </w:rPr>
        <w:t>utili</w:t>
      </w:r>
      <w:r w:rsidR="00B075EE" w:rsidRPr="009A0B6D">
        <w:rPr>
          <w:rFonts w:ascii="Arial" w:hAnsi="Arial" w:cs="Arial"/>
          <w:sz w:val="20"/>
          <w:szCs w:val="20"/>
          <w:lang w:val="en-AU"/>
        </w:rPr>
        <w:t>s</w:t>
      </w:r>
      <w:r w:rsidRPr="009A0B6D">
        <w:rPr>
          <w:rFonts w:ascii="Arial" w:hAnsi="Arial" w:cs="Arial"/>
          <w:sz w:val="20"/>
          <w:szCs w:val="20"/>
          <w:lang w:val="en-AU"/>
        </w:rPr>
        <w:t>e</w:t>
      </w:r>
      <w:r w:rsidRPr="004E408B">
        <w:rPr>
          <w:rFonts w:ascii="Arial" w:hAnsi="Arial" w:cs="Arial"/>
          <w:sz w:val="20"/>
          <w:szCs w:val="20"/>
        </w:rPr>
        <w:t xml:space="preserve"> peer reviewed mechanisms to assess whether the application comprises a scientifically justifiable, feasible and high priority use of the material currently available. The following factors will be assessed: </w:t>
      </w:r>
    </w:p>
    <w:p w14:paraId="2F5EFB7C" w14:textId="77777777" w:rsidR="004E408B" w:rsidRDefault="004E408B" w:rsidP="004E408B">
      <w:pPr>
        <w:numPr>
          <w:ilvl w:val="1"/>
          <w:numId w:val="42"/>
        </w:numPr>
        <w:autoSpaceDE w:val="0"/>
        <w:autoSpaceDN w:val="0"/>
        <w:adjustRightInd w:val="0"/>
        <w:ind w:left="1080" w:hanging="360"/>
        <w:rPr>
          <w:rFonts w:ascii="Arial" w:hAnsi="Arial" w:cs="Arial"/>
          <w:sz w:val="20"/>
          <w:szCs w:val="20"/>
        </w:rPr>
      </w:pPr>
      <w:r w:rsidRPr="00F50997">
        <w:rPr>
          <w:rFonts w:ascii="Arial" w:hAnsi="Arial" w:cs="Arial"/>
          <w:sz w:val="20"/>
          <w:szCs w:val="20"/>
        </w:rPr>
        <w:t>Review of the scientific merit of the project</w:t>
      </w:r>
    </w:p>
    <w:p w14:paraId="69E297BD" w14:textId="77777777" w:rsidR="004E408B" w:rsidRPr="00F50997" w:rsidRDefault="004E408B" w:rsidP="004E408B">
      <w:pPr>
        <w:numPr>
          <w:ilvl w:val="1"/>
          <w:numId w:val="42"/>
        </w:numPr>
        <w:autoSpaceDE w:val="0"/>
        <w:autoSpaceDN w:val="0"/>
        <w:adjustRightInd w:val="0"/>
        <w:ind w:left="1080" w:hanging="360"/>
        <w:rPr>
          <w:rFonts w:ascii="Arial" w:hAnsi="Arial" w:cs="Arial"/>
          <w:sz w:val="20"/>
          <w:szCs w:val="20"/>
        </w:rPr>
      </w:pPr>
      <w:r>
        <w:rPr>
          <w:rFonts w:ascii="Arial" w:hAnsi="Arial" w:cs="Arial"/>
          <w:sz w:val="20"/>
          <w:szCs w:val="20"/>
        </w:rPr>
        <w:t>Evidence that the biospecimens and data will be used efficiently</w:t>
      </w:r>
    </w:p>
    <w:p w14:paraId="34E429BE" w14:textId="77777777" w:rsidR="004E408B" w:rsidRPr="00F50997" w:rsidRDefault="004E408B" w:rsidP="004E408B">
      <w:pPr>
        <w:numPr>
          <w:ilvl w:val="1"/>
          <w:numId w:val="42"/>
        </w:numPr>
        <w:autoSpaceDE w:val="0"/>
        <w:autoSpaceDN w:val="0"/>
        <w:adjustRightInd w:val="0"/>
        <w:ind w:left="1080" w:hanging="360"/>
        <w:rPr>
          <w:rFonts w:ascii="Arial" w:hAnsi="Arial" w:cs="Arial"/>
          <w:sz w:val="20"/>
          <w:szCs w:val="20"/>
        </w:rPr>
      </w:pPr>
      <w:r w:rsidRPr="00F50997">
        <w:rPr>
          <w:rFonts w:ascii="Arial" w:hAnsi="Arial" w:cs="Arial"/>
          <w:color w:val="000000"/>
          <w:sz w:val="20"/>
          <w:szCs w:val="20"/>
        </w:rPr>
        <w:t>Evidence of peer review (if applicable)</w:t>
      </w:r>
    </w:p>
    <w:p w14:paraId="30223012" w14:textId="1AEB02BC" w:rsidR="004E408B" w:rsidRPr="004E408B" w:rsidRDefault="004E408B" w:rsidP="004E408B">
      <w:pPr>
        <w:numPr>
          <w:ilvl w:val="1"/>
          <w:numId w:val="42"/>
        </w:numPr>
        <w:autoSpaceDE w:val="0"/>
        <w:autoSpaceDN w:val="0"/>
        <w:adjustRightInd w:val="0"/>
        <w:ind w:left="1080" w:hanging="360"/>
        <w:rPr>
          <w:rFonts w:ascii="Arial" w:hAnsi="Arial" w:cs="Arial"/>
          <w:sz w:val="20"/>
          <w:szCs w:val="20"/>
        </w:rPr>
      </w:pPr>
      <w:r w:rsidRPr="00F50997">
        <w:rPr>
          <w:rFonts w:ascii="Arial" w:hAnsi="Arial" w:cs="Arial"/>
          <w:color w:val="000000"/>
          <w:sz w:val="20"/>
          <w:szCs w:val="20"/>
        </w:rPr>
        <w:t>HREC approval</w:t>
      </w:r>
      <w:r>
        <w:rPr>
          <w:rFonts w:ascii="Arial" w:hAnsi="Arial" w:cs="Arial"/>
          <w:color w:val="000000"/>
          <w:sz w:val="20"/>
          <w:szCs w:val="20"/>
        </w:rPr>
        <w:t xml:space="preserve"> for the research project</w:t>
      </w:r>
      <w:r w:rsidRPr="00F50997">
        <w:rPr>
          <w:rFonts w:ascii="Arial" w:hAnsi="Arial" w:cs="Arial"/>
          <w:color w:val="000000"/>
          <w:sz w:val="20"/>
          <w:szCs w:val="20"/>
        </w:rPr>
        <w:t>:  samples will only be released where independent HREC approval has already been obtained for the project.</w:t>
      </w:r>
      <w:r>
        <w:rPr>
          <w:rFonts w:ascii="Arial" w:hAnsi="Arial" w:cs="Arial"/>
          <w:sz w:val="20"/>
          <w:szCs w:val="20"/>
        </w:rPr>
        <w:t xml:space="preserve">  </w:t>
      </w:r>
      <w:r w:rsidRPr="004E408B">
        <w:rPr>
          <w:rFonts w:ascii="Arial" w:hAnsi="Arial" w:cs="Arial"/>
          <w:sz w:val="20"/>
          <w:szCs w:val="20"/>
          <w:lang w:val="en"/>
        </w:rPr>
        <w:t xml:space="preserve">If a research is associated with an </w:t>
      </w:r>
      <w:r w:rsidRPr="007304B6">
        <w:rPr>
          <w:rFonts w:ascii="Arial" w:hAnsi="Arial" w:cs="Arial"/>
          <w:sz w:val="20"/>
          <w:szCs w:val="20"/>
          <w:lang w:val="en-AU"/>
        </w:rPr>
        <w:t>organisation</w:t>
      </w:r>
      <w:r w:rsidRPr="004E408B">
        <w:rPr>
          <w:rFonts w:ascii="Arial" w:hAnsi="Arial" w:cs="Arial"/>
          <w:sz w:val="20"/>
          <w:szCs w:val="20"/>
          <w:lang w:val="en"/>
        </w:rPr>
        <w:t xml:space="preserve"> that does not have their own HREC, the researcher should seek HREC review from a committee that will review research projects from external applicants.  </w:t>
      </w:r>
      <w:hyperlink r:id="rId17" w:history="1">
        <w:r w:rsidRPr="00C627A0">
          <w:rPr>
            <w:rStyle w:val="Hyperlink"/>
            <w:rFonts w:ascii="Arial" w:hAnsi="Arial" w:cs="Arial"/>
            <w:sz w:val="20"/>
            <w:szCs w:val="20"/>
            <w:lang w:val="en"/>
          </w:rPr>
          <w:t>More information is on the N</w:t>
        </w:r>
        <w:r w:rsidRPr="00C627A0">
          <w:rPr>
            <w:rStyle w:val="Hyperlink"/>
            <w:rFonts w:ascii="Arial" w:hAnsi="Arial" w:cs="Arial"/>
            <w:sz w:val="20"/>
            <w:szCs w:val="20"/>
            <w:lang w:val="en"/>
          </w:rPr>
          <w:t>H</w:t>
        </w:r>
        <w:r w:rsidRPr="00C627A0">
          <w:rPr>
            <w:rStyle w:val="Hyperlink"/>
            <w:rFonts w:ascii="Arial" w:hAnsi="Arial" w:cs="Arial"/>
            <w:sz w:val="20"/>
            <w:szCs w:val="20"/>
            <w:lang w:val="en"/>
          </w:rPr>
          <w:t>MRC website: click here for more information.</w:t>
        </w:r>
      </w:hyperlink>
      <w:bookmarkStart w:id="0" w:name="_GoBack"/>
      <w:bookmarkEnd w:id="0"/>
    </w:p>
    <w:p w14:paraId="2A9AF869" w14:textId="77777777" w:rsidR="004E408B" w:rsidRPr="00FA5B85" w:rsidRDefault="004E408B" w:rsidP="004E408B">
      <w:pPr>
        <w:numPr>
          <w:ilvl w:val="1"/>
          <w:numId w:val="42"/>
        </w:numPr>
        <w:autoSpaceDE w:val="0"/>
        <w:autoSpaceDN w:val="0"/>
        <w:adjustRightInd w:val="0"/>
        <w:ind w:left="1080" w:hanging="360"/>
        <w:rPr>
          <w:rFonts w:ascii="Arial" w:hAnsi="Arial" w:cs="Arial"/>
          <w:sz w:val="20"/>
          <w:szCs w:val="20"/>
        </w:rPr>
      </w:pPr>
      <w:r w:rsidRPr="00FA5B85">
        <w:rPr>
          <w:rFonts w:ascii="Arial" w:hAnsi="Arial" w:cs="Arial"/>
          <w:color w:val="000000"/>
          <w:sz w:val="20"/>
          <w:szCs w:val="20"/>
        </w:rPr>
        <w:t>Animal ethics approval if the research project involves animal work</w:t>
      </w:r>
      <w:r w:rsidR="0023106D">
        <w:rPr>
          <w:rFonts w:ascii="Arial" w:hAnsi="Arial" w:cs="Arial"/>
          <w:color w:val="000000"/>
          <w:sz w:val="20"/>
          <w:szCs w:val="20"/>
        </w:rPr>
        <w:t>.</w:t>
      </w:r>
    </w:p>
    <w:p w14:paraId="16388DC4" w14:textId="77777777" w:rsidR="004E408B" w:rsidRPr="00FA5B85" w:rsidRDefault="004E408B" w:rsidP="004E408B">
      <w:pPr>
        <w:numPr>
          <w:ilvl w:val="1"/>
          <w:numId w:val="42"/>
        </w:numPr>
        <w:autoSpaceDE w:val="0"/>
        <w:autoSpaceDN w:val="0"/>
        <w:adjustRightInd w:val="0"/>
        <w:ind w:left="1080" w:hanging="360"/>
        <w:rPr>
          <w:rFonts w:ascii="Arial" w:hAnsi="Arial" w:cs="Arial"/>
          <w:sz w:val="20"/>
          <w:szCs w:val="20"/>
        </w:rPr>
      </w:pPr>
      <w:r w:rsidRPr="00FA5B85">
        <w:rPr>
          <w:rFonts w:ascii="Arial" w:hAnsi="Arial" w:cs="Arial"/>
          <w:color w:val="000000"/>
          <w:sz w:val="20"/>
          <w:szCs w:val="20"/>
        </w:rPr>
        <w:t xml:space="preserve">A simple majority vote will be used if the Biobank Access/Scientific Committee members are not in agreement. </w:t>
      </w:r>
    </w:p>
    <w:p w14:paraId="12A365D5" w14:textId="63C44BBA" w:rsidR="003640E9" w:rsidRPr="00FA5B85" w:rsidRDefault="005C29FE" w:rsidP="00CC58F2">
      <w:pPr>
        <w:numPr>
          <w:ilvl w:val="0"/>
          <w:numId w:val="7"/>
        </w:numPr>
        <w:autoSpaceDE w:val="0"/>
        <w:autoSpaceDN w:val="0"/>
        <w:adjustRightInd w:val="0"/>
        <w:rPr>
          <w:rFonts w:ascii="Arial" w:hAnsi="Arial" w:cs="Arial"/>
          <w:color w:val="000000"/>
          <w:sz w:val="20"/>
          <w:szCs w:val="20"/>
        </w:rPr>
      </w:pPr>
      <w:r w:rsidRPr="00FA5B85">
        <w:rPr>
          <w:rFonts w:ascii="Arial" w:hAnsi="Arial" w:cs="Arial"/>
          <w:color w:val="000000"/>
          <w:sz w:val="20"/>
          <w:szCs w:val="20"/>
        </w:rPr>
        <w:t xml:space="preserve">Restrictions for use (as per the </w:t>
      </w:r>
      <w:r w:rsidR="00EA6CAA">
        <w:rPr>
          <w:rFonts w:ascii="Arial" w:hAnsi="Arial" w:cs="Arial"/>
          <w:color w:val="000000"/>
          <w:sz w:val="20"/>
          <w:szCs w:val="20"/>
        </w:rPr>
        <w:t>b</w:t>
      </w:r>
      <w:r w:rsidRPr="00FA5B85">
        <w:rPr>
          <w:rFonts w:ascii="Arial" w:hAnsi="Arial" w:cs="Arial"/>
          <w:color w:val="000000"/>
          <w:sz w:val="20"/>
          <w:szCs w:val="20"/>
        </w:rPr>
        <w:t>iobank HREC-approved consent form) are as follows &lt;</w:t>
      </w:r>
      <w:r w:rsidRPr="002A5C2D">
        <w:rPr>
          <w:rFonts w:ascii="Arial" w:hAnsi="Arial" w:cs="Arial"/>
          <w:i/>
          <w:color w:val="000000"/>
          <w:sz w:val="20"/>
          <w:szCs w:val="20"/>
        </w:rPr>
        <w:t xml:space="preserve">provide </w:t>
      </w:r>
      <w:r w:rsidR="00DB3ED9" w:rsidRPr="002A5C2D">
        <w:rPr>
          <w:rFonts w:ascii="Arial" w:hAnsi="Arial" w:cs="Arial"/>
          <w:i/>
          <w:color w:val="000000"/>
          <w:sz w:val="20"/>
          <w:szCs w:val="20"/>
        </w:rPr>
        <w:t>details about any restrictions for commercial use and/or</w:t>
      </w:r>
      <w:r w:rsidR="003640E9" w:rsidRPr="002A5C2D">
        <w:rPr>
          <w:rFonts w:ascii="Arial" w:hAnsi="Arial" w:cs="Arial"/>
          <w:i/>
          <w:color w:val="000000"/>
          <w:sz w:val="20"/>
          <w:szCs w:val="20"/>
        </w:rPr>
        <w:t xml:space="preserve"> </w:t>
      </w:r>
      <w:r w:rsidR="00FA5B85" w:rsidRPr="002A5C2D">
        <w:rPr>
          <w:rFonts w:ascii="Arial" w:hAnsi="Arial" w:cs="Arial"/>
          <w:i/>
          <w:color w:val="000000"/>
          <w:sz w:val="20"/>
          <w:szCs w:val="20"/>
        </w:rPr>
        <w:t>genetic</w:t>
      </w:r>
      <w:r w:rsidR="003640E9" w:rsidRPr="002A5C2D">
        <w:rPr>
          <w:rFonts w:ascii="Arial" w:hAnsi="Arial" w:cs="Arial"/>
          <w:i/>
          <w:color w:val="000000"/>
          <w:sz w:val="20"/>
          <w:szCs w:val="20"/>
        </w:rPr>
        <w:t xml:space="preserve"> studies</w:t>
      </w:r>
      <w:r w:rsidR="002A5C2D" w:rsidRPr="003E656B">
        <w:rPr>
          <w:rFonts w:ascii="Arial" w:hAnsi="Arial" w:cs="Arial"/>
          <w:i/>
          <w:color w:val="000000"/>
          <w:sz w:val="20"/>
          <w:szCs w:val="20"/>
        </w:rPr>
        <w:t xml:space="preserve"> etc. if applicable</w:t>
      </w:r>
      <w:r w:rsidR="002A5C2D">
        <w:rPr>
          <w:rFonts w:ascii="Arial" w:hAnsi="Arial" w:cs="Arial"/>
          <w:color w:val="000000"/>
          <w:sz w:val="20"/>
          <w:szCs w:val="20"/>
        </w:rPr>
        <w:t>&gt;.</w:t>
      </w:r>
    </w:p>
    <w:p w14:paraId="218656C0" w14:textId="71274469" w:rsidR="0023106D" w:rsidRDefault="0038380C" w:rsidP="0023106D">
      <w:pPr>
        <w:pStyle w:val="ListParagraph"/>
        <w:numPr>
          <w:ilvl w:val="0"/>
          <w:numId w:val="7"/>
        </w:numPr>
        <w:rPr>
          <w:rFonts w:ascii="Arial" w:hAnsi="Arial" w:cs="Arial"/>
          <w:sz w:val="20"/>
          <w:szCs w:val="20"/>
        </w:rPr>
      </w:pPr>
      <w:r w:rsidRPr="003E656B">
        <w:rPr>
          <w:rFonts w:ascii="Arial" w:hAnsi="Arial" w:cs="Arial"/>
          <w:sz w:val="20"/>
          <w:szCs w:val="20"/>
        </w:rPr>
        <w:t>Samples will be made available externally only upon completion of an MTA and must not be given or sold to other</w:t>
      </w:r>
      <w:r w:rsidR="00DB3ED9" w:rsidRPr="003E656B">
        <w:rPr>
          <w:rFonts w:ascii="Arial" w:hAnsi="Arial" w:cs="Arial"/>
          <w:sz w:val="20"/>
          <w:szCs w:val="20"/>
        </w:rPr>
        <w:t xml:space="preserve"> investigators</w:t>
      </w:r>
      <w:r w:rsidRPr="003E656B">
        <w:rPr>
          <w:rFonts w:ascii="Arial" w:hAnsi="Arial" w:cs="Arial"/>
          <w:sz w:val="20"/>
          <w:szCs w:val="20"/>
        </w:rPr>
        <w:t>.</w:t>
      </w:r>
    </w:p>
    <w:p w14:paraId="39BACA55" w14:textId="606DB08F" w:rsidR="0023106D" w:rsidRPr="00CC2ECD" w:rsidRDefault="0023106D" w:rsidP="0023106D">
      <w:pPr>
        <w:pStyle w:val="ListParagraph"/>
        <w:numPr>
          <w:ilvl w:val="0"/>
          <w:numId w:val="7"/>
        </w:numPr>
        <w:rPr>
          <w:rFonts w:ascii="Arial" w:hAnsi="Arial" w:cs="Arial"/>
          <w:sz w:val="20"/>
          <w:szCs w:val="20"/>
        </w:rPr>
      </w:pPr>
      <w:r w:rsidRPr="00CC2ECD">
        <w:rPr>
          <w:rFonts w:ascii="Arial" w:hAnsi="Arial" w:cs="Arial"/>
          <w:sz w:val="20"/>
          <w:szCs w:val="20"/>
          <w:lang w:val="en-AU" w:eastAsia="en-AU"/>
        </w:rPr>
        <w:t xml:space="preserve">Instructions about return, retention or disposal of unused biospecimens should be included.  Some biobanks require all or some used samples be returned to the </w:t>
      </w:r>
      <w:r w:rsidR="000B004A">
        <w:rPr>
          <w:rFonts w:ascii="Arial" w:hAnsi="Arial" w:cs="Arial"/>
          <w:sz w:val="20"/>
          <w:szCs w:val="20"/>
          <w:lang w:val="en-AU" w:eastAsia="en-AU"/>
        </w:rPr>
        <w:t>b</w:t>
      </w:r>
      <w:r w:rsidRPr="00CC2ECD">
        <w:rPr>
          <w:rFonts w:ascii="Arial" w:hAnsi="Arial" w:cs="Arial"/>
          <w:sz w:val="20"/>
          <w:szCs w:val="20"/>
          <w:lang w:val="en-AU" w:eastAsia="en-AU"/>
        </w:rPr>
        <w:t xml:space="preserve">iobank.  If </w:t>
      </w:r>
      <w:r w:rsidRPr="00CC2ECD">
        <w:rPr>
          <w:rFonts w:ascii="Arial" w:hAnsi="Arial" w:cs="Arial"/>
          <w:b/>
          <w:sz w:val="20"/>
          <w:szCs w:val="20"/>
          <w:lang w:val="en-AU" w:eastAsia="en-AU"/>
        </w:rPr>
        <w:t>some</w:t>
      </w:r>
      <w:r w:rsidRPr="00CC2ECD">
        <w:rPr>
          <w:rFonts w:ascii="Arial" w:hAnsi="Arial" w:cs="Arial"/>
          <w:sz w:val="20"/>
          <w:szCs w:val="20"/>
          <w:lang w:val="en-AU" w:eastAsia="en-AU"/>
        </w:rPr>
        <w:t xml:space="preserve"> samples should be returned, specify which samples and under what type of conditions </w:t>
      </w:r>
      <w:r w:rsidR="00407773" w:rsidRPr="00CC2ECD">
        <w:rPr>
          <w:rFonts w:ascii="Arial" w:hAnsi="Arial" w:cs="Arial"/>
          <w:sz w:val="20"/>
          <w:szCs w:val="20"/>
          <w:lang w:val="en-AU" w:eastAsia="en-AU"/>
        </w:rPr>
        <w:t>the samples should be returned if applicable.  For example</w:t>
      </w:r>
      <w:r w:rsidR="000B004A">
        <w:rPr>
          <w:rFonts w:ascii="Arial" w:hAnsi="Arial" w:cs="Arial"/>
          <w:sz w:val="20"/>
          <w:szCs w:val="20"/>
          <w:lang w:val="en-AU" w:eastAsia="en-AU"/>
        </w:rPr>
        <w:t>,</w:t>
      </w:r>
      <w:r w:rsidRPr="00CC2ECD">
        <w:rPr>
          <w:rFonts w:ascii="Arial" w:hAnsi="Arial" w:cs="Arial"/>
          <w:sz w:val="20"/>
          <w:szCs w:val="20"/>
          <w:lang w:val="en-AU" w:eastAsia="en-AU"/>
        </w:rPr>
        <w:t xml:space="preserve"> </w:t>
      </w:r>
      <w:r w:rsidR="00407773" w:rsidRPr="00CC2ECD">
        <w:rPr>
          <w:rFonts w:ascii="Arial" w:hAnsi="Arial" w:cs="Arial"/>
          <w:sz w:val="20"/>
          <w:szCs w:val="20"/>
          <w:lang w:val="en-AU" w:eastAsia="en-AU"/>
        </w:rPr>
        <w:t>‘</w:t>
      </w:r>
      <w:r w:rsidR="00407773" w:rsidRPr="00CC2ECD">
        <w:rPr>
          <w:rFonts w:ascii="Arial" w:hAnsi="Arial" w:cs="Arial"/>
          <w:i/>
          <w:sz w:val="20"/>
          <w:szCs w:val="20"/>
          <w:lang w:val="en-AU" w:eastAsia="en-AU"/>
        </w:rPr>
        <w:t xml:space="preserve">unused frozen </w:t>
      </w:r>
      <w:r w:rsidRPr="00CC2ECD">
        <w:rPr>
          <w:rFonts w:ascii="Arial" w:hAnsi="Arial" w:cs="Arial"/>
          <w:i/>
          <w:sz w:val="20"/>
          <w:szCs w:val="20"/>
          <w:lang w:val="en-AU" w:eastAsia="en-AU"/>
        </w:rPr>
        <w:t xml:space="preserve">samples </w:t>
      </w:r>
      <w:r w:rsidR="00407773" w:rsidRPr="00CC2ECD">
        <w:rPr>
          <w:rFonts w:ascii="Arial" w:hAnsi="Arial" w:cs="Arial"/>
          <w:i/>
          <w:sz w:val="20"/>
          <w:szCs w:val="20"/>
          <w:lang w:val="en-AU" w:eastAsia="en-AU"/>
        </w:rPr>
        <w:t xml:space="preserve">should be returned if the sample is in the original container </w:t>
      </w:r>
      <w:r w:rsidR="00407773" w:rsidRPr="00CC2ECD">
        <w:rPr>
          <w:rFonts w:ascii="Arial" w:hAnsi="Arial" w:cs="Arial"/>
          <w:i/>
          <w:sz w:val="20"/>
          <w:szCs w:val="20"/>
          <w:u w:val="single"/>
          <w:lang w:val="en-AU" w:eastAsia="en-AU"/>
        </w:rPr>
        <w:t>and</w:t>
      </w:r>
      <w:r w:rsidR="00407773" w:rsidRPr="00CC2ECD">
        <w:rPr>
          <w:rFonts w:ascii="Arial" w:hAnsi="Arial" w:cs="Arial"/>
          <w:i/>
          <w:sz w:val="20"/>
          <w:szCs w:val="20"/>
          <w:lang w:val="en-AU" w:eastAsia="en-AU"/>
        </w:rPr>
        <w:t xml:space="preserve"> did not undergo any freeze/thaw cycles</w:t>
      </w:r>
      <w:r w:rsidR="00407773" w:rsidRPr="00CC2ECD">
        <w:rPr>
          <w:rFonts w:ascii="Arial" w:hAnsi="Arial" w:cs="Arial"/>
          <w:sz w:val="20"/>
          <w:szCs w:val="20"/>
          <w:lang w:val="en-AU" w:eastAsia="en-AU"/>
        </w:rPr>
        <w:t>’ or ‘</w:t>
      </w:r>
      <w:r w:rsidR="00407773" w:rsidRPr="00CC2ECD">
        <w:rPr>
          <w:rFonts w:ascii="Arial" w:hAnsi="Arial" w:cs="Arial"/>
          <w:i/>
          <w:sz w:val="20"/>
          <w:szCs w:val="20"/>
          <w:lang w:val="en-AU" w:eastAsia="en-AU"/>
        </w:rPr>
        <w:t xml:space="preserve">unused </w:t>
      </w:r>
      <w:r w:rsidRPr="00CC2ECD">
        <w:rPr>
          <w:rFonts w:ascii="Arial" w:hAnsi="Arial" w:cs="Arial"/>
          <w:i/>
          <w:sz w:val="20"/>
          <w:szCs w:val="20"/>
          <w:lang w:val="en-AU" w:eastAsia="en-AU"/>
        </w:rPr>
        <w:t>formalin fix</w:t>
      </w:r>
      <w:r w:rsidR="00407773" w:rsidRPr="00CC2ECD">
        <w:rPr>
          <w:rFonts w:ascii="Arial" w:hAnsi="Arial" w:cs="Arial"/>
          <w:i/>
          <w:sz w:val="20"/>
          <w:szCs w:val="20"/>
          <w:lang w:val="en-AU" w:eastAsia="en-AU"/>
        </w:rPr>
        <w:t>ed paraffin embedded blocks or slides should be returned’</w:t>
      </w:r>
      <w:r w:rsidRPr="00CC2ECD">
        <w:rPr>
          <w:rFonts w:ascii="Arial" w:hAnsi="Arial" w:cs="Arial"/>
          <w:sz w:val="20"/>
          <w:szCs w:val="20"/>
          <w:lang w:val="en-AU" w:eastAsia="en-AU"/>
        </w:rPr>
        <w:t>)</w:t>
      </w:r>
      <w:r w:rsidR="00407773" w:rsidRPr="00CC2ECD">
        <w:rPr>
          <w:rFonts w:ascii="Arial" w:hAnsi="Arial" w:cs="Arial"/>
          <w:sz w:val="20"/>
          <w:szCs w:val="20"/>
          <w:lang w:val="en-AU" w:eastAsia="en-AU"/>
        </w:rPr>
        <w:t xml:space="preserve">.  Some </w:t>
      </w:r>
      <w:r w:rsidR="000B004A">
        <w:rPr>
          <w:rFonts w:ascii="Arial" w:hAnsi="Arial" w:cs="Arial"/>
          <w:sz w:val="20"/>
          <w:szCs w:val="20"/>
          <w:lang w:val="en-AU" w:eastAsia="en-AU"/>
        </w:rPr>
        <w:t>b</w:t>
      </w:r>
      <w:r w:rsidRPr="00CC2ECD">
        <w:rPr>
          <w:rFonts w:ascii="Arial" w:hAnsi="Arial" w:cs="Arial"/>
          <w:sz w:val="20"/>
          <w:szCs w:val="20"/>
          <w:lang w:val="en-AU" w:eastAsia="en-AU"/>
        </w:rPr>
        <w:t>iobanks do not accept any return of samples</w:t>
      </w:r>
      <w:r w:rsidR="00407773" w:rsidRPr="00CC2ECD">
        <w:rPr>
          <w:rFonts w:ascii="Arial" w:hAnsi="Arial" w:cs="Arial"/>
          <w:sz w:val="20"/>
          <w:szCs w:val="20"/>
          <w:lang w:val="en-AU" w:eastAsia="en-AU"/>
        </w:rPr>
        <w:t xml:space="preserve"> and this should be stated for example</w:t>
      </w:r>
      <w:r w:rsidR="00CC2ECD" w:rsidRPr="00CC2ECD">
        <w:rPr>
          <w:rFonts w:ascii="Arial" w:hAnsi="Arial" w:cs="Arial"/>
          <w:sz w:val="20"/>
          <w:szCs w:val="20"/>
          <w:lang w:val="en-AU" w:eastAsia="en-AU"/>
        </w:rPr>
        <w:t xml:space="preserve">.  If the decision to accept unused samples will be made on a case by case basis, the </w:t>
      </w:r>
      <w:r w:rsidR="000B004A">
        <w:rPr>
          <w:rFonts w:ascii="Arial" w:hAnsi="Arial" w:cs="Arial"/>
          <w:sz w:val="20"/>
          <w:szCs w:val="20"/>
          <w:lang w:val="en-AU" w:eastAsia="en-AU"/>
        </w:rPr>
        <w:t>b</w:t>
      </w:r>
      <w:r w:rsidR="00CC2ECD" w:rsidRPr="00CC2ECD">
        <w:rPr>
          <w:rFonts w:ascii="Arial" w:hAnsi="Arial" w:cs="Arial"/>
          <w:sz w:val="20"/>
          <w:szCs w:val="20"/>
          <w:lang w:val="en-AU" w:eastAsia="en-AU"/>
        </w:rPr>
        <w:t>iobank may state ‘</w:t>
      </w:r>
      <w:r w:rsidR="00CC2ECD" w:rsidRPr="00CC2ECD">
        <w:rPr>
          <w:rFonts w:ascii="Arial" w:hAnsi="Arial" w:cs="Arial"/>
          <w:i/>
          <w:sz w:val="20"/>
          <w:szCs w:val="20"/>
        </w:rPr>
        <w:t xml:space="preserve">The researcher must notify the </w:t>
      </w:r>
      <w:r w:rsidR="000B004A">
        <w:rPr>
          <w:rFonts w:ascii="Arial" w:hAnsi="Arial" w:cs="Arial"/>
          <w:i/>
          <w:sz w:val="20"/>
          <w:szCs w:val="20"/>
        </w:rPr>
        <w:t>b</w:t>
      </w:r>
      <w:r w:rsidR="00CC2ECD" w:rsidRPr="00CC2ECD">
        <w:rPr>
          <w:rFonts w:ascii="Arial" w:hAnsi="Arial" w:cs="Arial"/>
          <w:i/>
          <w:sz w:val="20"/>
          <w:szCs w:val="20"/>
        </w:rPr>
        <w:t>iobank if any samples are not used.  The researcher shall, at the option of</w:t>
      </w:r>
      <w:r w:rsidR="000B004A">
        <w:rPr>
          <w:rFonts w:ascii="Arial" w:hAnsi="Arial" w:cs="Arial"/>
          <w:i/>
          <w:sz w:val="20"/>
          <w:szCs w:val="20"/>
        </w:rPr>
        <w:t xml:space="preserve"> the b</w:t>
      </w:r>
      <w:r w:rsidR="00CC2ECD" w:rsidRPr="00CC2ECD">
        <w:rPr>
          <w:rFonts w:ascii="Arial" w:hAnsi="Arial" w:cs="Arial"/>
          <w:i/>
          <w:sz w:val="20"/>
          <w:szCs w:val="20"/>
        </w:rPr>
        <w:t>iobank, destroy or return any unused samples</w:t>
      </w:r>
      <w:r w:rsidR="00CC2ECD" w:rsidRPr="00CC2ECD">
        <w:rPr>
          <w:rFonts w:ascii="Arial" w:hAnsi="Arial" w:cs="Arial"/>
          <w:sz w:val="20"/>
          <w:szCs w:val="20"/>
        </w:rPr>
        <w:t>.’</w:t>
      </w:r>
    </w:p>
    <w:p w14:paraId="4DF0FCC3" w14:textId="27D5DDC1" w:rsidR="0014250C" w:rsidRPr="00FA5B85" w:rsidRDefault="00D24B23" w:rsidP="00D24B23">
      <w:pPr>
        <w:numPr>
          <w:ilvl w:val="0"/>
          <w:numId w:val="7"/>
        </w:numPr>
        <w:autoSpaceDE w:val="0"/>
        <w:autoSpaceDN w:val="0"/>
        <w:adjustRightInd w:val="0"/>
        <w:rPr>
          <w:rFonts w:ascii="Arial" w:hAnsi="Arial" w:cs="Arial"/>
          <w:color w:val="000000"/>
          <w:sz w:val="20"/>
          <w:szCs w:val="20"/>
        </w:rPr>
      </w:pPr>
      <w:r w:rsidRPr="00FA5B85">
        <w:rPr>
          <w:rFonts w:ascii="Arial" w:hAnsi="Arial" w:cs="Arial"/>
          <w:sz w:val="20"/>
          <w:szCs w:val="20"/>
        </w:rPr>
        <w:t xml:space="preserve">The </w:t>
      </w:r>
      <w:r w:rsidR="000B004A">
        <w:rPr>
          <w:rFonts w:ascii="Arial" w:hAnsi="Arial" w:cs="Arial"/>
          <w:sz w:val="20"/>
          <w:szCs w:val="20"/>
        </w:rPr>
        <w:t>b</w:t>
      </w:r>
      <w:r w:rsidRPr="00FA5B85">
        <w:rPr>
          <w:rFonts w:ascii="Arial" w:hAnsi="Arial" w:cs="Arial"/>
          <w:sz w:val="20"/>
          <w:szCs w:val="20"/>
        </w:rPr>
        <w:t xml:space="preserve">iobank is a not-for-profit consortium. </w:t>
      </w:r>
      <w:r w:rsidRPr="00FA5B85">
        <w:rPr>
          <w:rFonts w:ascii="Arial" w:hAnsi="Arial" w:cs="Arial"/>
          <w:color w:val="000000"/>
          <w:sz w:val="20"/>
          <w:szCs w:val="20"/>
        </w:rPr>
        <w:t xml:space="preserve"> </w:t>
      </w:r>
      <w:r w:rsidRPr="00FA5B85">
        <w:rPr>
          <w:rFonts w:ascii="Arial" w:hAnsi="Arial" w:cs="Arial"/>
          <w:sz w:val="20"/>
          <w:szCs w:val="20"/>
        </w:rPr>
        <w:t xml:space="preserve">Fees </w:t>
      </w:r>
      <w:r w:rsidR="0023106D">
        <w:rPr>
          <w:rFonts w:ascii="Arial" w:hAnsi="Arial" w:cs="Arial"/>
          <w:sz w:val="20"/>
          <w:szCs w:val="20"/>
        </w:rPr>
        <w:t xml:space="preserve">(if applicable) </w:t>
      </w:r>
      <w:r w:rsidRPr="00FA5B85">
        <w:rPr>
          <w:rFonts w:ascii="Arial" w:hAnsi="Arial" w:cs="Arial"/>
          <w:sz w:val="20"/>
          <w:szCs w:val="20"/>
        </w:rPr>
        <w:t>for biospecimens and data are based on a</w:t>
      </w:r>
      <w:r w:rsidR="003640E9" w:rsidRPr="00FA5B85">
        <w:rPr>
          <w:rFonts w:ascii="Arial" w:hAnsi="Arial" w:cs="Arial"/>
          <w:sz w:val="20"/>
          <w:szCs w:val="20"/>
        </w:rPr>
        <w:t xml:space="preserve"> cost-recovery basis</w:t>
      </w:r>
      <w:r w:rsidRPr="00FA5B85">
        <w:rPr>
          <w:rFonts w:ascii="Arial" w:hAnsi="Arial" w:cs="Arial"/>
          <w:sz w:val="20"/>
          <w:szCs w:val="20"/>
        </w:rPr>
        <w:t xml:space="preserve"> (to cover the consent, collection, processing, storage and annotation of biospecimens as well as collection of clinical data associated with participants) and must be paid by the researcher. The fees include</w:t>
      </w:r>
      <w:r w:rsidR="003640E9" w:rsidRPr="00FA5B85">
        <w:rPr>
          <w:rFonts w:ascii="Arial" w:hAnsi="Arial" w:cs="Arial"/>
          <w:sz w:val="20"/>
          <w:szCs w:val="20"/>
        </w:rPr>
        <w:t xml:space="preserve"> a fixed charge for initiating the application review process and a variable charge depending on how many samples, tests and/or data are required for the research project</w:t>
      </w:r>
      <w:r w:rsidR="0038380C" w:rsidRPr="00FA5B85">
        <w:rPr>
          <w:rFonts w:ascii="Arial" w:hAnsi="Arial" w:cs="Arial"/>
          <w:sz w:val="20"/>
          <w:szCs w:val="20"/>
        </w:rPr>
        <w:t xml:space="preserve"> (</w:t>
      </w:r>
      <w:r w:rsidR="00957D1A">
        <w:rPr>
          <w:rFonts w:ascii="Arial" w:hAnsi="Arial" w:cs="Arial"/>
          <w:sz w:val="20"/>
          <w:szCs w:val="20"/>
        </w:rPr>
        <w:t>prices will be provided on request/can be found on the website</w:t>
      </w:r>
      <w:r w:rsidR="0038380C" w:rsidRPr="00FA5B85">
        <w:rPr>
          <w:rFonts w:ascii="Arial" w:hAnsi="Arial" w:cs="Arial"/>
          <w:sz w:val="20"/>
          <w:szCs w:val="20"/>
        </w:rPr>
        <w:t>).</w:t>
      </w:r>
    </w:p>
    <w:p w14:paraId="311DB589" w14:textId="7FB5D5CB" w:rsidR="0014250C" w:rsidRPr="00FA5B85" w:rsidRDefault="0014250C" w:rsidP="00CC58F2">
      <w:pPr>
        <w:pStyle w:val="Default"/>
        <w:numPr>
          <w:ilvl w:val="0"/>
          <w:numId w:val="7"/>
        </w:numPr>
        <w:rPr>
          <w:sz w:val="20"/>
          <w:szCs w:val="20"/>
        </w:rPr>
      </w:pPr>
      <w:r w:rsidRPr="00FA5B85">
        <w:rPr>
          <w:sz w:val="20"/>
          <w:szCs w:val="20"/>
        </w:rPr>
        <w:t xml:space="preserve">Researchers granted access to the </w:t>
      </w:r>
      <w:r w:rsidR="000B004A">
        <w:rPr>
          <w:sz w:val="20"/>
          <w:szCs w:val="20"/>
        </w:rPr>
        <w:t>b</w:t>
      </w:r>
      <w:r w:rsidRPr="00FA5B85">
        <w:rPr>
          <w:sz w:val="20"/>
          <w:szCs w:val="20"/>
        </w:rPr>
        <w:t xml:space="preserve">iobank samples/data will be required to publish their findings and return their results to </w:t>
      </w:r>
      <w:r w:rsidR="000B004A">
        <w:rPr>
          <w:sz w:val="20"/>
          <w:szCs w:val="20"/>
        </w:rPr>
        <w:t>the b</w:t>
      </w:r>
      <w:r w:rsidRPr="00FA5B85">
        <w:rPr>
          <w:sz w:val="20"/>
          <w:szCs w:val="20"/>
        </w:rPr>
        <w:t xml:space="preserve">iobank </w:t>
      </w:r>
      <w:r w:rsidR="00504A99" w:rsidRPr="00FA5B85">
        <w:rPr>
          <w:sz w:val="20"/>
          <w:szCs w:val="20"/>
        </w:rPr>
        <w:t xml:space="preserve">(whether positive or negative) </w:t>
      </w:r>
      <w:r w:rsidRPr="00FA5B85">
        <w:rPr>
          <w:sz w:val="20"/>
          <w:szCs w:val="20"/>
        </w:rPr>
        <w:t xml:space="preserve">so that they are available for other researchers to use for health-related research that is in the public interest. </w:t>
      </w:r>
      <w:r w:rsidR="00504A99" w:rsidRPr="00FA5B85">
        <w:rPr>
          <w:sz w:val="20"/>
          <w:szCs w:val="20"/>
        </w:rPr>
        <w:t xml:space="preserve"> Publication should be in peer-reviewed scientific literature whenever possible.  </w:t>
      </w:r>
    </w:p>
    <w:p w14:paraId="5BCA0370" w14:textId="4504D4CC" w:rsidR="00504A99" w:rsidRPr="00524AE6" w:rsidRDefault="00504A99">
      <w:pPr>
        <w:pStyle w:val="Default"/>
        <w:numPr>
          <w:ilvl w:val="0"/>
          <w:numId w:val="7"/>
        </w:numPr>
        <w:rPr>
          <w:sz w:val="20"/>
          <w:szCs w:val="20"/>
        </w:rPr>
      </w:pPr>
      <w:r w:rsidRPr="00524AE6">
        <w:rPr>
          <w:sz w:val="20"/>
          <w:szCs w:val="20"/>
        </w:rPr>
        <w:t xml:space="preserve">Researchers will only be permitted to keep results based on biospecimens/data from the </w:t>
      </w:r>
      <w:r w:rsidR="000B004A">
        <w:rPr>
          <w:sz w:val="20"/>
          <w:szCs w:val="20"/>
        </w:rPr>
        <w:t>b</w:t>
      </w:r>
      <w:r w:rsidRPr="00524AE6">
        <w:rPr>
          <w:sz w:val="20"/>
          <w:szCs w:val="20"/>
        </w:rPr>
        <w:t>iobank confidential for a limited and reasonable period (for example while the researcher is preparing papers for publication, filing patent applications or otherwise pursing reasonable competitive advantage for their efforts).  This policy applies to all research users, whether non-commercial or commercial.</w:t>
      </w:r>
    </w:p>
    <w:p w14:paraId="6FF2C224" w14:textId="27FE30EB" w:rsidR="00360C86" w:rsidRPr="00524AE6" w:rsidRDefault="00AE52CC" w:rsidP="00AE52CC">
      <w:pPr>
        <w:pStyle w:val="ListParagraph"/>
        <w:numPr>
          <w:ilvl w:val="0"/>
          <w:numId w:val="7"/>
        </w:numPr>
        <w:autoSpaceDE w:val="0"/>
        <w:autoSpaceDN w:val="0"/>
        <w:adjustRightInd w:val="0"/>
        <w:rPr>
          <w:rFonts w:ascii="Arial" w:hAnsi="Arial" w:cs="Arial"/>
          <w:sz w:val="20"/>
          <w:szCs w:val="20"/>
          <w:lang w:val="en-AU" w:eastAsia="en-AU"/>
        </w:rPr>
      </w:pPr>
      <w:r w:rsidRPr="00524AE6">
        <w:rPr>
          <w:rFonts w:ascii="Arial" w:hAnsi="Arial" w:cs="Arial"/>
          <w:sz w:val="20"/>
          <w:szCs w:val="20"/>
          <w:lang w:val="en-AU" w:eastAsia="en-AU"/>
        </w:rPr>
        <w:t>Researchers are requested to provide an annual research report, including abstracts and publications arising from research utili</w:t>
      </w:r>
      <w:r w:rsidR="00360C86" w:rsidRPr="00524AE6">
        <w:rPr>
          <w:rFonts w:ascii="Arial" w:hAnsi="Arial" w:cs="Arial"/>
          <w:sz w:val="20"/>
          <w:szCs w:val="20"/>
          <w:lang w:val="en-AU" w:eastAsia="en-AU"/>
        </w:rPr>
        <w:t xml:space="preserve">sing the </w:t>
      </w:r>
      <w:r w:rsidR="000B004A">
        <w:rPr>
          <w:rFonts w:ascii="Arial" w:hAnsi="Arial" w:cs="Arial"/>
          <w:sz w:val="20"/>
          <w:szCs w:val="20"/>
          <w:lang w:val="en-AU" w:eastAsia="en-AU"/>
        </w:rPr>
        <w:t>b</w:t>
      </w:r>
      <w:r w:rsidR="00360C86" w:rsidRPr="00524AE6">
        <w:rPr>
          <w:rFonts w:ascii="Arial" w:hAnsi="Arial" w:cs="Arial"/>
          <w:sz w:val="20"/>
          <w:szCs w:val="20"/>
          <w:lang w:val="en-AU" w:eastAsia="en-AU"/>
        </w:rPr>
        <w:t>iobank biospecimens and data</w:t>
      </w:r>
    </w:p>
    <w:p w14:paraId="4F0ED2D7" w14:textId="5F108EE5" w:rsidR="0038380C" w:rsidRPr="003E656B" w:rsidRDefault="00360C86" w:rsidP="003E656B">
      <w:pPr>
        <w:pStyle w:val="ListParagraph"/>
        <w:numPr>
          <w:ilvl w:val="0"/>
          <w:numId w:val="7"/>
        </w:numPr>
        <w:autoSpaceDE w:val="0"/>
        <w:autoSpaceDN w:val="0"/>
        <w:adjustRightInd w:val="0"/>
        <w:rPr>
          <w:rFonts w:ascii="Arial" w:hAnsi="Arial" w:cs="Arial"/>
          <w:color w:val="000000"/>
          <w:sz w:val="20"/>
          <w:szCs w:val="20"/>
        </w:rPr>
      </w:pPr>
      <w:r w:rsidRPr="00524AE6">
        <w:rPr>
          <w:rFonts w:ascii="Arial" w:hAnsi="Arial" w:cs="Arial"/>
          <w:sz w:val="20"/>
          <w:szCs w:val="20"/>
          <w:lang w:val="en-AU" w:eastAsia="en-AU"/>
        </w:rPr>
        <w:t xml:space="preserve">Researchers must acknowledge the </w:t>
      </w:r>
      <w:r w:rsidR="000B004A">
        <w:rPr>
          <w:rFonts w:ascii="Arial" w:hAnsi="Arial" w:cs="Arial"/>
          <w:sz w:val="20"/>
          <w:szCs w:val="20"/>
          <w:lang w:val="en-AU" w:eastAsia="en-AU"/>
        </w:rPr>
        <w:t>b</w:t>
      </w:r>
      <w:r w:rsidR="00AE52CC" w:rsidRPr="00524AE6">
        <w:rPr>
          <w:rFonts w:ascii="Arial" w:hAnsi="Arial" w:cs="Arial"/>
          <w:sz w:val="20"/>
          <w:szCs w:val="20"/>
          <w:lang w:val="en-AU" w:eastAsia="en-AU"/>
        </w:rPr>
        <w:t>iobank in all publications and presentations</w:t>
      </w:r>
      <w:r w:rsidR="00524AE6" w:rsidRPr="00524AE6">
        <w:rPr>
          <w:rFonts w:ascii="Arial" w:hAnsi="Arial" w:cs="Arial"/>
          <w:sz w:val="20"/>
          <w:szCs w:val="20"/>
          <w:lang w:val="en-AU" w:eastAsia="en-AU"/>
        </w:rPr>
        <w:t xml:space="preserve"> using the following statement ‘</w:t>
      </w:r>
      <w:r w:rsidR="00524AE6" w:rsidRPr="003E656B">
        <w:rPr>
          <w:rFonts w:ascii="Arial" w:hAnsi="Arial" w:cs="Arial"/>
          <w:i/>
          <w:iCs/>
          <w:sz w:val="20"/>
          <w:szCs w:val="20"/>
        </w:rPr>
        <w:t xml:space="preserve">This research has been conducted using the </w:t>
      </w:r>
      <w:r w:rsidR="0023106D">
        <w:rPr>
          <w:rFonts w:ascii="Arial" w:hAnsi="Arial" w:cs="Arial"/>
          <w:i/>
          <w:iCs/>
          <w:sz w:val="20"/>
          <w:szCs w:val="20"/>
        </w:rPr>
        <w:t xml:space="preserve">XXX </w:t>
      </w:r>
      <w:r w:rsidR="00524AE6" w:rsidRPr="003E656B">
        <w:rPr>
          <w:rFonts w:ascii="Arial" w:hAnsi="Arial" w:cs="Arial"/>
          <w:i/>
          <w:iCs/>
          <w:sz w:val="20"/>
          <w:szCs w:val="20"/>
        </w:rPr>
        <w:t>Biobank Resource’.</w:t>
      </w:r>
    </w:p>
    <w:p w14:paraId="06BB7460" w14:textId="77777777" w:rsidR="0038380C" w:rsidRPr="00F50997" w:rsidRDefault="0038380C" w:rsidP="0038380C">
      <w:pPr>
        <w:autoSpaceDE w:val="0"/>
        <w:autoSpaceDN w:val="0"/>
        <w:adjustRightInd w:val="0"/>
        <w:rPr>
          <w:rFonts w:ascii="Arial" w:hAnsi="Arial" w:cs="Arial"/>
          <w:color w:val="000000"/>
          <w:sz w:val="20"/>
          <w:szCs w:val="20"/>
        </w:rPr>
      </w:pPr>
    </w:p>
    <w:p w14:paraId="606C3A6D" w14:textId="77777777" w:rsidR="00DB3ED9" w:rsidRPr="00F50997" w:rsidRDefault="004E408B" w:rsidP="004D0516">
      <w:pPr>
        <w:autoSpaceDE w:val="0"/>
        <w:autoSpaceDN w:val="0"/>
        <w:adjustRightInd w:val="0"/>
        <w:rPr>
          <w:rFonts w:ascii="Arial" w:hAnsi="Arial" w:cs="Arial"/>
          <w:b/>
          <w:sz w:val="20"/>
          <w:szCs w:val="20"/>
          <w:u w:val="single"/>
        </w:rPr>
      </w:pPr>
      <w:r>
        <w:rPr>
          <w:rFonts w:ascii="Arial" w:hAnsi="Arial" w:cs="Arial"/>
          <w:b/>
          <w:sz w:val="20"/>
          <w:szCs w:val="20"/>
          <w:u w:val="single"/>
        </w:rPr>
        <w:t>How to Apply:</w:t>
      </w:r>
    </w:p>
    <w:p w14:paraId="330A403D" w14:textId="52A90F40" w:rsidR="0038380C" w:rsidRDefault="004E408B" w:rsidP="0038380C">
      <w:pPr>
        <w:autoSpaceDE w:val="0"/>
        <w:autoSpaceDN w:val="0"/>
        <w:adjustRightInd w:val="0"/>
        <w:rPr>
          <w:rFonts w:ascii="Arial" w:hAnsi="Arial" w:cs="Arial"/>
          <w:color w:val="000000"/>
          <w:sz w:val="20"/>
          <w:szCs w:val="20"/>
        </w:rPr>
      </w:pPr>
      <w:r>
        <w:rPr>
          <w:rFonts w:ascii="Arial" w:hAnsi="Arial" w:cs="Arial"/>
          <w:color w:val="000000"/>
          <w:sz w:val="20"/>
          <w:szCs w:val="20"/>
        </w:rPr>
        <w:t>Access to biospecimens and data</w:t>
      </w:r>
      <w:r w:rsidR="0038380C" w:rsidRPr="00F50997">
        <w:rPr>
          <w:rFonts w:ascii="Arial" w:hAnsi="Arial" w:cs="Arial"/>
          <w:color w:val="000000"/>
          <w:sz w:val="20"/>
          <w:szCs w:val="20"/>
        </w:rPr>
        <w:t xml:space="preserve"> will be managed by the</w:t>
      </w:r>
      <w:r w:rsidR="00DB3ED9" w:rsidRPr="00F50997">
        <w:rPr>
          <w:rFonts w:ascii="Arial" w:hAnsi="Arial" w:cs="Arial"/>
          <w:color w:val="000000"/>
          <w:sz w:val="20"/>
          <w:szCs w:val="20"/>
        </w:rPr>
        <w:t xml:space="preserve"> staff of the</w:t>
      </w:r>
      <w:r w:rsidR="0038380C" w:rsidRPr="00F50997">
        <w:rPr>
          <w:rFonts w:ascii="Arial" w:hAnsi="Arial" w:cs="Arial"/>
          <w:color w:val="000000"/>
          <w:sz w:val="20"/>
          <w:szCs w:val="20"/>
        </w:rPr>
        <w:t xml:space="preserve"> </w:t>
      </w:r>
      <w:r w:rsidR="000B004A">
        <w:rPr>
          <w:rFonts w:ascii="Arial" w:hAnsi="Arial" w:cs="Arial"/>
          <w:color w:val="000000"/>
          <w:sz w:val="20"/>
          <w:szCs w:val="20"/>
        </w:rPr>
        <w:t>b</w:t>
      </w:r>
      <w:r w:rsidR="0038380C" w:rsidRPr="00F50997">
        <w:rPr>
          <w:rFonts w:ascii="Arial" w:hAnsi="Arial" w:cs="Arial"/>
          <w:color w:val="000000"/>
          <w:sz w:val="20"/>
          <w:szCs w:val="20"/>
        </w:rPr>
        <w:t>iobank according to the access p</w:t>
      </w:r>
      <w:r w:rsidR="000B004A">
        <w:rPr>
          <w:rFonts w:ascii="Arial" w:hAnsi="Arial" w:cs="Arial"/>
          <w:color w:val="000000"/>
          <w:sz w:val="20"/>
          <w:szCs w:val="20"/>
        </w:rPr>
        <w:t>rinciples</w:t>
      </w:r>
      <w:r w:rsidR="0038380C" w:rsidRPr="00F50997">
        <w:rPr>
          <w:rFonts w:ascii="Arial" w:hAnsi="Arial" w:cs="Arial"/>
          <w:color w:val="000000"/>
          <w:sz w:val="20"/>
          <w:szCs w:val="20"/>
        </w:rPr>
        <w:t xml:space="preserve"> above.</w:t>
      </w:r>
      <w:r>
        <w:rPr>
          <w:rFonts w:ascii="Arial" w:hAnsi="Arial" w:cs="Arial"/>
          <w:color w:val="000000"/>
          <w:sz w:val="20"/>
          <w:szCs w:val="20"/>
        </w:rPr>
        <w:t xml:space="preserve">  To apply for samples, researchers must follow the steps below:</w:t>
      </w:r>
    </w:p>
    <w:p w14:paraId="2B4F396E" w14:textId="77777777" w:rsidR="004E408B" w:rsidRPr="00F50997" w:rsidRDefault="004E408B" w:rsidP="0038380C">
      <w:pPr>
        <w:autoSpaceDE w:val="0"/>
        <w:autoSpaceDN w:val="0"/>
        <w:adjustRightInd w:val="0"/>
        <w:rPr>
          <w:rFonts w:ascii="Arial" w:hAnsi="Arial" w:cs="Arial"/>
          <w:sz w:val="20"/>
          <w:szCs w:val="20"/>
        </w:rPr>
      </w:pPr>
    </w:p>
    <w:tbl>
      <w:tblPr>
        <w:tblStyle w:val="TableGrid"/>
        <w:tblW w:w="0" w:type="auto"/>
        <w:tblInd w:w="108" w:type="dxa"/>
        <w:tblLayout w:type="fixed"/>
        <w:tblLook w:val="04A0" w:firstRow="1" w:lastRow="0" w:firstColumn="1" w:lastColumn="0" w:noHBand="0" w:noVBand="1"/>
      </w:tblPr>
      <w:tblGrid>
        <w:gridCol w:w="849"/>
        <w:gridCol w:w="7656"/>
        <w:gridCol w:w="1843"/>
      </w:tblGrid>
      <w:tr w:rsidR="004E408B" w14:paraId="09A49B31" w14:textId="77777777" w:rsidTr="003E656B">
        <w:tc>
          <w:tcPr>
            <w:tcW w:w="849" w:type="dxa"/>
            <w:shd w:val="clear" w:color="auto" w:fill="BFBFBF" w:themeFill="background1" w:themeFillShade="BF"/>
          </w:tcPr>
          <w:p w14:paraId="195AFF90" w14:textId="77777777" w:rsidR="004E408B" w:rsidRPr="00E37AAF" w:rsidRDefault="00E37AAF" w:rsidP="0038380C">
            <w:pPr>
              <w:autoSpaceDE w:val="0"/>
              <w:autoSpaceDN w:val="0"/>
              <w:adjustRightInd w:val="0"/>
              <w:rPr>
                <w:rFonts w:ascii="Arial" w:hAnsi="Arial" w:cs="Arial"/>
                <w:b/>
                <w:color w:val="000000"/>
                <w:sz w:val="20"/>
                <w:szCs w:val="20"/>
              </w:rPr>
            </w:pPr>
            <w:r w:rsidRPr="00E37AAF">
              <w:rPr>
                <w:rFonts w:ascii="Arial" w:hAnsi="Arial" w:cs="Arial"/>
                <w:b/>
                <w:color w:val="000000"/>
                <w:sz w:val="20"/>
                <w:szCs w:val="20"/>
              </w:rPr>
              <w:t>Step</w:t>
            </w:r>
          </w:p>
        </w:tc>
        <w:tc>
          <w:tcPr>
            <w:tcW w:w="7656" w:type="dxa"/>
            <w:shd w:val="clear" w:color="auto" w:fill="BFBFBF" w:themeFill="background1" w:themeFillShade="BF"/>
          </w:tcPr>
          <w:p w14:paraId="530AFF8B" w14:textId="77777777" w:rsidR="004E408B" w:rsidRPr="00E37AAF" w:rsidRDefault="00A4347F" w:rsidP="0038380C">
            <w:pPr>
              <w:autoSpaceDE w:val="0"/>
              <w:autoSpaceDN w:val="0"/>
              <w:adjustRightInd w:val="0"/>
              <w:rPr>
                <w:rFonts w:ascii="Arial" w:hAnsi="Arial" w:cs="Arial"/>
                <w:b/>
                <w:color w:val="000000"/>
                <w:sz w:val="20"/>
                <w:szCs w:val="20"/>
              </w:rPr>
            </w:pPr>
            <w:r>
              <w:rPr>
                <w:rFonts w:ascii="Arial" w:hAnsi="Arial" w:cs="Arial"/>
                <w:b/>
                <w:color w:val="000000"/>
                <w:sz w:val="20"/>
                <w:szCs w:val="20"/>
              </w:rPr>
              <w:t>Application</w:t>
            </w:r>
          </w:p>
        </w:tc>
        <w:tc>
          <w:tcPr>
            <w:tcW w:w="1843" w:type="dxa"/>
            <w:shd w:val="clear" w:color="auto" w:fill="BFBFBF" w:themeFill="background1" w:themeFillShade="BF"/>
          </w:tcPr>
          <w:p w14:paraId="67FA553B" w14:textId="77777777" w:rsidR="004E408B" w:rsidRPr="00E37AAF" w:rsidRDefault="00E37AAF" w:rsidP="0038380C">
            <w:pPr>
              <w:autoSpaceDE w:val="0"/>
              <w:autoSpaceDN w:val="0"/>
              <w:adjustRightInd w:val="0"/>
              <w:rPr>
                <w:rFonts w:ascii="Arial" w:hAnsi="Arial" w:cs="Arial"/>
                <w:b/>
                <w:color w:val="000000"/>
                <w:sz w:val="20"/>
                <w:szCs w:val="20"/>
              </w:rPr>
            </w:pPr>
            <w:r w:rsidRPr="00E37AAF">
              <w:rPr>
                <w:rFonts w:ascii="Arial" w:hAnsi="Arial" w:cs="Arial"/>
                <w:b/>
                <w:color w:val="000000"/>
                <w:sz w:val="20"/>
                <w:szCs w:val="20"/>
              </w:rPr>
              <w:t>Responsibility</w:t>
            </w:r>
          </w:p>
        </w:tc>
      </w:tr>
      <w:tr w:rsidR="00524AE6" w14:paraId="0769FCEF" w14:textId="77777777" w:rsidTr="003E656B">
        <w:tc>
          <w:tcPr>
            <w:tcW w:w="849" w:type="dxa"/>
          </w:tcPr>
          <w:p w14:paraId="0AE269B7" w14:textId="77777777" w:rsidR="00524AE6" w:rsidRDefault="00100CB2" w:rsidP="0038380C">
            <w:pPr>
              <w:autoSpaceDE w:val="0"/>
              <w:autoSpaceDN w:val="0"/>
              <w:adjustRightInd w:val="0"/>
              <w:rPr>
                <w:rFonts w:ascii="Arial" w:hAnsi="Arial" w:cs="Arial"/>
                <w:color w:val="000000"/>
                <w:sz w:val="20"/>
                <w:szCs w:val="20"/>
              </w:rPr>
            </w:pPr>
            <w:r>
              <w:rPr>
                <w:rFonts w:ascii="Arial" w:hAnsi="Arial" w:cs="Arial"/>
                <w:color w:val="000000"/>
                <w:sz w:val="20"/>
                <w:szCs w:val="20"/>
              </w:rPr>
              <w:t>1</w:t>
            </w:r>
          </w:p>
        </w:tc>
        <w:tc>
          <w:tcPr>
            <w:tcW w:w="7656" w:type="dxa"/>
          </w:tcPr>
          <w:p w14:paraId="2AFE4CD3" w14:textId="3ABAF7CC" w:rsidR="00524AE6" w:rsidRDefault="00524AE6" w:rsidP="0038380C">
            <w:pPr>
              <w:autoSpaceDE w:val="0"/>
              <w:autoSpaceDN w:val="0"/>
              <w:adjustRightInd w:val="0"/>
              <w:rPr>
                <w:rFonts w:ascii="Arial" w:hAnsi="Arial" w:cs="Arial"/>
                <w:color w:val="000000"/>
                <w:sz w:val="20"/>
                <w:szCs w:val="20"/>
              </w:rPr>
            </w:pPr>
            <w:r>
              <w:rPr>
                <w:rFonts w:ascii="Arial" w:hAnsi="Arial" w:cs="Arial"/>
                <w:color w:val="000000"/>
                <w:sz w:val="20"/>
                <w:szCs w:val="20"/>
              </w:rPr>
              <w:t>The researcher will contact the Biobank to discuss:</w:t>
            </w:r>
          </w:p>
          <w:p w14:paraId="78D60F18" w14:textId="77777777" w:rsidR="00524AE6" w:rsidRDefault="00524AE6" w:rsidP="0038380C">
            <w:pPr>
              <w:autoSpaceDE w:val="0"/>
              <w:autoSpaceDN w:val="0"/>
              <w:adjustRightInd w:val="0"/>
              <w:rPr>
                <w:rFonts w:ascii="Arial" w:hAnsi="Arial" w:cs="Arial"/>
                <w:color w:val="000000"/>
                <w:sz w:val="20"/>
                <w:szCs w:val="20"/>
              </w:rPr>
            </w:pPr>
            <w:r>
              <w:rPr>
                <w:rFonts w:ascii="Arial" w:hAnsi="Arial" w:cs="Arial"/>
                <w:color w:val="000000"/>
                <w:sz w:val="20"/>
                <w:szCs w:val="20"/>
              </w:rPr>
              <w:t>Feasibility of research project</w:t>
            </w:r>
          </w:p>
          <w:p w14:paraId="470E00C2" w14:textId="77777777" w:rsidR="00524AE6" w:rsidRDefault="00524AE6" w:rsidP="0038380C">
            <w:pPr>
              <w:autoSpaceDE w:val="0"/>
              <w:autoSpaceDN w:val="0"/>
              <w:adjustRightInd w:val="0"/>
              <w:rPr>
                <w:rFonts w:ascii="Arial" w:hAnsi="Arial" w:cs="Arial"/>
                <w:color w:val="000000"/>
                <w:sz w:val="20"/>
                <w:szCs w:val="20"/>
              </w:rPr>
            </w:pPr>
            <w:r>
              <w:rPr>
                <w:rFonts w:ascii="Arial" w:hAnsi="Arial" w:cs="Arial"/>
                <w:color w:val="000000"/>
                <w:sz w:val="20"/>
                <w:szCs w:val="20"/>
              </w:rPr>
              <w:t>Confirm types of samples (e.g. histology) and number required</w:t>
            </w:r>
          </w:p>
          <w:p w14:paraId="7F3FE1D2" w14:textId="77777777" w:rsidR="00524AE6" w:rsidRDefault="00524AE6" w:rsidP="0038380C">
            <w:pPr>
              <w:autoSpaceDE w:val="0"/>
              <w:autoSpaceDN w:val="0"/>
              <w:adjustRightInd w:val="0"/>
              <w:rPr>
                <w:rFonts w:ascii="Arial" w:hAnsi="Arial" w:cs="Arial"/>
                <w:color w:val="000000"/>
                <w:sz w:val="20"/>
                <w:szCs w:val="20"/>
              </w:rPr>
            </w:pPr>
          </w:p>
        </w:tc>
        <w:tc>
          <w:tcPr>
            <w:tcW w:w="1843" w:type="dxa"/>
          </w:tcPr>
          <w:p w14:paraId="50C74334" w14:textId="77777777" w:rsidR="00524AE6" w:rsidRDefault="00100CB2" w:rsidP="0038380C">
            <w:pPr>
              <w:autoSpaceDE w:val="0"/>
              <w:autoSpaceDN w:val="0"/>
              <w:adjustRightInd w:val="0"/>
              <w:rPr>
                <w:rFonts w:ascii="Arial" w:hAnsi="Arial" w:cs="Arial"/>
                <w:color w:val="000000"/>
                <w:sz w:val="20"/>
                <w:szCs w:val="20"/>
              </w:rPr>
            </w:pPr>
            <w:r>
              <w:rPr>
                <w:rFonts w:ascii="Arial" w:hAnsi="Arial" w:cs="Arial"/>
                <w:color w:val="000000"/>
                <w:sz w:val="20"/>
                <w:szCs w:val="20"/>
              </w:rPr>
              <w:t>Researcher</w:t>
            </w:r>
          </w:p>
        </w:tc>
      </w:tr>
      <w:tr w:rsidR="004E408B" w14:paraId="385B0E97" w14:textId="77777777" w:rsidTr="003E656B">
        <w:tc>
          <w:tcPr>
            <w:tcW w:w="849" w:type="dxa"/>
          </w:tcPr>
          <w:p w14:paraId="0819048A" w14:textId="77777777" w:rsidR="004E408B" w:rsidRDefault="00100CB2" w:rsidP="0038380C">
            <w:pPr>
              <w:autoSpaceDE w:val="0"/>
              <w:autoSpaceDN w:val="0"/>
              <w:adjustRightInd w:val="0"/>
              <w:rPr>
                <w:rFonts w:ascii="Arial" w:hAnsi="Arial" w:cs="Arial"/>
                <w:color w:val="000000"/>
                <w:sz w:val="20"/>
                <w:szCs w:val="20"/>
              </w:rPr>
            </w:pPr>
            <w:r>
              <w:rPr>
                <w:rFonts w:ascii="Arial" w:hAnsi="Arial" w:cs="Arial"/>
                <w:color w:val="000000"/>
                <w:sz w:val="20"/>
                <w:szCs w:val="20"/>
              </w:rPr>
              <w:t>2</w:t>
            </w:r>
          </w:p>
        </w:tc>
        <w:tc>
          <w:tcPr>
            <w:tcW w:w="7656" w:type="dxa"/>
          </w:tcPr>
          <w:p w14:paraId="42CFDFF3" w14:textId="77777777" w:rsidR="004E408B" w:rsidRDefault="00524AE6" w:rsidP="0038380C">
            <w:pPr>
              <w:autoSpaceDE w:val="0"/>
              <w:autoSpaceDN w:val="0"/>
              <w:adjustRightInd w:val="0"/>
              <w:rPr>
                <w:rFonts w:ascii="Arial" w:hAnsi="Arial" w:cs="Arial"/>
                <w:color w:val="000000"/>
                <w:sz w:val="20"/>
                <w:szCs w:val="20"/>
              </w:rPr>
            </w:pPr>
            <w:r>
              <w:rPr>
                <w:rFonts w:ascii="Arial" w:hAnsi="Arial" w:cs="Arial"/>
                <w:color w:val="000000"/>
                <w:sz w:val="20"/>
                <w:szCs w:val="20"/>
              </w:rPr>
              <w:t>T</w:t>
            </w:r>
            <w:r w:rsidR="00E37AAF">
              <w:rPr>
                <w:rFonts w:ascii="Arial" w:hAnsi="Arial" w:cs="Arial"/>
                <w:color w:val="000000"/>
                <w:sz w:val="20"/>
                <w:szCs w:val="20"/>
              </w:rPr>
              <w:t>he following documentation</w:t>
            </w:r>
            <w:r>
              <w:rPr>
                <w:rFonts w:ascii="Arial" w:hAnsi="Arial" w:cs="Arial"/>
                <w:color w:val="000000"/>
                <w:sz w:val="20"/>
                <w:szCs w:val="20"/>
              </w:rPr>
              <w:t xml:space="preserve"> is completed and emailed</w:t>
            </w:r>
            <w:r w:rsidR="00E37AAF">
              <w:rPr>
                <w:rFonts w:ascii="Arial" w:hAnsi="Arial" w:cs="Arial"/>
                <w:color w:val="000000"/>
                <w:sz w:val="20"/>
                <w:szCs w:val="20"/>
              </w:rPr>
              <w:t xml:space="preserve"> to the Biobank PI and Biobank Manager:</w:t>
            </w:r>
          </w:p>
          <w:p w14:paraId="3BCF417F" w14:textId="77777777" w:rsidR="00E37AAF" w:rsidRPr="00E23071" w:rsidRDefault="00E37AAF" w:rsidP="00E37AAF">
            <w:pPr>
              <w:numPr>
                <w:ilvl w:val="1"/>
                <w:numId w:val="8"/>
              </w:numPr>
              <w:autoSpaceDE w:val="0"/>
              <w:autoSpaceDN w:val="0"/>
              <w:adjustRightInd w:val="0"/>
              <w:spacing w:line="360" w:lineRule="auto"/>
              <w:ind w:left="1080" w:hanging="360"/>
              <w:rPr>
                <w:rFonts w:ascii="Arial" w:hAnsi="Arial" w:cs="Arial"/>
                <w:color w:val="000000"/>
                <w:sz w:val="20"/>
                <w:szCs w:val="20"/>
              </w:rPr>
            </w:pPr>
            <w:r w:rsidRPr="00E23071">
              <w:rPr>
                <w:rFonts w:ascii="Arial" w:hAnsi="Arial" w:cs="Arial"/>
                <w:color w:val="000000"/>
                <w:sz w:val="20"/>
                <w:szCs w:val="20"/>
              </w:rPr>
              <w:t>Biobank Material Request/Application Form</w:t>
            </w:r>
          </w:p>
          <w:p w14:paraId="19108546" w14:textId="77777777" w:rsidR="00E37AAF" w:rsidRPr="00E23071" w:rsidRDefault="00E37AAF" w:rsidP="00E37AAF">
            <w:pPr>
              <w:numPr>
                <w:ilvl w:val="1"/>
                <w:numId w:val="8"/>
              </w:numPr>
              <w:autoSpaceDE w:val="0"/>
              <w:autoSpaceDN w:val="0"/>
              <w:adjustRightInd w:val="0"/>
              <w:spacing w:line="360" w:lineRule="auto"/>
              <w:ind w:left="1080" w:hanging="360"/>
              <w:rPr>
                <w:rFonts w:ascii="Arial" w:hAnsi="Arial" w:cs="Arial"/>
                <w:color w:val="000000"/>
                <w:sz w:val="20"/>
                <w:szCs w:val="20"/>
              </w:rPr>
            </w:pPr>
            <w:r w:rsidRPr="00E23071">
              <w:rPr>
                <w:rFonts w:ascii="Arial" w:hAnsi="Arial" w:cs="Arial"/>
                <w:color w:val="000000"/>
                <w:sz w:val="20"/>
                <w:szCs w:val="20"/>
              </w:rPr>
              <w:t>Copy of the study protocol</w:t>
            </w:r>
          </w:p>
          <w:p w14:paraId="29D583A1" w14:textId="77777777" w:rsidR="00E37AAF" w:rsidRPr="00E23071" w:rsidRDefault="00E37AAF" w:rsidP="00E37AAF">
            <w:pPr>
              <w:numPr>
                <w:ilvl w:val="1"/>
                <w:numId w:val="8"/>
              </w:numPr>
              <w:autoSpaceDE w:val="0"/>
              <w:autoSpaceDN w:val="0"/>
              <w:adjustRightInd w:val="0"/>
              <w:spacing w:line="360" w:lineRule="auto"/>
              <w:ind w:left="1080" w:hanging="360"/>
              <w:rPr>
                <w:rFonts w:ascii="Arial" w:hAnsi="Arial" w:cs="Arial"/>
                <w:color w:val="000000"/>
                <w:sz w:val="20"/>
                <w:szCs w:val="20"/>
              </w:rPr>
            </w:pPr>
            <w:r w:rsidRPr="00E23071">
              <w:rPr>
                <w:rFonts w:ascii="Arial" w:hAnsi="Arial" w:cs="Arial"/>
                <w:color w:val="000000"/>
                <w:sz w:val="20"/>
                <w:szCs w:val="20"/>
              </w:rPr>
              <w:t>Copy of the HREC approval letter</w:t>
            </w:r>
          </w:p>
          <w:p w14:paraId="7F278FFA" w14:textId="77777777" w:rsidR="00E37AAF" w:rsidRPr="00E23071" w:rsidRDefault="00E37AAF" w:rsidP="00E37AAF">
            <w:pPr>
              <w:numPr>
                <w:ilvl w:val="1"/>
                <w:numId w:val="8"/>
              </w:numPr>
              <w:autoSpaceDE w:val="0"/>
              <w:autoSpaceDN w:val="0"/>
              <w:adjustRightInd w:val="0"/>
              <w:spacing w:line="360" w:lineRule="auto"/>
              <w:ind w:left="1080" w:hanging="360"/>
              <w:rPr>
                <w:rFonts w:ascii="Arial" w:hAnsi="Arial" w:cs="Arial"/>
                <w:color w:val="000000"/>
                <w:sz w:val="20"/>
                <w:szCs w:val="20"/>
              </w:rPr>
            </w:pPr>
            <w:r w:rsidRPr="00E23071">
              <w:rPr>
                <w:rFonts w:ascii="Arial" w:hAnsi="Arial" w:cs="Arial"/>
                <w:color w:val="000000"/>
                <w:sz w:val="20"/>
                <w:szCs w:val="20"/>
              </w:rPr>
              <w:t>Copy of ethics approval for animal studies (if appropriate)</w:t>
            </w:r>
          </w:p>
          <w:p w14:paraId="2BCB5784" w14:textId="77777777" w:rsidR="00E37AAF" w:rsidRPr="00E37AAF" w:rsidRDefault="00E37AAF" w:rsidP="0038380C">
            <w:pPr>
              <w:numPr>
                <w:ilvl w:val="1"/>
                <w:numId w:val="8"/>
              </w:numPr>
              <w:autoSpaceDE w:val="0"/>
              <w:autoSpaceDN w:val="0"/>
              <w:adjustRightInd w:val="0"/>
              <w:spacing w:line="360" w:lineRule="auto"/>
              <w:ind w:left="1080" w:hanging="360"/>
              <w:rPr>
                <w:rFonts w:ascii="Arial" w:hAnsi="Arial" w:cs="Arial"/>
                <w:color w:val="000000"/>
                <w:sz w:val="20"/>
                <w:szCs w:val="20"/>
              </w:rPr>
            </w:pPr>
            <w:r w:rsidRPr="005B57EF">
              <w:rPr>
                <w:rFonts w:ascii="Arial" w:hAnsi="Arial" w:cs="Arial"/>
                <w:sz w:val="20"/>
                <w:szCs w:val="20"/>
              </w:rPr>
              <w:t>CV of the principal investigator</w:t>
            </w:r>
          </w:p>
        </w:tc>
        <w:tc>
          <w:tcPr>
            <w:tcW w:w="1843" w:type="dxa"/>
          </w:tcPr>
          <w:p w14:paraId="32E939CC" w14:textId="77777777" w:rsidR="004E408B" w:rsidRDefault="00E37AAF" w:rsidP="0038380C">
            <w:pPr>
              <w:autoSpaceDE w:val="0"/>
              <w:autoSpaceDN w:val="0"/>
              <w:adjustRightInd w:val="0"/>
              <w:rPr>
                <w:rFonts w:ascii="Arial" w:hAnsi="Arial" w:cs="Arial"/>
                <w:color w:val="000000"/>
                <w:sz w:val="20"/>
                <w:szCs w:val="20"/>
              </w:rPr>
            </w:pPr>
            <w:r>
              <w:rPr>
                <w:rFonts w:ascii="Arial" w:hAnsi="Arial" w:cs="Arial"/>
                <w:color w:val="000000"/>
                <w:sz w:val="20"/>
                <w:szCs w:val="20"/>
              </w:rPr>
              <w:t>Researcher</w:t>
            </w:r>
          </w:p>
        </w:tc>
      </w:tr>
      <w:tr w:rsidR="004E408B" w14:paraId="54EDDCAE" w14:textId="77777777" w:rsidTr="003E656B">
        <w:tc>
          <w:tcPr>
            <w:tcW w:w="849" w:type="dxa"/>
          </w:tcPr>
          <w:p w14:paraId="184B9BA3" w14:textId="77777777" w:rsidR="004E408B" w:rsidRDefault="00100CB2" w:rsidP="0038380C">
            <w:pPr>
              <w:autoSpaceDE w:val="0"/>
              <w:autoSpaceDN w:val="0"/>
              <w:adjustRightInd w:val="0"/>
              <w:rPr>
                <w:rFonts w:ascii="Arial" w:hAnsi="Arial" w:cs="Arial"/>
                <w:color w:val="000000"/>
                <w:sz w:val="20"/>
                <w:szCs w:val="20"/>
              </w:rPr>
            </w:pPr>
            <w:r>
              <w:rPr>
                <w:rFonts w:ascii="Arial" w:hAnsi="Arial" w:cs="Arial"/>
                <w:color w:val="000000"/>
                <w:sz w:val="20"/>
                <w:szCs w:val="20"/>
              </w:rPr>
              <w:t>3</w:t>
            </w:r>
          </w:p>
        </w:tc>
        <w:tc>
          <w:tcPr>
            <w:tcW w:w="7656" w:type="dxa"/>
          </w:tcPr>
          <w:p w14:paraId="279E7B75" w14:textId="77777777" w:rsidR="004E408B" w:rsidRDefault="00E37AAF" w:rsidP="0038380C">
            <w:pPr>
              <w:autoSpaceDE w:val="0"/>
              <w:autoSpaceDN w:val="0"/>
              <w:adjustRightInd w:val="0"/>
              <w:rPr>
                <w:rFonts w:ascii="Arial" w:hAnsi="Arial" w:cs="Arial"/>
                <w:color w:val="000000"/>
                <w:sz w:val="20"/>
                <w:szCs w:val="20"/>
              </w:rPr>
            </w:pPr>
            <w:r>
              <w:rPr>
                <w:rFonts w:ascii="Arial" w:hAnsi="Arial" w:cs="Arial"/>
                <w:color w:val="000000"/>
                <w:sz w:val="20"/>
                <w:szCs w:val="20"/>
              </w:rPr>
              <w:t>T</w:t>
            </w:r>
            <w:r w:rsidR="00524AE6">
              <w:rPr>
                <w:rFonts w:ascii="Arial" w:hAnsi="Arial" w:cs="Arial"/>
                <w:color w:val="000000"/>
                <w:sz w:val="20"/>
                <w:szCs w:val="20"/>
              </w:rPr>
              <w:t>he d</w:t>
            </w:r>
            <w:r>
              <w:rPr>
                <w:rFonts w:ascii="Arial" w:hAnsi="Arial" w:cs="Arial"/>
                <w:color w:val="000000"/>
                <w:sz w:val="20"/>
                <w:szCs w:val="20"/>
              </w:rPr>
              <w:t>ocumentation</w:t>
            </w:r>
            <w:r w:rsidRPr="00F50997">
              <w:rPr>
                <w:rFonts w:ascii="Arial" w:hAnsi="Arial" w:cs="Arial"/>
                <w:color w:val="000000"/>
                <w:sz w:val="20"/>
                <w:szCs w:val="20"/>
              </w:rPr>
              <w:t xml:space="preserve"> will be checked for completeness</w:t>
            </w:r>
            <w:r w:rsidR="00D201FC">
              <w:rPr>
                <w:rFonts w:ascii="Arial" w:hAnsi="Arial" w:cs="Arial"/>
                <w:color w:val="000000"/>
                <w:sz w:val="20"/>
                <w:szCs w:val="20"/>
              </w:rPr>
              <w:t xml:space="preserve"> and operational feasibility</w:t>
            </w:r>
            <w:r w:rsidRPr="00F50997">
              <w:rPr>
                <w:rFonts w:ascii="Arial" w:hAnsi="Arial" w:cs="Arial"/>
                <w:color w:val="000000"/>
                <w:sz w:val="20"/>
                <w:szCs w:val="20"/>
              </w:rPr>
              <w:t xml:space="preserve">.  If any documentation is missing or requires clarification, the researcher will be notified within 10 working days of the initial submission. </w:t>
            </w:r>
          </w:p>
        </w:tc>
        <w:tc>
          <w:tcPr>
            <w:tcW w:w="1843" w:type="dxa"/>
          </w:tcPr>
          <w:p w14:paraId="05F2F6AC" w14:textId="77777777" w:rsidR="004E408B" w:rsidRDefault="00E37AAF" w:rsidP="0038380C">
            <w:pPr>
              <w:autoSpaceDE w:val="0"/>
              <w:autoSpaceDN w:val="0"/>
              <w:adjustRightInd w:val="0"/>
              <w:rPr>
                <w:rFonts w:ascii="Arial" w:hAnsi="Arial" w:cs="Arial"/>
                <w:color w:val="000000"/>
                <w:sz w:val="20"/>
                <w:szCs w:val="20"/>
              </w:rPr>
            </w:pPr>
            <w:r>
              <w:rPr>
                <w:rFonts w:ascii="Arial" w:hAnsi="Arial" w:cs="Arial"/>
                <w:color w:val="000000"/>
                <w:sz w:val="20"/>
                <w:szCs w:val="20"/>
              </w:rPr>
              <w:t>Biobank Manager</w:t>
            </w:r>
          </w:p>
        </w:tc>
      </w:tr>
      <w:tr w:rsidR="004E408B" w14:paraId="53BA98C8" w14:textId="77777777" w:rsidTr="003E656B">
        <w:tc>
          <w:tcPr>
            <w:tcW w:w="849" w:type="dxa"/>
          </w:tcPr>
          <w:p w14:paraId="4437E1E4" w14:textId="77777777" w:rsidR="004E408B" w:rsidRDefault="00100CB2" w:rsidP="0038380C">
            <w:pPr>
              <w:autoSpaceDE w:val="0"/>
              <w:autoSpaceDN w:val="0"/>
              <w:adjustRightInd w:val="0"/>
              <w:rPr>
                <w:rFonts w:ascii="Arial" w:hAnsi="Arial" w:cs="Arial"/>
                <w:color w:val="000000"/>
                <w:sz w:val="20"/>
                <w:szCs w:val="20"/>
              </w:rPr>
            </w:pPr>
            <w:r>
              <w:rPr>
                <w:rFonts w:ascii="Arial" w:hAnsi="Arial" w:cs="Arial"/>
                <w:color w:val="000000"/>
                <w:sz w:val="20"/>
                <w:szCs w:val="20"/>
              </w:rPr>
              <w:t>4</w:t>
            </w:r>
          </w:p>
        </w:tc>
        <w:tc>
          <w:tcPr>
            <w:tcW w:w="7656" w:type="dxa"/>
          </w:tcPr>
          <w:p w14:paraId="2EE1CA23" w14:textId="77777777" w:rsidR="004E408B" w:rsidRDefault="00E37AAF" w:rsidP="00A4347F">
            <w:pPr>
              <w:autoSpaceDE w:val="0"/>
              <w:autoSpaceDN w:val="0"/>
              <w:adjustRightInd w:val="0"/>
              <w:rPr>
                <w:rFonts w:ascii="Arial" w:hAnsi="Arial" w:cs="Arial"/>
                <w:color w:val="000000"/>
                <w:sz w:val="20"/>
                <w:szCs w:val="20"/>
              </w:rPr>
            </w:pPr>
            <w:r w:rsidRPr="00F50997">
              <w:rPr>
                <w:rFonts w:ascii="Arial" w:hAnsi="Arial" w:cs="Arial"/>
                <w:color w:val="000000"/>
                <w:sz w:val="20"/>
                <w:szCs w:val="20"/>
              </w:rPr>
              <w:t>The completed application will be distributed by the Biobank</w:t>
            </w:r>
            <w:r w:rsidR="00524AE6">
              <w:rPr>
                <w:rFonts w:ascii="Arial" w:hAnsi="Arial" w:cs="Arial"/>
                <w:color w:val="000000"/>
                <w:sz w:val="20"/>
                <w:szCs w:val="20"/>
              </w:rPr>
              <w:t xml:space="preserve"> Manager</w:t>
            </w:r>
            <w:r w:rsidRPr="00F50997">
              <w:rPr>
                <w:rFonts w:ascii="Arial" w:hAnsi="Arial" w:cs="Arial"/>
                <w:color w:val="000000"/>
                <w:sz w:val="20"/>
                <w:szCs w:val="20"/>
              </w:rPr>
              <w:t xml:space="preserve"> to the members of the Biobank Access/Scientific Committee.</w:t>
            </w:r>
          </w:p>
        </w:tc>
        <w:tc>
          <w:tcPr>
            <w:tcW w:w="1843" w:type="dxa"/>
          </w:tcPr>
          <w:p w14:paraId="2714602E" w14:textId="77777777" w:rsidR="004E408B" w:rsidRPr="003E656B" w:rsidRDefault="00524AE6" w:rsidP="0038380C">
            <w:pPr>
              <w:autoSpaceDE w:val="0"/>
              <w:autoSpaceDN w:val="0"/>
              <w:adjustRightInd w:val="0"/>
              <w:rPr>
                <w:rFonts w:ascii="Arial" w:hAnsi="Arial" w:cs="Arial"/>
                <w:b/>
                <w:color w:val="000000"/>
                <w:sz w:val="20"/>
                <w:szCs w:val="20"/>
              </w:rPr>
            </w:pPr>
            <w:r>
              <w:rPr>
                <w:rFonts w:ascii="Arial" w:hAnsi="Arial" w:cs="Arial"/>
                <w:color w:val="000000"/>
                <w:sz w:val="20"/>
                <w:szCs w:val="20"/>
              </w:rPr>
              <w:t>Biobank Manager</w:t>
            </w:r>
          </w:p>
        </w:tc>
      </w:tr>
      <w:tr w:rsidR="004E408B" w14:paraId="6339B366" w14:textId="77777777" w:rsidTr="003E656B">
        <w:tc>
          <w:tcPr>
            <w:tcW w:w="849" w:type="dxa"/>
          </w:tcPr>
          <w:p w14:paraId="388402DA" w14:textId="77777777" w:rsidR="004E408B" w:rsidRDefault="00100CB2" w:rsidP="0038380C">
            <w:pPr>
              <w:autoSpaceDE w:val="0"/>
              <w:autoSpaceDN w:val="0"/>
              <w:adjustRightInd w:val="0"/>
              <w:rPr>
                <w:rFonts w:ascii="Arial" w:hAnsi="Arial" w:cs="Arial"/>
                <w:color w:val="000000"/>
                <w:sz w:val="20"/>
                <w:szCs w:val="20"/>
              </w:rPr>
            </w:pPr>
            <w:r>
              <w:rPr>
                <w:rFonts w:ascii="Arial" w:hAnsi="Arial" w:cs="Arial"/>
                <w:color w:val="000000"/>
                <w:sz w:val="20"/>
                <w:szCs w:val="20"/>
              </w:rPr>
              <w:t>5</w:t>
            </w:r>
          </w:p>
        </w:tc>
        <w:tc>
          <w:tcPr>
            <w:tcW w:w="7656" w:type="dxa"/>
          </w:tcPr>
          <w:p w14:paraId="3B6E4900" w14:textId="77777777" w:rsidR="004E408B" w:rsidRDefault="00A4347F" w:rsidP="00A4347F">
            <w:pPr>
              <w:autoSpaceDE w:val="0"/>
              <w:autoSpaceDN w:val="0"/>
              <w:adjustRightInd w:val="0"/>
              <w:rPr>
                <w:rFonts w:ascii="Arial" w:hAnsi="Arial" w:cs="Arial"/>
                <w:color w:val="000000"/>
                <w:sz w:val="20"/>
                <w:szCs w:val="20"/>
              </w:rPr>
            </w:pPr>
            <w:r w:rsidRPr="00F50997">
              <w:rPr>
                <w:rFonts w:ascii="Arial" w:hAnsi="Arial" w:cs="Arial"/>
                <w:color w:val="000000"/>
                <w:sz w:val="20"/>
                <w:szCs w:val="20"/>
              </w:rPr>
              <w:t>The Biobank Access/Scientific Committee will review the application and decide whether or not to approve the proposal as described in the Biobank Access Policy.</w:t>
            </w:r>
          </w:p>
        </w:tc>
        <w:tc>
          <w:tcPr>
            <w:tcW w:w="1843" w:type="dxa"/>
          </w:tcPr>
          <w:p w14:paraId="10F35CBF" w14:textId="77777777" w:rsidR="004E408B" w:rsidRDefault="00100CB2" w:rsidP="0038380C">
            <w:pPr>
              <w:autoSpaceDE w:val="0"/>
              <w:autoSpaceDN w:val="0"/>
              <w:adjustRightInd w:val="0"/>
              <w:rPr>
                <w:rFonts w:ascii="Arial" w:hAnsi="Arial" w:cs="Arial"/>
                <w:color w:val="000000"/>
                <w:sz w:val="20"/>
                <w:szCs w:val="20"/>
              </w:rPr>
            </w:pPr>
            <w:r>
              <w:rPr>
                <w:rFonts w:ascii="Arial" w:hAnsi="Arial" w:cs="Arial"/>
                <w:color w:val="000000"/>
                <w:sz w:val="20"/>
                <w:szCs w:val="20"/>
              </w:rPr>
              <w:t>Biobank Access Committee</w:t>
            </w:r>
          </w:p>
        </w:tc>
      </w:tr>
      <w:tr w:rsidR="004E408B" w14:paraId="6A4354AA" w14:textId="77777777" w:rsidTr="003E656B">
        <w:tc>
          <w:tcPr>
            <w:tcW w:w="849" w:type="dxa"/>
          </w:tcPr>
          <w:p w14:paraId="37A429BF" w14:textId="77777777" w:rsidR="004E408B" w:rsidRDefault="00100CB2" w:rsidP="0038380C">
            <w:pPr>
              <w:autoSpaceDE w:val="0"/>
              <w:autoSpaceDN w:val="0"/>
              <w:adjustRightInd w:val="0"/>
              <w:rPr>
                <w:rFonts w:ascii="Arial" w:hAnsi="Arial" w:cs="Arial"/>
                <w:color w:val="000000"/>
                <w:sz w:val="20"/>
                <w:szCs w:val="20"/>
              </w:rPr>
            </w:pPr>
            <w:r>
              <w:rPr>
                <w:rFonts w:ascii="Arial" w:hAnsi="Arial" w:cs="Arial"/>
                <w:color w:val="000000"/>
                <w:sz w:val="20"/>
                <w:szCs w:val="20"/>
              </w:rPr>
              <w:t>6</w:t>
            </w:r>
          </w:p>
        </w:tc>
        <w:tc>
          <w:tcPr>
            <w:tcW w:w="7656" w:type="dxa"/>
          </w:tcPr>
          <w:p w14:paraId="2FE24820" w14:textId="77777777" w:rsidR="004E408B" w:rsidRDefault="00A4347F" w:rsidP="00A4347F">
            <w:pPr>
              <w:autoSpaceDE w:val="0"/>
              <w:autoSpaceDN w:val="0"/>
              <w:adjustRightInd w:val="0"/>
              <w:rPr>
                <w:rFonts w:ascii="Arial" w:hAnsi="Arial" w:cs="Arial"/>
                <w:color w:val="000000"/>
                <w:sz w:val="20"/>
                <w:szCs w:val="20"/>
              </w:rPr>
            </w:pPr>
            <w:r w:rsidRPr="00F50997">
              <w:rPr>
                <w:rFonts w:ascii="Arial" w:hAnsi="Arial" w:cs="Arial"/>
                <w:color w:val="000000"/>
                <w:sz w:val="20"/>
                <w:szCs w:val="20"/>
              </w:rPr>
              <w:t xml:space="preserve">If the Biobank Access/Scientific Committee requires further information before a decision is made, this will be communicated to the researcher. </w:t>
            </w:r>
          </w:p>
        </w:tc>
        <w:tc>
          <w:tcPr>
            <w:tcW w:w="1843" w:type="dxa"/>
          </w:tcPr>
          <w:p w14:paraId="16F5AEE5" w14:textId="77777777" w:rsidR="004E408B" w:rsidRDefault="00100CB2" w:rsidP="0038380C">
            <w:pPr>
              <w:autoSpaceDE w:val="0"/>
              <w:autoSpaceDN w:val="0"/>
              <w:adjustRightInd w:val="0"/>
              <w:rPr>
                <w:rFonts w:ascii="Arial" w:hAnsi="Arial" w:cs="Arial"/>
                <w:color w:val="000000"/>
                <w:sz w:val="20"/>
                <w:szCs w:val="20"/>
              </w:rPr>
            </w:pPr>
            <w:r>
              <w:rPr>
                <w:rFonts w:ascii="Arial" w:hAnsi="Arial" w:cs="Arial"/>
                <w:color w:val="000000"/>
                <w:sz w:val="20"/>
                <w:szCs w:val="20"/>
              </w:rPr>
              <w:t>Biobank Access Committee/</w:t>
            </w:r>
            <w:r w:rsidR="00E70FEA">
              <w:rPr>
                <w:rFonts w:ascii="Arial" w:hAnsi="Arial" w:cs="Arial"/>
                <w:color w:val="000000"/>
                <w:sz w:val="20"/>
                <w:szCs w:val="20"/>
              </w:rPr>
              <w:t xml:space="preserve"> </w:t>
            </w:r>
            <w:r>
              <w:rPr>
                <w:rFonts w:ascii="Arial" w:hAnsi="Arial" w:cs="Arial"/>
                <w:color w:val="000000"/>
                <w:sz w:val="20"/>
                <w:szCs w:val="20"/>
              </w:rPr>
              <w:t>Biobank Manager</w:t>
            </w:r>
          </w:p>
        </w:tc>
      </w:tr>
      <w:tr w:rsidR="004E408B" w14:paraId="1CB5EE6C" w14:textId="77777777" w:rsidTr="003E656B">
        <w:tc>
          <w:tcPr>
            <w:tcW w:w="849" w:type="dxa"/>
          </w:tcPr>
          <w:p w14:paraId="3413F6EB" w14:textId="77777777" w:rsidR="004E408B" w:rsidRDefault="00100CB2" w:rsidP="0038380C">
            <w:pPr>
              <w:autoSpaceDE w:val="0"/>
              <w:autoSpaceDN w:val="0"/>
              <w:adjustRightInd w:val="0"/>
              <w:rPr>
                <w:rFonts w:ascii="Arial" w:hAnsi="Arial" w:cs="Arial"/>
                <w:color w:val="000000"/>
                <w:sz w:val="20"/>
                <w:szCs w:val="20"/>
              </w:rPr>
            </w:pPr>
            <w:r>
              <w:rPr>
                <w:rFonts w:ascii="Arial" w:hAnsi="Arial" w:cs="Arial"/>
                <w:color w:val="000000"/>
                <w:sz w:val="20"/>
                <w:szCs w:val="20"/>
              </w:rPr>
              <w:t>7</w:t>
            </w:r>
          </w:p>
        </w:tc>
        <w:tc>
          <w:tcPr>
            <w:tcW w:w="7656" w:type="dxa"/>
          </w:tcPr>
          <w:p w14:paraId="7CF46431" w14:textId="77777777" w:rsidR="004E408B" w:rsidRDefault="00A4347F" w:rsidP="00A4347F">
            <w:pPr>
              <w:autoSpaceDE w:val="0"/>
              <w:autoSpaceDN w:val="0"/>
              <w:adjustRightInd w:val="0"/>
              <w:rPr>
                <w:rFonts w:ascii="Arial" w:hAnsi="Arial" w:cs="Arial"/>
                <w:color w:val="000000"/>
                <w:sz w:val="20"/>
                <w:szCs w:val="20"/>
              </w:rPr>
            </w:pPr>
            <w:r w:rsidRPr="00F50997">
              <w:rPr>
                <w:rFonts w:ascii="Arial" w:hAnsi="Arial" w:cs="Arial"/>
                <w:color w:val="000000"/>
                <w:sz w:val="20"/>
                <w:szCs w:val="20"/>
              </w:rPr>
              <w:t>The researcher will be notified of the decision (or be contacted for fur</w:t>
            </w:r>
            <w:r>
              <w:rPr>
                <w:rFonts w:ascii="Arial" w:hAnsi="Arial" w:cs="Arial"/>
                <w:color w:val="000000"/>
                <w:sz w:val="20"/>
                <w:szCs w:val="20"/>
              </w:rPr>
              <w:t xml:space="preserve">ther information) within </w:t>
            </w:r>
            <w:r w:rsidR="0082680D">
              <w:rPr>
                <w:rFonts w:ascii="Arial" w:hAnsi="Arial" w:cs="Arial"/>
                <w:color w:val="000000"/>
                <w:sz w:val="20"/>
                <w:szCs w:val="20"/>
              </w:rPr>
              <w:t>&lt;</w:t>
            </w:r>
            <w:r w:rsidR="0082680D" w:rsidRPr="003E656B">
              <w:rPr>
                <w:rFonts w:ascii="Arial" w:hAnsi="Arial" w:cs="Arial"/>
                <w:i/>
                <w:color w:val="000000"/>
                <w:sz w:val="20"/>
                <w:szCs w:val="20"/>
              </w:rPr>
              <w:t xml:space="preserve">specify time period e.g. </w:t>
            </w:r>
            <w:r w:rsidRPr="003E656B">
              <w:rPr>
                <w:rFonts w:ascii="Arial" w:hAnsi="Arial" w:cs="Arial"/>
                <w:i/>
                <w:color w:val="000000"/>
                <w:sz w:val="20"/>
                <w:szCs w:val="20"/>
              </w:rPr>
              <w:t>3 weeks</w:t>
            </w:r>
            <w:r w:rsidR="0082680D">
              <w:rPr>
                <w:rFonts w:ascii="Arial" w:hAnsi="Arial" w:cs="Arial"/>
                <w:color w:val="000000"/>
                <w:sz w:val="20"/>
                <w:szCs w:val="20"/>
              </w:rPr>
              <w:t>&gt;</w:t>
            </w:r>
            <w:r w:rsidRPr="00F50997">
              <w:rPr>
                <w:rFonts w:ascii="Arial" w:hAnsi="Arial" w:cs="Arial"/>
                <w:color w:val="000000"/>
                <w:sz w:val="20"/>
                <w:szCs w:val="20"/>
              </w:rPr>
              <w:t xml:space="preserve"> of submitting a complete submission.</w:t>
            </w:r>
          </w:p>
        </w:tc>
        <w:tc>
          <w:tcPr>
            <w:tcW w:w="1843" w:type="dxa"/>
          </w:tcPr>
          <w:p w14:paraId="46B4AF4D" w14:textId="77777777" w:rsidR="004E408B" w:rsidRDefault="00100CB2" w:rsidP="0038380C">
            <w:pPr>
              <w:autoSpaceDE w:val="0"/>
              <w:autoSpaceDN w:val="0"/>
              <w:adjustRightInd w:val="0"/>
              <w:rPr>
                <w:rFonts w:ascii="Arial" w:hAnsi="Arial" w:cs="Arial"/>
                <w:color w:val="000000"/>
                <w:sz w:val="20"/>
                <w:szCs w:val="20"/>
              </w:rPr>
            </w:pPr>
            <w:r>
              <w:rPr>
                <w:rFonts w:ascii="Arial" w:hAnsi="Arial" w:cs="Arial"/>
                <w:color w:val="000000"/>
                <w:sz w:val="20"/>
                <w:szCs w:val="20"/>
              </w:rPr>
              <w:t>Biobank Manager</w:t>
            </w:r>
          </w:p>
        </w:tc>
      </w:tr>
      <w:tr w:rsidR="004E408B" w14:paraId="22D2452F" w14:textId="77777777" w:rsidTr="003E656B">
        <w:tc>
          <w:tcPr>
            <w:tcW w:w="849" w:type="dxa"/>
          </w:tcPr>
          <w:p w14:paraId="0A8869B9" w14:textId="77777777" w:rsidR="004E408B" w:rsidRDefault="00100CB2" w:rsidP="0038380C">
            <w:pPr>
              <w:autoSpaceDE w:val="0"/>
              <w:autoSpaceDN w:val="0"/>
              <w:adjustRightInd w:val="0"/>
              <w:rPr>
                <w:rFonts w:ascii="Arial" w:hAnsi="Arial" w:cs="Arial"/>
                <w:color w:val="000000"/>
                <w:sz w:val="20"/>
                <w:szCs w:val="20"/>
              </w:rPr>
            </w:pPr>
            <w:r>
              <w:rPr>
                <w:rFonts w:ascii="Arial" w:hAnsi="Arial" w:cs="Arial"/>
                <w:color w:val="000000"/>
                <w:sz w:val="20"/>
                <w:szCs w:val="20"/>
              </w:rPr>
              <w:t>8</w:t>
            </w:r>
          </w:p>
        </w:tc>
        <w:tc>
          <w:tcPr>
            <w:tcW w:w="7656" w:type="dxa"/>
          </w:tcPr>
          <w:p w14:paraId="2E4C926F" w14:textId="0A787226" w:rsidR="004E408B" w:rsidRDefault="00A4347F" w:rsidP="00A4347F">
            <w:pPr>
              <w:autoSpaceDE w:val="0"/>
              <w:autoSpaceDN w:val="0"/>
              <w:adjustRightInd w:val="0"/>
              <w:rPr>
                <w:rFonts w:ascii="Arial" w:hAnsi="Arial" w:cs="Arial"/>
                <w:color w:val="000000"/>
                <w:sz w:val="20"/>
                <w:szCs w:val="20"/>
              </w:rPr>
            </w:pPr>
            <w:r w:rsidRPr="00F50997">
              <w:rPr>
                <w:rFonts w:ascii="Arial" w:hAnsi="Arial" w:cs="Arial"/>
                <w:sz w:val="20"/>
                <w:szCs w:val="20"/>
              </w:rPr>
              <w:t xml:space="preserve">If a project is approved for which samples must be released externally a Material Transfer Agreement </w:t>
            </w:r>
            <w:r w:rsidR="00100CB2">
              <w:rPr>
                <w:rFonts w:ascii="Arial" w:hAnsi="Arial" w:cs="Arial"/>
                <w:sz w:val="20"/>
                <w:szCs w:val="20"/>
              </w:rPr>
              <w:t>(MTA) will be sent to the researcher</w:t>
            </w:r>
            <w:r w:rsidRPr="00F50997">
              <w:rPr>
                <w:rFonts w:ascii="Arial" w:hAnsi="Arial" w:cs="Arial"/>
                <w:sz w:val="20"/>
                <w:szCs w:val="20"/>
              </w:rPr>
              <w:t>.</w:t>
            </w:r>
          </w:p>
        </w:tc>
        <w:tc>
          <w:tcPr>
            <w:tcW w:w="1843" w:type="dxa"/>
          </w:tcPr>
          <w:p w14:paraId="4A9A76F4" w14:textId="77777777" w:rsidR="004E408B" w:rsidRDefault="00100CB2" w:rsidP="0038380C">
            <w:pPr>
              <w:autoSpaceDE w:val="0"/>
              <w:autoSpaceDN w:val="0"/>
              <w:adjustRightInd w:val="0"/>
              <w:rPr>
                <w:rFonts w:ascii="Arial" w:hAnsi="Arial" w:cs="Arial"/>
                <w:color w:val="000000"/>
                <w:sz w:val="20"/>
                <w:szCs w:val="20"/>
              </w:rPr>
            </w:pPr>
            <w:r>
              <w:rPr>
                <w:rFonts w:ascii="Arial" w:hAnsi="Arial" w:cs="Arial"/>
                <w:color w:val="000000"/>
                <w:sz w:val="20"/>
                <w:szCs w:val="20"/>
              </w:rPr>
              <w:t>Biobank Manager</w:t>
            </w:r>
          </w:p>
        </w:tc>
      </w:tr>
      <w:tr w:rsidR="00100CB2" w14:paraId="5A68D3D3" w14:textId="77777777" w:rsidTr="003E656B">
        <w:tc>
          <w:tcPr>
            <w:tcW w:w="849" w:type="dxa"/>
          </w:tcPr>
          <w:p w14:paraId="77B4EE0B" w14:textId="77777777" w:rsidR="00100CB2" w:rsidRDefault="00100CB2" w:rsidP="0038380C">
            <w:pPr>
              <w:autoSpaceDE w:val="0"/>
              <w:autoSpaceDN w:val="0"/>
              <w:adjustRightInd w:val="0"/>
              <w:rPr>
                <w:rFonts w:ascii="Arial" w:hAnsi="Arial" w:cs="Arial"/>
                <w:color w:val="000000"/>
                <w:sz w:val="20"/>
                <w:szCs w:val="20"/>
              </w:rPr>
            </w:pPr>
            <w:r>
              <w:rPr>
                <w:rFonts w:ascii="Arial" w:hAnsi="Arial" w:cs="Arial"/>
                <w:color w:val="000000"/>
                <w:sz w:val="20"/>
                <w:szCs w:val="20"/>
              </w:rPr>
              <w:t>9</w:t>
            </w:r>
          </w:p>
        </w:tc>
        <w:tc>
          <w:tcPr>
            <w:tcW w:w="7656" w:type="dxa"/>
          </w:tcPr>
          <w:p w14:paraId="731D1142" w14:textId="77777777" w:rsidR="00100CB2" w:rsidRPr="00F50997" w:rsidRDefault="00100CB2" w:rsidP="00A4347F">
            <w:pPr>
              <w:autoSpaceDE w:val="0"/>
              <w:autoSpaceDN w:val="0"/>
              <w:adjustRightInd w:val="0"/>
              <w:rPr>
                <w:rFonts w:ascii="Arial" w:hAnsi="Arial" w:cs="Arial"/>
                <w:sz w:val="20"/>
                <w:szCs w:val="20"/>
              </w:rPr>
            </w:pPr>
            <w:r>
              <w:rPr>
                <w:rFonts w:ascii="Arial" w:hAnsi="Arial" w:cs="Arial"/>
                <w:sz w:val="20"/>
                <w:szCs w:val="20"/>
              </w:rPr>
              <w:t>The researcher’s institution must sign the MTA</w:t>
            </w:r>
          </w:p>
        </w:tc>
        <w:tc>
          <w:tcPr>
            <w:tcW w:w="1843" w:type="dxa"/>
          </w:tcPr>
          <w:p w14:paraId="3D2BF528" w14:textId="77777777" w:rsidR="00100CB2" w:rsidRDefault="00100CB2" w:rsidP="0038380C">
            <w:pPr>
              <w:autoSpaceDE w:val="0"/>
              <w:autoSpaceDN w:val="0"/>
              <w:adjustRightInd w:val="0"/>
              <w:rPr>
                <w:rFonts w:ascii="Arial" w:hAnsi="Arial" w:cs="Arial"/>
                <w:color w:val="000000"/>
                <w:sz w:val="20"/>
                <w:szCs w:val="20"/>
              </w:rPr>
            </w:pPr>
            <w:r>
              <w:rPr>
                <w:rFonts w:ascii="Arial" w:hAnsi="Arial" w:cs="Arial"/>
                <w:color w:val="000000"/>
                <w:sz w:val="20"/>
                <w:szCs w:val="20"/>
              </w:rPr>
              <w:t>Researcher</w:t>
            </w:r>
          </w:p>
        </w:tc>
      </w:tr>
      <w:tr w:rsidR="004E408B" w14:paraId="7844D3F3" w14:textId="77777777" w:rsidTr="003E656B">
        <w:tc>
          <w:tcPr>
            <w:tcW w:w="849" w:type="dxa"/>
          </w:tcPr>
          <w:p w14:paraId="02932CC2" w14:textId="77777777" w:rsidR="004E408B" w:rsidRDefault="00100CB2" w:rsidP="0038380C">
            <w:pPr>
              <w:autoSpaceDE w:val="0"/>
              <w:autoSpaceDN w:val="0"/>
              <w:adjustRightInd w:val="0"/>
              <w:rPr>
                <w:rFonts w:ascii="Arial" w:hAnsi="Arial" w:cs="Arial"/>
                <w:color w:val="000000"/>
                <w:sz w:val="20"/>
                <w:szCs w:val="20"/>
              </w:rPr>
            </w:pPr>
            <w:r>
              <w:rPr>
                <w:rFonts w:ascii="Arial" w:hAnsi="Arial" w:cs="Arial"/>
                <w:color w:val="000000"/>
                <w:sz w:val="20"/>
                <w:szCs w:val="20"/>
              </w:rPr>
              <w:t>10</w:t>
            </w:r>
          </w:p>
        </w:tc>
        <w:tc>
          <w:tcPr>
            <w:tcW w:w="7656" w:type="dxa"/>
          </w:tcPr>
          <w:p w14:paraId="6328BF8E" w14:textId="5776672D" w:rsidR="004E408B" w:rsidRDefault="00A4347F" w:rsidP="0038380C">
            <w:pPr>
              <w:autoSpaceDE w:val="0"/>
              <w:autoSpaceDN w:val="0"/>
              <w:adjustRightInd w:val="0"/>
              <w:rPr>
                <w:rFonts w:ascii="Arial" w:hAnsi="Arial" w:cs="Arial"/>
                <w:color w:val="000000"/>
                <w:sz w:val="20"/>
                <w:szCs w:val="20"/>
              </w:rPr>
            </w:pPr>
            <w:r w:rsidRPr="00F50997">
              <w:rPr>
                <w:rFonts w:ascii="Arial" w:hAnsi="Arial" w:cs="Arial"/>
                <w:sz w:val="20"/>
                <w:szCs w:val="20"/>
              </w:rPr>
              <w:t>Once</w:t>
            </w:r>
            <w:r w:rsidR="00100CB2">
              <w:rPr>
                <w:rFonts w:ascii="Arial" w:hAnsi="Arial" w:cs="Arial"/>
                <w:sz w:val="20"/>
                <w:szCs w:val="20"/>
              </w:rPr>
              <w:t xml:space="preserve"> the MTA is signed by all parties,</w:t>
            </w:r>
            <w:r w:rsidRPr="00F50997">
              <w:rPr>
                <w:rFonts w:ascii="Arial" w:hAnsi="Arial" w:cs="Arial"/>
                <w:sz w:val="20"/>
                <w:szCs w:val="20"/>
              </w:rPr>
              <w:t xml:space="preserve"> the </w:t>
            </w:r>
            <w:r w:rsidR="000B004A">
              <w:rPr>
                <w:rFonts w:ascii="Arial" w:hAnsi="Arial" w:cs="Arial"/>
                <w:sz w:val="20"/>
                <w:szCs w:val="20"/>
              </w:rPr>
              <w:t>b</w:t>
            </w:r>
            <w:r w:rsidRPr="00F50997">
              <w:rPr>
                <w:rFonts w:ascii="Arial" w:hAnsi="Arial" w:cs="Arial"/>
                <w:sz w:val="20"/>
                <w:szCs w:val="20"/>
              </w:rPr>
              <w:t>iobank will send an invoice to the research as per the prices</w:t>
            </w:r>
            <w:r w:rsidR="00957D1A">
              <w:rPr>
                <w:rFonts w:ascii="Arial" w:hAnsi="Arial" w:cs="Arial"/>
                <w:sz w:val="20"/>
                <w:szCs w:val="20"/>
              </w:rPr>
              <w:t xml:space="preserve"> advised</w:t>
            </w:r>
            <w:r w:rsidRPr="00F50997">
              <w:rPr>
                <w:rFonts w:ascii="Arial" w:hAnsi="Arial" w:cs="Arial"/>
                <w:sz w:val="20"/>
                <w:szCs w:val="20"/>
              </w:rPr>
              <w:t xml:space="preserve"> </w:t>
            </w:r>
          </w:p>
        </w:tc>
        <w:tc>
          <w:tcPr>
            <w:tcW w:w="1843" w:type="dxa"/>
          </w:tcPr>
          <w:p w14:paraId="2D498374" w14:textId="77777777" w:rsidR="004E408B" w:rsidRDefault="00100CB2" w:rsidP="0038380C">
            <w:pPr>
              <w:autoSpaceDE w:val="0"/>
              <w:autoSpaceDN w:val="0"/>
              <w:adjustRightInd w:val="0"/>
              <w:rPr>
                <w:rFonts w:ascii="Arial" w:hAnsi="Arial" w:cs="Arial"/>
                <w:color w:val="000000"/>
                <w:sz w:val="20"/>
                <w:szCs w:val="20"/>
              </w:rPr>
            </w:pPr>
            <w:r>
              <w:rPr>
                <w:rFonts w:ascii="Arial" w:hAnsi="Arial" w:cs="Arial"/>
                <w:color w:val="000000"/>
                <w:sz w:val="20"/>
                <w:szCs w:val="20"/>
              </w:rPr>
              <w:t>Biobank Manager</w:t>
            </w:r>
          </w:p>
        </w:tc>
      </w:tr>
      <w:tr w:rsidR="004E408B" w14:paraId="2AB8E474" w14:textId="77777777" w:rsidTr="003E656B">
        <w:tc>
          <w:tcPr>
            <w:tcW w:w="849" w:type="dxa"/>
          </w:tcPr>
          <w:p w14:paraId="0384172E" w14:textId="77777777" w:rsidR="004E408B" w:rsidRDefault="00100CB2" w:rsidP="0038380C">
            <w:pPr>
              <w:autoSpaceDE w:val="0"/>
              <w:autoSpaceDN w:val="0"/>
              <w:adjustRightInd w:val="0"/>
              <w:rPr>
                <w:rFonts w:ascii="Arial" w:hAnsi="Arial" w:cs="Arial"/>
                <w:color w:val="000000"/>
                <w:sz w:val="20"/>
                <w:szCs w:val="20"/>
              </w:rPr>
            </w:pPr>
            <w:r>
              <w:rPr>
                <w:rFonts w:ascii="Arial" w:hAnsi="Arial" w:cs="Arial"/>
                <w:color w:val="000000"/>
                <w:sz w:val="20"/>
                <w:szCs w:val="20"/>
              </w:rPr>
              <w:t>11</w:t>
            </w:r>
          </w:p>
        </w:tc>
        <w:tc>
          <w:tcPr>
            <w:tcW w:w="7656" w:type="dxa"/>
          </w:tcPr>
          <w:p w14:paraId="7D79E399" w14:textId="77777777" w:rsidR="004E408B" w:rsidRDefault="00100CB2" w:rsidP="0038380C">
            <w:pPr>
              <w:autoSpaceDE w:val="0"/>
              <w:autoSpaceDN w:val="0"/>
              <w:adjustRightInd w:val="0"/>
              <w:rPr>
                <w:rFonts w:ascii="Arial" w:hAnsi="Arial" w:cs="Arial"/>
                <w:color w:val="000000"/>
                <w:sz w:val="20"/>
                <w:szCs w:val="20"/>
              </w:rPr>
            </w:pPr>
            <w:r>
              <w:rPr>
                <w:rFonts w:ascii="Arial" w:hAnsi="Arial" w:cs="Arial"/>
                <w:color w:val="000000"/>
                <w:sz w:val="20"/>
                <w:szCs w:val="20"/>
              </w:rPr>
              <w:t>Invoice is paid.</w:t>
            </w:r>
          </w:p>
        </w:tc>
        <w:tc>
          <w:tcPr>
            <w:tcW w:w="1843" w:type="dxa"/>
          </w:tcPr>
          <w:p w14:paraId="481D6502" w14:textId="77777777" w:rsidR="004E408B" w:rsidRDefault="00100CB2" w:rsidP="0038380C">
            <w:pPr>
              <w:autoSpaceDE w:val="0"/>
              <w:autoSpaceDN w:val="0"/>
              <w:adjustRightInd w:val="0"/>
              <w:rPr>
                <w:rFonts w:ascii="Arial" w:hAnsi="Arial" w:cs="Arial"/>
                <w:color w:val="000000"/>
                <w:sz w:val="20"/>
                <w:szCs w:val="20"/>
              </w:rPr>
            </w:pPr>
            <w:r>
              <w:rPr>
                <w:rFonts w:ascii="Arial" w:hAnsi="Arial" w:cs="Arial"/>
                <w:color w:val="000000"/>
                <w:sz w:val="20"/>
                <w:szCs w:val="20"/>
              </w:rPr>
              <w:t>Researcher</w:t>
            </w:r>
          </w:p>
        </w:tc>
      </w:tr>
      <w:tr w:rsidR="00100CB2" w14:paraId="26A8568C" w14:textId="77777777" w:rsidTr="003E656B">
        <w:tc>
          <w:tcPr>
            <w:tcW w:w="849" w:type="dxa"/>
          </w:tcPr>
          <w:p w14:paraId="1221111B" w14:textId="77777777" w:rsidR="00100CB2" w:rsidRDefault="00100CB2" w:rsidP="0038380C">
            <w:pPr>
              <w:autoSpaceDE w:val="0"/>
              <w:autoSpaceDN w:val="0"/>
              <w:adjustRightInd w:val="0"/>
              <w:rPr>
                <w:rFonts w:ascii="Arial" w:hAnsi="Arial" w:cs="Arial"/>
                <w:color w:val="000000"/>
                <w:sz w:val="20"/>
                <w:szCs w:val="20"/>
              </w:rPr>
            </w:pPr>
            <w:r>
              <w:rPr>
                <w:rFonts w:ascii="Arial" w:hAnsi="Arial" w:cs="Arial"/>
                <w:color w:val="000000"/>
                <w:sz w:val="20"/>
                <w:szCs w:val="20"/>
              </w:rPr>
              <w:t>12</w:t>
            </w:r>
          </w:p>
        </w:tc>
        <w:tc>
          <w:tcPr>
            <w:tcW w:w="7656" w:type="dxa"/>
          </w:tcPr>
          <w:p w14:paraId="1999FFEB" w14:textId="77777777" w:rsidR="00100CB2" w:rsidRDefault="00100CB2" w:rsidP="0038380C">
            <w:pPr>
              <w:autoSpaceDE w:val="0"/>
              <w:autoSpaceDN w:val="0"/>
              <w:adjustRightInd w:val="0"/>
              <w:rPr>
                <w:rFonts w:ascii="Arial" w:hAnsi="Arial" w:cs="Arial"/>
                <w:color w:val="000000"/>
                <w:sz w:val="20"/>
                <w:szCs w:val="20"/>
              </w:rPr>
            </w:pPr>
            <w:r>
              <w:rPr>
                <w:rFonts w:ascii="Arial" w:hAnsi="Arial" w:cs="Arial"/>
                <w:color w:val="000000"/>
                <w:sz w:val="20"/>
                <w:szCs w:val="20"/>
              </w:rPr>
              <w:t>Biobank biospecimens/data are released to researcher.</w:t>
            </w:r>
          </w:p>
        </w:tc>
        <w:tc>
          <w:tcPr>
            <w:tcW w:w="1843" w:type="dxa"/>
          </w:tcPr>
          <w:p w14:paraId="43FB9C4F" w14:textId="77777777" w:rsidR="00100CB2" w:rsidRDefault="00100CB2" w:rsidP="0038380C">
            <w:pPr>
              <w:autoSpaceDE w:val="0"/>
              <w:autoSpaceDN w:val="0"/>
              <w:adjustRightInd w:val="0"/>
              <w:rPr>
                <w:rFonts w:ascii="Arial" w:hAnsi="Arial" w:cs="Arial"/>
                <w:color w:val="000000"/>
                <w:sz w:val="20"/>
                <w:szCs w:val="20"/>
              </w:rPr>
            </w:pPr>
            <w:r>
              <w:rPr>
                <w:rFonts w:ascii="Arial" w:hAnsi="Arial" w:cs="Arial"/>
                <w:color w:val="000000"/>
                <w:sz w:val="20"/>
                <w:szCs w:val="20"/>
              </w:rPr>
              <w:t>Biobank Manager</w:t>
            </w:r>
          </w:p>
        </w:tc>
      </w:tr>
      <w:tr w:rsidR="004E408B" w14:paraId="210013D8" w14:textId="77777777" w:rsidTr="003E656B">
        <w:tc>
          <w:tcPr>
            <w:tcW w:w="849" w:type="dxa"/>
            <w:shd w:val="clear" w:color="auto" w:fill="A6A6A6" w:themeFill="background1" w:themeFillShade="A6"/>
          </w:tcPr>
          <w:p w14:paraId="230CF627" w14:textId="77777777" w:rsidR="004E408B" w:rsidRPr="003E656B" w:rsidRDefault="004E408B" w:rsidP="0038380C">
            <w:pPr>
              <w:autoSpaceDE w:val="0"/>
              <w:autoSpaceDN w:val="0"/>
              <w:adjustRightInd w:val="0"/>
              <w:rPr>
                <w:rFonts w:ascii="Arial" w:hAnsi="Arial" w:cs="Arial"/>
                <w:b/>
                <w:color w:val="000000"/>
                <w:sz w:val="20"/>
                <w:szCs w:val="20"/>
              </w:rPr>
            </w:pPr>
          </w:p>
        </w:tc>
        <w:tc>
          <w:tcPr>
            <w:tcW w:w="7656" w:type="dxa"/>
            <w:shd w:val="clear" w:color="auto" w:fill="A6A6A6" w:themeFill="background1" w:themeFillShade="A6"/>
          </w:tcPr>
          <w:p w14:paraId="434BFFF9" w14:textId="77777777" w:rsidR="004E408B" w:rsidRPr="003E656B" w:rsidRDefault="00100CB2" w:rsidP="0038380C">
            <w:pPr>
              <w:autoSpaceDE w:val="0"/>
              <w:autoSpaceDN w:val="0"/>
              <w:adjustRightInd w:val="0"/>
              <w:rPr>
                <w:rFonts w:ascii="Arial" w:hAnsi="Arial" w:cs="Arial"/>
                <w:b/>
                <w:color w:val="000000"/>
                <w:sz w:val="20"/>
                <w:szCs w:val="20"/>
              </w:rPr>
            </w:pPr>
            <w:r w:rsidRPr="003E656B">
              <w:rPr>
                <w:rFonts w:ascii="Arial" w:hAnsi="Arial" w:cs="Arial"/>
                <w:b/>
                <w:color w:val="000000"/>
                <w:sz w:val="20"/>
                <w:szCs w:val="20"/>
              </w:rPr>
              <w:t>Research</w:t>
            </w:r>
          </w:p>
        </w:tc>
        <w:tc>
          <w:tcPr>
            <w:tcW w:w="1843" w:type="dxa"/>
            <w:shd w:val="clear" w:color="auto" w:fill="A6A6A6" w:themeFill="background1" w:themeFillShade="A6"/>
          </w:tcPr>
          <w:p w14:paraId="55A7CA13" w14:textId="77777777" w:rsidR="004E408B" w:rsidRPr="003E656B" w:rsidRDefault="004E408B" w:rsidP="0038380C">
            <w:pPr>
              <w:autoSpaceDE w:val="0"/>
              <w:autoSpaceDN w:val="0"/>
              <w:adjustRightInd w:val="0"/>
              <w:rPr>
                <w:rFonts w:ascii="Arial" w:hAnsi="Arial" w:cs="Arial"/>
                <w:b/>
                <w:color w:val="000000"/>
                <w:sz w:val="20"/>
                <w:szCs w:val="20"/>
              </w:rPr>
            </w:pPr>
          </w:p>
        </w:tc>
      </w:tr>
      <w:tr w:rsidR="004E408B" w14:paraId="10F39764" w14:textId="77777777" w:rsidTr="003E656B">
        <w:tc>
          <w:tcPr>
            <w:tcW w:w="849" w:type="dxa"/>
          </w:tcPr>
          <w:p w14:paraId="1B061040" w14:textId="77777777" w:rsidR="004E408B" w:rsidRDefault="00100CB2" w:rsidP="0038380C">
            <w:pPr>
              <w:autoSpaceDE w:val="0"/>
              <w:autoSpaceDN w:val="0"/>
              <w:adjustRightInd w:val="0"/>
              <w:rPr>
                <w:rFonts w:ascii="Arial" w:hAnsi="Arial" w:cs="Arial"/>
                <w:color w:val="000000"/>
                <w:sz w:val="20"/>
                <w:szCs w:val="20"/>
              </w:rPr>
            </w:pPr>
            <w:r>
              <w:rPr>
                <w:rFonts w:ascii="Arial" w:hAnsi="Arial" w:cs="Arial"/>
                <w:color w:val="000000"/>
                <w:sz w:val="20"/>
                <w:szCs w:val="20"/>
              </w:rPr>
              <w:t>13</w:t>
            </w:r>
          </w:p>
        </w:tc>
        <w:tc>
          <w:tcPr>
            <w:tcW w:w="7656" w:type="dxa"/>
          </w:tcPr>
          <w:p w14:paraId="52AA255D" w14:textId="77777777" w:rsidR="004E408B" w:rsidRDefault="00100CB2" w:rsidP="0038380C">
            <w:pPr>
              <w:autoSpaceDE w:val="0"/>
              <w:autoSpaceDN w:val="0"/>
              <w:adjustRightInd w:val="0"/>
              <w:rPr>
                <w:rFonts w:ascii="Arial" w:hAnsi="Arial" w:cs="Arial"/>
                <w:color w:val="000000"/>
                <w:sz w:val="20"/>
                <w:szCs w:val="20"/>
              </w:rPr>
            </w:pPr>
            <w:r>
              <w:rPr>
                <w:rFonts w:ascii="Arial" w:hAnsi="Arial" w:cs="Arial"/>
                <w:color w:val="000000"/>
                <w:sz w:val="20"/>
                <w:szCs w:val="20"/>
              </w:rPr>
              <w:t>Research is conducted as per application</w:t>
            </w:r>
          </w:p>
        </w:tc>
        <w:tc>
          <w:tcPr>
            <w:tcW w:w="1843" w:type="dxa"/>
          </w:tcPr>
          <w:p w14:paraId="646850E0" w14:textId="77777777" w:rsidR="004E408B" w:rsidRDefault="00100CB2" w:rsidP="0038380C">
            <w:pPr>
              <w:autoSpaceDE w:val="0"/>
              <w:autoSpaceDN w:val="0"/>
              <w:adjustRightInd w:val="0"/>
              <w:rPr>
                <w:rFonts w:ascii="Arial" w:hAnsi="Arial" w:cs="Arial"/>
                <w:color w:val="000000"/>
                <w:sz w:val="20"/>
                <w:szCs w:val="20"/>
              </w:rPr>
            </w:pPr>
            <w:r>
              <w:rPr>
                <w:rFonts w:ascii="Arial" w:hAnsi="Arial" w:cs="Arial"/>
                <w:color w:val="000000"/>
                <w:sz w:val="20"/>
                <w:szCs w:val="20"/>
              </w:rPr>
              <w:t>Researcher</w:t>
            </w:r>
          </w:p>
        </w:tc>
      </w:tr>
      <w:tr w:rsidR="004E408B" w14:paraId="544E3A36" w14:textId="77777777" w:rsidTr="003E656B">
        <w:tc>
          <w:tcPr>
            <w:tcW w:w="849" w:type="dxa"/>
            <w:shd w:val="clear" w:color="auto" w:fill="A6A6A6" w:themeFill="background1" w:themeFillShade="A6"/>
          </w:tcPr>
          <w:p w14:paraId="6C038E06" w14:textId="77777777" w:rsidR="004E408B" w:rsidRPr="003E656B" w:rsidRDefault="004E408B" w:rsidP="0038380C">
            <w:pPr>
              <w:autoSpaceDE w:val="0"/>
              <w:autoSpaceDN w:val="0"/>
              <w:adjustRightInd w:val="0"/>
              <w:rPr>
                <w:rFonts w:ascii="Arial" w:hAnsi="Arial" w:cs="Arial"/>
                <w:b/>
                <w:color w:val="000000"/>
                <w:sz w:val="20"/>
                <w:szCs w:val="20"/>
              </w:rPr>
            </w:pPr>
          </w:p>
        </w:tc>
        <w:tc>
          <w:tcPr>
            <w:tcW w:w="7656" w:type="dxa"/>
            <w:shd w:val="clear" w:color="auto" w:fill="A6A6A6" w:themeFill="background1" w:themeFillShade="A6"/>
          </w:tcPr>
          <w:p w14:paraId="5F6C6CF2" w14:textId="77777777" w:rsidR="004E408B" w:rsidRPr="003E656B" w:rsidRDefault="00100CB2" w:rsidP="0038380C">
            <w:pPr>
              <w:autoSpaceDE w:val="0"/>
              <w:autoSpaceDN w:val="0"/>
              <w:adjustRightInd w:val="0"/>
              <w:rPr>
                <w:rFonts w:ascii="Arial" w:hAnsi="Arial" w:cs="Arial"/>
                <w:b/>
                <w:color w:val="000000"/>
                <w:sz w:val="20"/>
                <w:szCs w:val="20"/>
              </w:rPr>
            </w:pPr>
            <w:r w:rsidRPr="003E656B">
              <w:rPr>
                <w:rFonts w:ascii="Arial" w:hAnsi="Arial" w:cs="Arial"/>
                <w:b/>
                <w:color w:val="000000"/>
                <w:sz w:val="20"/>
                <w:szCs w:val="20"/>
              </w:rPr>
              <w:t>Post-research</w:t>
            </w:r>
          </w:p>
        </w:tc>
        <w:tc>
          <w:tcPr>
            <w:tcW w:w="1843" w:type="dxa"/>
            <w:shd w:val="clear" w:color="auto" w:fill="A6A6A6" w:themeFill="background1" w:themeFillShade="A6"/>
          </w:tcPr>
          <w:p w14:paraId="5D9C67FD" w14:textId="77777777" w:rsidR="004E408B" w:rsidRPr="003E656B" w:rsidRDefault="004E408B" w:rsidP="0038380C">
            <w:pPr>
              <w:autoSpaceDE w:val="0"/>
              <w:autoSpaceDN w:val="0"/>
              <w:adjustRightInd w:val="0"/>
              <w:rPr>
                <w:rFonts w:ascii="Arial" w:hAnsi="Arial" w:cs="Arial"/>
                <w:b/>
                <w:color w:val="000000"/>
                <w:sz w:val="20"/>
                <w:szCs w:val="20"/>
              </w:rPr>
            </w:pPr>
          </w:p>
        </w:tc>
      </w:tr>
      <w:tr w:rsidR="00100CB2" w14:paraId="171870E8" w14:textId="77777777" w:rsidTr="003E656B">
        <w:tc>
          <w:tcPr>
            <w:tcW w:w="849" w:type="dxa"/>
          </w:tcPr>
          <w:p w14:paraId="581C19A2" w14:textId="77777777" w:rsidR="00100CB2" w:rsidRDefault="00100CB2" w:rsidP="0038380C">
            <w:pPr>
              <w:autoSpaceDE w:val="0"/>
              <w:autoSpaceDN w:val="0"/>
              <w:adjustRightInd w:val="0"/>
              <w:rPr>
                <w:rFonts w:ascii="Arial" w:hAnsi="Arial" w:cs="Arial"/>
                <w:color w:val="000000"/>
                <w:sz w:val="20"/>
                <w:szCs w:val="20"/>
              </w:rPr>
            </w:pPr>
            <w:r>
              <w:rPr>
                <w:rFonts w:ascii="Arial" w:hAnsi="Arial" w:cs="Arial"/>
                <w:color w:val="000000"/>
                <w:sz w:val="20"/>
                <w:szCs w:val="20"/>
              </w:rPr>
              <w:t>14</w:t>
            </w:r>
          </w:p>
        </w:tc>
        <w:tc>
          <w:tcPr>
            <w:tcW w:w="7656" w:type="dxa"/>
          </w:tcPr>
          <w:p w14:paraId="49104AE5" w14:textId="55B38B7B" w:rsidR="00100CB2" w:rsidRPr="00E23071" w:rsidRDefault="00100CB2" w:rsidP="00524AE6">
            <w:pPr>
              <w:pStyle w:val="Default"/>
              <w:rPr>
                <w:sz w:val="20"/>
                <w:szCs w:val="20"/>
              </w:rPr>
            </w:pPr>
            <w:r w:rsidRPr="00A4347F">
              <w:rPr>
                <w:sz w:val="20"/>
                <w:szCs w:val="20"/>
              </w:rPr>
              <w:t xml:space="preserve">Researchers are requested to provide an annual research report, including abstracts and publications arising from research utilising the </w:t>
            </w:r>
            <w:r w:rsidR="000B004A">
              <w:rPr>
                <w:sz w:val="20"/>
                <w:szCs w:val="20"/>
              </w:rPr>
              <w:t>b</w:t>
            </w:r>
            <w:r w:rsidRPr="00A4347F">
              <w:rPr>
                <w:sz w:val="20"/>
                <w:szCs w:val="20"/>
              </w:rPr>
              <w:t>iobank biospecimens and data</w:t>
            </w:r>
          </w:p>
        </w:tc>
        <w:tc>
          <w:tcPr>
            <w:tcW w:w="1843" w:type="dxa"/>
          </w:tcPr>
          <w:p w14:paraId="11161460" w14:textId="77777777" w:rsidR="00100CB2" w:rsidRDefault="00100CB2" w:rsidP="0038380C">
            <w:pPr>
              <w:autoSpaceDE w:val="0"/>
              <w:autoSpaceDN w:val="0"/>
              <w:adjustRightInd w:val="0"/>
              <w:rPr>
                <w:rFonts w:ascii="Arial" w:hAnsi="Arial" w:cs="Arial"/>
                <w:color w:val="000000"/>
                <w:sz w:val="20"/>
                <w:szCs w:val="20"/>
              </w:rPr>
            </w:pPr>
            <w:r>
              <w:rPr>
                <w:rFonts w:ascii="Arial" w:hAnsi="Arial" w:cs="Arial"/>
                <w:color w:val="000000"/>
                <w:sz w:val="20"/>
                <w:szCs w:val="20"/>
              </w:rPr>
              <w:t>Researcher</w:t>
            </w:r>
          </w:p>
        </w:tc>
      </w:tr>
      <w:tr w:rsidR="00A4347F" w14:paraId="7AED823D" w14:textId="77777777" w:rsidTr="003E656B">
        <w:tc>
          <w:tcPr>
            <w:tcW w:w="849" w:type="dxa"/>
          </w:tcPr>
          <w:p w14:paraId="1FB03971" w14:textId="77777777" w:rsidR="00A4347F" w:rsidRDefault="00100CB2" w:rsidP="0038380C">
            <w:pPr>
              <w:autoSpaceDE w:val="0"/>
              <w:autoSpaceDN w:val="0"/>
              <w:adjustRightInd w:val="0"/>
              <w:rPr>
                <w:rFonts w:ascii="Arial" w:hAnsi="Arial" w:cs="Arial"/>
                <w:color w:val="000000"/>
                <w:sz w:val="20"/>
                <w:szCs w:val="20"/>
              </w:rPr>
            </w:pPr>
            <w:r>
              <w:rPr>
                <w:rFonts w:ascii="Arial" w:hAnsi="Arial" w:cs="Arial"/>
                <w:color w:val="000000"/>
                <w:sz w:val="20"/>
                <w:szCs w:val="20"/>
              </w:rPr>
              <w:t>15</w:t>
            </w:r>
          </w:p>
        </w:tc>
        <w:tc>
          <w:tcPr>
            <w:tcW w:w="7656" w:type="dxa"/>
          </w:tcPr>
          <w:p w14:paraId="469870A1" w14:textId="4FDA2B1A" w:rsidR="00A4347F" w:rsidRPr="00524AE6" w:rsidRDefault="00A4347F" w:rsidP="00A4347F">
            <w:pPr>
              <w:pStyle w:val="Default"/>
              <w:rPr>
                <w:sz w:val="20"/>
                <w:szCs w:val="20"/>
              </w:rPr>
            </w:pPr>
            <w:r w:rsidRPr="00524AE6">
              <w:rPr>
                <w:sz w:val="20"/>
                <w:szCs w:val="20"/>
              </w:rPr>
              <w:t xml:space="preserve">Researchers must acknowledge the </w:t>
            </w:r>
            <w:r w:rsidR="000B004A">
              <w:rPr>
                <w:sz w:val="20"/>
                <w:szCs w:val="20"/>
              </w:rPr>
              <w:t>b</w:t>
            </w:r>
            <w:r w:rsidRPr="00524AE6">
              <w:rPr>
                <w:sz w:val="20"/>
                <w:szCs w:val="20"/>
              </w:rPr>
              <w:t>iobank in all publications and presentations</w:t>
            </w:r>
            <w:r w:rsidR="00524AE6" w:rsidRPr="00524AE6">
              <w:rPr>
                <w:sz w:val="20"/>
                <w:szCs w:val="20"/>
              </w:rPr>
              <w:t xml:space="preserve"> using the following statement ‘</w:t>
            </w:r>
            <w:r w:rsidR="00524AE6" w:rsidRPr="003E656B">
              <w:rPr>
                <w:i/>
                <w:iCs/>
                <w:sz w:val="20"/>
                <w:szCs w:val="20"/>
              </w:rPr>
              <w:t xml:space="preserve">This research has been conducted using the </w:t>
            </w:r>
            <w:r w:rsidR="000B004A">
              <w:rPr>
                <w:i/>
                <w:iCs/>
                <w:sz w:val="20"/>
                <w:szCs w:val="20"/>
              </w:rPr>
              <w:t xml:space="preserve">XXX </w:t>
            </w:r>
            <w:r w:rsidR="00524AE6" w:rsidRPr="003E656B">
              <w:rPr>
                <w:i/>
                <w:iCs/>
                <w:sz w:val="20"/>
                <w:szCs w:val="20"/>
              </w:rPr>
              <w:t>Biobank Resource</w:t>
            </w:r>
            <w:r w:rsidR="00524AE6" w:rsidRPr="00524AE6">
              <w:rPr>
                <w:sz w:val="20"/>
                <w:szCs w:val="20"/>
              </w:rPr>
              <w:t>’.</w:t>
            </w:r>
          </w:p>
        </w:tc>
        <w:tc>
          <w:tcPr>
            <w:tcW w:w="1843" w:type="dxa"/>
          </w:tcPr>
          <w:p w14:paraId="61259C64" w14:textId="77777777" w:rsidR="00A4347F" w:rsidRDefault="00100CB2" w:rsidP="0038380C">
            <w:pPr>
              <w:autoSpaceDE w:val="0"/>
              <w:autoSpaceDN w:val="0"/>
              <w:adjustRightInd w:val="0"/>
              <w:rPr>
                <w:rFonts w:ascii="Arial" w:hAnsi="Arial" w:cs="Arial"/>
                <w:color w:val="000000"/>
                <w:sz w:val="20"/>
                <w:szCs w:val="20"/>
              </w:rPr>
            </w:pPr>
            <w:r>
              <w:rPr>
                <w:rFonts w:ascii="Arial" w:hAnsi="Arial" w:cs="Arial"/>
                <w:color w:val="000000"/>
                <w:sz w:val="20"/>
                <w:szCs w:val="20"/>
              </w:rPr>
              <w:t>Researcher</w:t>
            </w:r>
          </w:p>
        </w:tc>
      </w:tr>
      <w:tr w:rsidR="00100CB2" w14:paraId="63622210" w14:textId="77777777" w:rsidTr="003E656B">
        <w:tc>
          <w:tcPr>
            <w:tcW w:w="849" w:type="dxa"/>
          </w:tcPr>
          <w:p w14:paraId="04AA5D2B" w14:textId="77777777" w:rsidR="00100CB2" w:rsidRDefault="00100CB2" w:rsidP="0038380C">
            <w:pPr>
              <w:autoSpaceDE w:val="0"/>
              <w:autoSpaceDN w:val="0"/>
              <w:adjustRightInd w:val="0"/>
              <w:rPr>
                <w:rFonts w:ascii="Arial" w:hAnsi="Arial" w:cs="Arial"/>
                <w:color w:val="000000"/>
                <w:sz w:val="20"/>
                <w:szCs w:val="20"/>
              </w:rPr>
            </w:pPr>
            <w:r>
              <w:rPr>
                <w:rFonts w:ascii="Arial" w:hAnsi="Arial" w:cs="Arial"/>
                <w:color w:val="000000"/>
                <w:sz w:val="20"/>
                <w:szCs w:val="20"/>
              </w:rPr>
              <w:t>16</w:t>
            </w:r>
          </w:p>
        </w:tc>
        <w:tc>
          <w:tcPr>
            <w:tcW w:w="7656" w:type="dxa"/>
          </w:tcPr>
          <w:p w14:paraId="16C4E99B" w14:textId="78CA8B70" w:rsidR="00100CB2" w:rsidRPr="00524AE6" w:rsidRDefault="00100CB2" w:rsidP="00A4347F">
            <w:pPr>
              <w:pStyle w:val="Default"/>
              <w:rPr>
                <w:sz w:val="20"/>
                <w:szCs w:val="20"/>
              </w:rPr>
            </w:pPr>
            <w:r w:rsidRPr="00E23071">
              <w:rPr>
                <w:sz w:val="20"/>
                <w:szCs w:val="20"/>
              </w:rPr>
              <w:t xml:space="preserve">Researchers granted access to the </w:t>
            </w:r>
            <w:r w:rsidR="000B004A">
              <w:rPr>
                <w:sz w:val="20"/>
                <w:szCs w:val="20"/>
              </w:rPr>
              <w:t>b</w:t>
            </w:r>
            <w:r w:rsidRPr="00E23071">
              <w:rPr>
                <w:sz w:val="20"/>
                <w:szCs w:val="20"/>
              </w:rPr>
              <w:t xml:space="preserve">iobank samples/data will be required to publish their findings and return their results to </w:t>
            </w:r>
            <w:r w:rsidR="000B004A">
              <w:rPr>
                <w:sz w:val="20"/>
                <w:szCs w:val="20"/>
              </w:rPr>
              <w:t>the b</w:t>
            </w:r>
            <w:r w:rsidRPr="00E23071">
              <w:rPr>
                <w:sz w:val="20"/>
                <w:szCs w:val="20"/>
              </w:rPr>
              <w:t xml:space="preserve">iobank so that they are available for other researchers to use for health-related research that is in the public interest. </w:t>
            </w:r>
          </w:p>
        </w:tc>
        <w:tc>
          <w:tcPr>
            <w:tcW w:w="1843" w:type="dxa"/>
          </w:tcPr>
          <w:p w14:paraId="1B428E84" w14:textId="77777777" w:rsidR="00100CB2" w:rsidRDefault="00100CB2" w:rsidP="0038380C">
            <w:pPr>
              <w:autoSpaceDE w:val="0"/>
              <w:autoSpaceDN w:val="0"/>
              <w:adjustRightInd w:val="0"/>
              <w:rPr>
                <w:rFonts w:ascii="Arial" w:hAnsi="Arial" w:cs="Arial"/>
                <w:color w:val="000000"/>
                <w:sz w:val="20"/>
                <w:szCs w:val="20"/>
              </w:rPr>
            </w:pPr>
            <w:r>
              <w:rPr>
                <w:rFonts w:ascii="Arial" w:hAnsi="Arial" w:cs="Arial"/>
                <w:color w:val="000000"/>
                <w:sz w:val="20"/>
                <w:szCs w:val="20"/>
              </w:rPr>
              <w:t>Researcher</w:t>
            </w:r>
          </w:p>
        </w:tc>
      </w:tr>
    </w:tbl>
    <w:p w14:paraId="46C19DEC" w14:textId="77777777" w:rsidR="0038380C" w:rsidRPr="00F50997" w:rsidRDefault="0038380C" w:rsidP="0038380C">
      <w:pPr>
        <w:autoSpaceDE w:val="0"/>
        <w:autoSpaceDN w:val="0"/>
        <w:adjustRightInd w:val="0"/>
        <w:rPr>
          <w:rFonts w:ascii="Arial" w:hAnsi="Arial" w:cs="Arial"/>
          <w:sz w:val="20"/>
          <w:szCs w:val="20"/>
        </w:rPr>
      </w:pPr>
    </w:p>
    <w:p w14:paraId="0CD445F9" w14:textId="4A4B0885" w:rsidR="0038380C" w:rsidRPr="00F50997" w:rsidRDefault="000B004A" w:rsidP="0038380C">
      <w:pPr>
        <w:rPr>
          <w:rFonts w:ascii="Arial" w:hAnsi="Arial" w:cs="Arial"/>
          <w:sz w:val="20"/>
          <w:szCs w:val="20"/>
          <w:u w:val="single"/>
        </w:rPr>
      </w:pPr>
      <w:r>
        <w:rPr>
          <w:rFonts w:ascii="Arial" w:hAnsi="Arial" w:cs="Arial"/>
          <w:sz w:val="20"/>
          <w:szCs w:val="20"/>
          <w:u w:val="single"/>
        </w:rPr>
        <w:t>Cost</w:t>
      </w:r>
      <w:r w:rsidR="003640E9" w:rsidRPr="00F50997">
        <w:rPr>
          <w:rFonts w:ascii="Arial" w:hAnsi="Arial" w:cs="Arial"/>
          <w:sz w:val="20"/>
          <w:szCs w:val="20"/>
          <w:u w:val="single"/>
        </w:rPr>
        <w:t xml:space="preserve"> to Access Biobank </w:t>
      </w:r>
      <w:r w:rsidR="006E563E" w:rsidRPr="00F50997">
        <w:rPr>
          <w:rFonts w:ascii="Arial" w:hAnsi="Arial" w:cs="Arial"/>
          <w:sz w:val="20"/>
          <w:szCs w:val="20"/>
          <w:u w:val="single"/>
        </w:rPr>
        <w:t>Resources</w:t>
      </w:r>
    </w:p>
    <w:p w14:paraId="682CC866" w14:textId="792BD0B2" w:rsidR="000B004A" w:rsidRDefault="000B004A" w:rsidP="00CC58F2">
      <w:pPr>
        <w:pStyle w:val="ListParagraph"/>
        <w:numPr>
          <w:ilvl w:val="0"/>
          <w:numId w:val="11"/>
        </w:numPr>
        <w:spacing w:after="200" w:line="276" w:lineRule="auto"/>
        <w:rPr>
          <w:rFonts w:ascii="Arial" w:hAnsi="Arial" w:cs="Arial"/>
          <w:sz w:val="20"/>
          <w:szCs w:val="20"/>
        </w:rPr>
      </w:pPr>
      <w:r>
        <w:rPr>
          <w:rFonts w:ascii="Arial" w:hAnsi="Arial" w:cs="Arial"/>
          <w:sz w:val="20"/>
          <w:szCs w:val="20"/>
        </w:rPr>
        <w:t xml:space="preserve">Costs </w:t>
      </w:r>
      <w:r w:rsidR="00957D1A">
        <w:rPr>
          <w:rFonts w:ascii="Arial" w:hAnsi="Arial" w:cs="Arial"/>
          <w:sz w:val="20"/>
          <w:szCs w:val="20"/>
        </w:rPr>
        <w:t>are</w:t>
      </w:r>
      <w:r>
        <w:rPr>
          <w:rFonts w:ascii="Arial" w:hAnsi="Arial" w:cs="Arial"/>
          <w:sz w:val="20"/>
          <w:szCs w:val="20"/>
        </w:rPr>
        <w:t xml:space="preserve"> calculated and updated at regular intervals (e.g. annual)</w:t>
      </w:r>
    </w:p>
    <w:p w14:paraId="66ACE895" w14:textId="757A1962" w:rsidR="000B004A" w:rsidRDefault="00EB6874" w:rsidP="00CC58F2">
      <w:pPr>
        <w:pStyle w:val="ListParagraph"/>
        <w:numPr>
          <w:ilvl w:val="0"/>
          <w:numId w:val="11"/>
        </w:numPr>
        <w:spacing w:after="200" w:line="276" w:lineRule="auto"/>
        <w:rPr>
          <w:rFonts w:ascii="Arial" w:hAnsi="Arial" w:cs="Arial"/>
          <w:sz w:val="20"/>
          <w:szCs w:val="20"/>
        </w:rPr>
      </w:pPr>
      <w:r w:rsidRPr="00F50997">
        <w:rPr>
          <w:rFonts w:ascii="Arial" w:hAnsi="Arial" w:cs="Arial"/>
          <w:sz w:val="20"/>
          <w:szCs w:val="20"/>
        </w:rPr>
        <w:t>Charges for samples include annotated data of set data fields</w:t>
      </w:r>
    </w:p>
    <w:p w14:paraId="344B1F2D" w14:textId="07B026DC" w:rsidR="00EB6874" w:rsidRPr="00F50997" w:rsidRDefault="000B004A" w:rsidP="00CC58F2">
      <w:pPr>
        <w:pStyle w:val="ListParagraph"/>
        <w:numPr>
          <w:ilvl w:val="0"/>
          <w:numId w:val="11"/>
        </w:numPr>
        <w:spacing w:after="200" w:line="276" w:lineRule="auto"/>
        <w:rPr>
          <w:rFonts w:ascii="Arial" w:hAnsi="Arial" w:cs="Arial"/>
          <w:sz w:val="20"/>
          <w:szCs w:val="20"/>
        </w:rPr>
      </w:pPr>
      <w:r>
        <w:rPr>
          <w:rFonts w:ascii="Arial" w:hAnsi="Arial" w:cs="Arial"/>
          <w:sz w:val="20"/>
          <w:szCs w:val="20"/>
        </w:rPr>
        <w:t>A</w:t>
      </w:r>
      <w:r w:rsidR="00EB6874" w:rsidRPr="00F50997">
        <w:rPr>
          <w:rFonts w:ascii="Arial" w:hAnsi="Arial" w:cs="Arial"/>
          <w:sz w:val="20"/>
          <w:szCs w:val="20"/>
        </w:rPr>
        <w:t xml:space="preserve">dditional data </w:t>
      </w:r>
      <w:r w:rsidR="00EB6874" w:rsidRPr="007304B6">
        <w:rPr>
          <w:rFonts w:ascii="Arial" w:hAnsi="Arial" w:cs="Arial"/>
          <w:i/>
          <w:sz w:val="20"/>
          <w:szCs w:val="20"/>
        </w:rPr>
        <w:t>may</w:t>
      </w:r>
      <w:r w:rsidR="00EB6874" w:rsidRPr="00F50997">
        <w:rPr>
          <w:rFonts w:ascii="Arial" w:hAnsi="Arial" w:cs="Arial"/>
          <w:sz w:val="20"/>
          <w:szCs w:val="20"/>
        </w:rPr>
        <w:t xml:space="preserve"> be provided upon request and at additional cost</w:t>
      </w:r>
      <w:r w:rsidR="00957D1A">
        <w:rPr>
          <w:rFonts w:ascii="Arial" w:hAnsi="Arial" w:cs="Arial"/>
          <w:sz w:val="20"/>
          <w:szCs w:val="20"/>
        </w:rPr>
        <w:t xml:space="preserve"> (if able to obtain)</w:t>
      </w:r>
    </w:p>
    <w:p w14:paraId="40F7E321" w14:textId="77777777" w:rsidR="00EB6874" w:rsidRPr="00F50997" w:rsidRDefault="00EB6874" w:rsidP="00CC58F2">
      <w:pPr>
        <w:pStyle w:val="ListParagraph"/>
        <w:numPr>
          <w:ilvl w:val="0"/>
          <w:numId w:val="11"/>
        </w:numPr>
        <w:spacing w:after="200" w:line="276" w:lineRule="auto"/>
        <w:rPr>
          <w:rFonts w:ascii="Arial" w:hAnsi="Arial" w:cs="Arial"/>
          <w:sz w:val="20"/>
          <w:szCs w:val="20"/>
        </w:rPr>
      </w:pPr>
      <w:r w:rsidRPr="00F50997">
        <w:rPr>
          <w:rFonts w:ascii="Arial" w:hAnsi="Arial" w:cs="Arial"/>
          <w:sz w:val="20"/>
          <w:szCs w:val="20"/>
        </w:rPr>
        <w:t>Charges represent 100% of collection, processing and storage costs</w:t>
      </w:r>
    </w:p>
    <w:p w14:paraId="00D14468" w14:textId="77777777" w:rsidR="0038380C" w:rsidRPr="00F50997" w:rsidRDefault="00EB6874" w:rsidP="00CC58F2">
      <w:pPr>
        <w:pStyle w:val="ListParagraph"/>
        <w:numPr>
          <w:ilvl w:val="0"/>
          <w:numId w:val="11"/>
        </w:numPr>
        <w:spacing w:after="200" w:line="276" w:lineRule="auto"/>
        <w:rPr>
          <w:rFonts w:ascii="Arial" w:hAnsi="Arial" w:cs="Arial"/>
          <w:sz w:val="20"/>
          <w:szCs w:val="20"/>
        </w:rPr>
      </w:pPr>
      <w:r w:rsidRPr="00F50997">
        <w:rPr>
          <w:rFonts w:ascii="Arial" w:hAnsi="Arial" w:cs="Arial"/>
          <w:sz w:val="20"/>
          <w:szCs w:val="20"/>
        </w:rPr>
        <w:t xml:space="preserve">Charges do </w:t>
      </w:r>
      <w:r w:rsidRPr="00F50997">
        <w:rPr>
          <w:rFonts w:ascii="Arial" w:hAnsi="Arial" w:cs="Arial"/>
          <w:sz w:val="20"/>
          <w:szCs w:val="20"/>
          <w:u w:val="single"/>
        </w:rPr>
        <w:t>not</w:t>
      </w:r>
      <w:r w:rsidRPr="00F50997">
        <w:rPr>
          <w:rFonts w:ascii="Arial" w:hAnsi="Arial" w:cs="Arial"/>
          <w:sz w:val="20"/>
          <w:szCs w:val="20"/>
        </w:rPr>
        <w:t xml:space="preserve"> include shipping (shipping is payable by the recipient)</w:t>
      </w:r>
    </w:p>
    <w:p w14:paraId="7739EDF8" w14:textId="77777777" w:rsidR="0038380C" w:rsidRPr="00F50997" w:rsidRDefault="0038380C" w:rsidP="0038380C">
      <w:pPr>
        <w:rPr>
          <w:rFonts w:ascii="Arial" w:hAnsi="Arial" w:cs="Arial"/>
          <w:sz w:val="20"/>
          <w:szCs w:val="20"/>
        </w:rPr>
      </w:pPr>
      <w:r w:rsidRPr="00F50997">
        <w:rPr>
          <w:rFonts w:ascii="Arial" w:hAnsi="Arial" w:cs="Arial"/>
          <w:sz w:val="20"/>
          <w:szCs w:val="20"/>
          <w:u w:val="single"/>
        </w:rPr>
        <w:t>Percentage of Cost per user</w:t>
      </w:r>
      <w:r w:rsidRPr="00F50997">
        <w:rPr>
          <w:rFonts w:ascii="Arial" w:hAnsi="Arial" w:cs="Arial"/>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668"/>
      </w:tblGrid>
      <w:tr w:rsidR="0038380C" w:rsidRPr="00F50997" w14:paraId="2E7B809C" w14:textId="77777777" w:rsidTr="003E656B">
        <w:tc>
          <w:tcPr>
            <w:tcW w:w="4680" w:type="dxa"/>
            <w:shd w:val="clear" w:color="auto" w:fill="auto"/>
          </w:tcPr>
          <w:p w14:paraId="046B3909" w14:textId="77777777" w:rsidR="0038380C" w:rsidRPr="00F50997" w:rsidRDefault="0038380C" w:rsidP="0038380C">
            <w:pPr>
              <w:jc w:val="center"/>
              <w:rPr>
                <w:rFonts w:ascii="Arial" w:hAnsi="Arial" w:cs="Arial"/>
                <w:b/>
                <w:sz w:val="20"/>
                <w:szCs w:val="20"/>
              </w:rPr>
            </w:pPr>
            <w:r w:rsidRPr="00F50997">
              <w:rPr>
                <w:rFonts w:ascii="Arial" w:hAnsi="Arial" w:cs="Arial"/>
                <w:b/>
                <w:sz w:val="20"/>
                <w:szCs w:val="20"/>
              </w:rPr>
              <w:t>User</w:t>
            </w:r>
          </w:p>
        </w:tc>
        <w:tc>
          <w:tcPr>
            <w:tcW w:w="5668" w:type="dxa"/>
            <w:shd w:val="clear" w:color="auto" w:fill="auto"/>
          </w:tcPr>
          <w:p w14:paraId="2077C98A" w14:textId="77777777" w:rsidR="0038380C" w:rsidRPr="00F50997" w:rsidRDefault="0038380C" w:rsidP="0038380C">
            <w:pPr>
              <w:jc w:val="center"/>
              <w:rPr>
                <w:rFonts w:ascii="Arial" w:hAnsi="Arial" w:cs="Arial"/>
                <w:b/>
                <w:sz w:val="20"/>
                <w:szCs w:val="20"/>
              </w:rPr>
            </w:pPr>
            <w:r w:rsidRPr="00F50997">
              <w:rPr>
                <w:rFonts w:ascii="Arial" w:hAnsi="Arial" w:cs="Arial"/>
                <w:b/>
                <w:sz w:val="20"/>
                <w:szCs w:val="20"/>
              </w:rPr>
              <w:t>Amount Charged</w:t>
            </w:r>
          </w:p>
        </w:tc>
      </w:tr>
      <w:tr w:rsidR="0038380C" w:rsidRPr="00F50997" w14:paraId="01C4D303" w14:textId="77777777" w:rsidTr="003E656B">
        <w:tc>
          <w:tcPr>
            <w:tcW w:w="4680" w:type="dxa"/>
            <w:shd w:val="clear" w:color="auto" w:fill="auto"/>
          </w:tcPr>
          <w:p w14:paraId="5301B378" w14:textId="77777777" w:rsidR="0038380C" w:rsidRPr="00F50997" w:rsidRDefault="004D0516" w:rsidP="0038380C">
            <w:pPr>
              <w:rPr>
                <w:rFonts w:ascii="Arial" w:hAnsi="Arial" w:cs="Arial"/>
                <w:sz w:val="20"/>
                <w:szCs w:val="20"/>
              </w:rPr>
            </w:pPr>
            <w:r w:rsidRPr="00F50997">
              <w:rPr>
                <w:rFonts w:ascii="Arial" w:hAnsi="Arial" w:cs="Arial"/>
                <w:sz w:val="20"/>
                <w:szCs w:val="20"/>
              </w:rPr>
              <w:t>Internal user (e.g. _____________________</w:t>
            </w:r>
            <w:r w:rsidR="0038380C" w:rsidRPr="00F50997">
              <w:rPr>
                <w:rFonts w:ascii="Arial" w:hAnsi="Arial" w:cs="Arial"/>
                <w:sz w:val="20"/>
                <w:szCs w:val="20"/>
              </w:rPr>
              <w:t>)</w:t>
            </w:r>
          </w:p>
        </w:tc>
        <w:tc>
          <w:tcPr>
            <w:tcW w:w="5668" w:type="dxa"/>
            <w:shd w:val="clear" w:color="auto" w:fill="auto"/>
          </w:tcPr>
          <w:p w14:paraId="034ED16C" w14:textId="77777777" w:rsidR="0038380C" w:rsidRPr="00F50997" w:rsidRDefault="0038380C" w:rsidP="0038380C">
            <w:pPr>
              <w:jc w:val="center"/>
              <w:rPr>
                <w:rFonts w:ascii="Arial" w:hAnsi="Arial" w:cs="Arial"/>
                <w:sz w:val="20"/>
                <w:szCs w:val="20"/>
              </w:rPr>
            </w:pPr>
            <w:r w:rsidRPr="00F50997">
              <w:rPr>
                <w:rFonts w:ascii="Arial" w:hAnsi="Arial" w:cs="Arial"/>
                <w:sz w:val="20"/>
                <w:szCs w:val="20"/>
              </w:rPr>
              <w:t>15%</w:t>
            </w:r>
          </w:p>
        </w:tc>
      </w:tr>
      <w:tr w:rsidR="0038380C" w:rsidRPr="00F50997" w14:paraId="70DD8D84" w14:textId="77777777" w:rsidTr="003E656B">
        <w:tc>
          <w:tcPr>
            <w:tcW w:w="4680" w:type="dxa"/>
            <w:shd w:val="clear" w:color="auto" w:fill="auto"/>
          </w:tcPr>
          <w:p w14:paraId="76DFC519" w14:textId="77777777" w:rsidR="0038380C" w:rsidRPr="00F50997" w:rsidRDefault="0038380C" w:rsidP="0038380C">
            <w:pPr>
              <w:rPr>
                <w:rFonts w:ascii="Arial" w:hAnsi="Arial" w:cs="Arial"/>
                <w:sz w:val="20"/>
                <w:szCs w:val="20"/>
              </w:rPr>
            </w:pPr>
            <w:r w:rsidRPr="00F50997">
              <w:rPr>
                <w:rFonts w:ascii="Arial" w:hAnsi="Arial" w:cs="Arial"/>
                <w:sz w:val="20"/>
                <w:szCs w:val="20"/>
              </w:rPr>
              <w:t>External user - academic</w:t>
            </w:r>
          </w:p>
        </w:tc>
        <w:tc>
          <w:tcPr>
            <w:tcW w:w="5668" w:type="dxa"/>
            <w:shd w:val="clear" w:color="auto" w:fill="auto"/>
          </w:tcPr>
          <w:p w14:paraId="01994AF7" w14:textId="77777777" w:rsidR="0038380C" w:rsidRPr="00F50997" w:rsidRDefault="0038380C" w:rsidP="0038380C">
            <w:pPr>
              <w:jc w:val="center"/>
              <w:rPr>
                <w:rFonts w:ascii="Arial" w:hAnsi="Arial" w:cs="Arial"/>
                <w:sz w:val="20"/>
                <w:szCs w:val="20"/>
              </w:rPr>
            </w:pPr>
            <w:r w:rsidRPr="00F50997">
              <w:rPr>
                <w:rFonts w:ascii="Arial" w:hAnsi="Arial" w:cs="Arial"/>
                <w:sz w:val="20"/>
                <w:szCs w:val="20"/>
              </w:rPr>
              <w:t>30%</w:t>
            </w:r>
          </w:p>
        </w:tc>
      </w:tr>
      <w:tr w:rsidR="0038380C" w:rsidRPr="00F50997" w14:paraId="6C1B6E29" w14:textId="77777777" w:rsidTr="003E656B">
        <w:tc>
          <w:tcPr>
            <w:tcW w:w="4680" w:type="dxa"/>
            <w:shd w:val="clear" w:color="auto" w:fill="auto"/>
          </w:tcPr>
          <w:p w14:paraId="7E8AEC19" w14:textId="77777777" w:rsidR="0038380C" w:rsidRPr="00F50997" w:rsidRDefault="0038380C" w:rsidP="0038380C">
            <w:pPr>
              <w:rPr>
                <w:rFonts w:ascii="Arial" w:hAnsi="Arial" w:cs="Arial"/>
                <w:sz w:val="20"/>
                <w:szCs w:val="20"/>
              </w:rPr>
            </w:pPr>
            <w:r w:rsidRPr="00F50997">
              <w:rPr>
                <w:rFonts w:ascii="Arial" w:hAnsi="Arial" w:cs="Arial"/>
                <w:sz w:val="20"/>
                <w:szCs w:val="20"/>
              </w:rPr>
              <w:t xml:space="preserve">External user – industry </w:t>
            </w:r>
          </w:p>
        </w:tc>
        <w:tc>
          <w:tcPr>
            <w:tcW w:w="5668" w:type="dxa"/>
            <w:shd w:val="clear" w:color="auto" w:fill="auto"/>
          </w:tcPr>
          <w:p w14:paraId="32907D15" w14:textId="77777777" w:rsidR="0038380C" w:rsidRPr="00F50997" w:rsidRDefault="0038380C" w:rsidP="0038380C">
            <w:pPr>
              <w:jc w:val="center"/>
              <w:rPr>
                <w:rFonts w:ascii="Arial" w:hAnsi="Arial" w:cs="Arial"/>
                <w:sz w:val="20"/>
                <w:szCs w:val="20"/>
              </w:rPr>
            </w:pPr>
            <w:r w:rsidRPr="00F50997">
              <w:rPr>
                <w:rFonts w:ascii="Arial" w:hAnsi="Arial" w:cs="Arial"/>
                <w:sz w:val="20"/>
                <w:szCs w:val="20"/>
              </w:rPr>
              <w:t>100%</w:t>
            </w:r>
          </w:p>
        </w:tc>
      </w:tr>
    </w:tbl>
    <w:p w14:paraId="735E0B6F" w14:textId="77777777" w:rsidR="0038380C" w:rsidRPr="00F50997" w:rsidRDefault="0038380C">
      <w:pPr>
        <w:rPr>
          <w:rFonts w:ascii="Arial" w:hAnsi="Arial" w:cs="Arial"/>
          <w:sz w:val="22"/>
          <w:szCs w:val="22"/>
        </w:rPr>
      </w:pPr>
      <w:r w:rsidRPr="00F50997">
        <w:rPr>
          <w:rFonts w:ascii="Arial" w:hAnsi="Arial" w:cs="Arial"/>
        </w:rPr>
        <w:br w:type="page"/>
      </w:r>
    </w:p>
    <w:p w14:paraId="79E99AEE" w14:textId="77777777" w:rsidR="004D0516" w:rsidRPr="00F50997" w:rsidRDefault="004D0516" w:rsidP="004D0516">
      <w:pPr>
        <w:pStyle w:val="Subheading1"/>
        <w:rPr>
          <w:rFonts w:cs="Arial"/>
          <w:sz w:val="32"/>
          <w:szCs w:val="32"/>
        </w:rPr>
      </w:pPr>
      <w:r w:rsidRPr="00F50997">
        <w:rPr>
          <w:rFonts w:cs="Arial"/>
          <w:sz w:val="32"/>
          <w:szCs w:val="32"/>
        </w:rPr>
        <w:t xml:space="preserve">Appendix </w:t>
      </w:r>
      <w:r w:rsidR="00034105">
        <w:rPr>
          <w:rFonts w:cs="Arial"/>
          <w:sz w:val="32"/>
          <w:szCs w:val="32"/>
        </w:rPr>
        <w:t>C</w:t>
      </w:r>
      <w:r w:rsidRPr="00F50997">
        <w:rPr>
          <w:rFonts w:cs="Arial"/>
          <w:sz w:val="32"/>
          <w:szCs w:val="32"/>
        </w:rPr>
        <w:t xml:space="preserve">: Example Biobank </w:t>
      </w:r>
      <w:r w:rsidR="00C90794">
        <w:rPr>
          <w:rFonts w:cs="Arial"/>
          <w:sz w:val="32"/>
          <w:szCs w:val="32"/>
        </w:rPr>
        <w:t>Material Request/</w:t>
      </w:r>
      <w:r w:rsidRPr="00F50997">
        <w:rPr>
          <w:rFonts w:cs="Arial"/>
          <w:sz w:val="32"/>
          <w:szCs w:val="32"/>
        </w:rPr>
        <w:t>Application Form</w:t>
      </w:r>
    </w:p>
    <w:p w14:paraId="11E9952C" w14:textId="77777777" w:rsidR="004D0516" w:rsidRPr="00F50997" w:rsidRDefault="004D0516" w:rsidP="00E23071">
      <w:pPr>
        <w:autoSpaceDE w:val="0"/>
        <w:autoSpaceDN w:val="0"/>
        <w:adjustRightInd w:val="0"/>
        <w:ind w:right="990"/>
        <w:rPr>
          <w:rFonts w:ascii="Arial" w:hAnsi="Arial" w:cs="Arial"/>
          <w:b/>
          <w:sz w:val="20"/>
          <w:szCs w:val="20"/>
          <w:u w:val="single"/>
        </w:rPr>
      </w:pPr>
    </w:p>
    <w:p w14:paraId="490C8470" w14:textId="77777777" w:rsidR="004D0516" w:rsidRPr="00F50997" w:rsidRDefault="004D0516" w:rsidP="004D0516">
      <w:pPr>
        <w:autoSpaceDE w:val="0"/>
        <w:autoSpaceDN w:val="0"/>
        <w:adjustRightInd w:val="0"/>
        <w:ind w:right="990"/>
        <w:rPr>
          <w:rFonts w:ascii="Arial" w:hAnsi="Arial" w:cs="Arial"/>
          <w:b/>
          <w:sz w:val="20"/>
          <w:szCs w:val="20"/>
        </w:rPr>
      </w:pPr>
      <w:r w:rsidRPr="00F50997">
        <w:rPr>
          <w:rFonts w:ascii="Arial" w:hAnsi="Arial" w:cs="Arial"/>
          <w:b/>
          <w:sz w:val="20"/>
          <w:szCs w:val="20"/>
        </w:rPr>
        <w:t xml:space="preserve">Form A: </w:t>
      </w:r>
      <w:r w:rsidR="009435D7">
        <w:rPr>
          <w:rFonts w:ascii="Arial" w:hAnsi="Arial" w:cs="Arial"/>
          <w:b/>
          <w:sz w:val="20"/>
          <w:szCs w:val="20"/>
        </w:rPr>
        <w:t xml:space="preserve">Contact Details and </w:t>
      </w:r>
      <w:r w:rsidRPr="00F50997">
        <w:rPr>
          <w:rFonts w:ascii="Arial" w:hAnsi="Arial" w:cs="Arial"/>
          <w:b/>
          <w:sz w:val="20"/>
          <w:szCs w:val="20"/>
        </w:rPr>
        <w:t>Summary of Research Project</w:t>
      </w:r>
    </w:p>
    <w:p w14:paraId="00419329" w14:textId="77777777" w:rsidR="004D0516" w:rsidRPr="00F50997" w:rsidRDefault="004D0516" w:rsidP="004D0516">
      <w:pPr>
        <w:autoSpaceDE w:val="0"/>
        <w:autoSpaceDN w:val="0"/>
        <w:adjustRightInd w:val="0"/>
        <w:ind w:right="990"/>
        <w:rPr>
          <w:rFonts w:ascii="Arial" w:hAnsi="Arial" w:cs="Arial"/>
          <w:sz w:val="20"/>
          <w:szCs w:val="20"/>
        </w:rPr>
      </w:pPr>
      <w:r w:rsidRPr="00F50997">
        <w:rPr>
          <w:rFonts w:ascii="Arial" w:hAnsi="Arial" w:cs="Arial"/>
          <w:sz w:val="20"/>
          <w:szCs w:val="20"/>
        </w:rPr>
        <w:t>Please complete this form to access biospecimens and/or data from the Biobank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2970"/>
        <w:gridCol w:w="2775"/>
      </w:tblGrid>
      <w:tr w:rsidR="0038380C" w:rsidRPr="00F50997" w14:paraId="3450F7C5" w14:textId="77777777" w:rsidTr="004D0516">
        <w:tc>
          <w:tcPr>
            <w:tcW w:w="10173" w:type="dxa"/>
            <w:gridSpan w:val="3"/>
            <w:shd w:val="clear" w:color="auto" w:fill="auto"/>
          </w:tcPr>
          <w:p w14:paraId="6EB73088" w14:textId="77777777" w:rsidR="0038380C" w:rsidRPr="00F50997" w:rsidRDefault="0038380C" w:rsidP="0038380C">
            <w:pPr>
              <w:pStyle w:val="NoSpacing"/>
              <w:rPr>
                <w:rFonts w:ascii="Arial" w:hAnsi="Arial" w:cs="Arial"/>
                <w:b/>
                <w:sz w:val="20"/>
              </w:rPr>
            </w:pPr>
            <w:r w:rsidRPr="00F50997">
              <w:rPr>
                <w:rFonts w:ascii="Arial" w:hAnsi="Arial" w:cs="Arial"/>
                <w:b/>
                <w:sz w:val="20"/>
              </w:rPr>
              <w:t>PRINCIPAL INVESTIGATOR</w:t>
            </w:r>
            <w:r w:rsidR="00CA41B2">
              <w:rPr>
                <w:rFonts w:ascii="Arial" w:hAnsi="Arial" w:cs="Arial"/>
                <w:b/>
                <w:sz w:val="20"/>
              </w:rPr>
              <w:t xml:space="preserve"> (PI)</w:t>
            </w:r>
          </w:p>
          <w:p w14:paraId="04CDCACC" w14:textId="77777777" w:rsidR="0038380C" w:rsidRPr="00F50997" w:rsidRDefault="0038380C" w:rsidP="0038380C">
            <w:pPr>
              <w:pStyle w:val="NoSpacing"/>
              <w:rPr>
                <w:rFonts w:ascii="Arial" w:hAnsi="Arial" w:cs="Arial"/>
                <w:sz w:val="20"/>
              </w:rPr>
            </w:pPr>
            <w:r w:rsidRPr="00F50997">
              <w:rPr>
                <w:rFonts w:ascii="Arial" w:hAnsi="Arial" w:cs="Arial"/>
                <w:sz w:val="20"/>
              </w:rPr>
              <w:t>Name (Last, First):</w:t>
            </w:r>
          </w:p>
          <w:p w14:paraId="65E9997F" w14:textId="77777777" w:rsidR="0038380C" w:rsidRPr="00F50997" w:rsidRDefault="0038380C" w:rsidP="0038380C">
            <w:pPr>
              <w:pStyle w:val="NoSpacing"/>
              <w:rPr>
                <w:rFonts w:ascii="Arial" w:hAnsi="Arial" w:cs="Arial"/>
                <w:sz w:val="20"/>
              </w:rPr>
            </w:pPr>
            <w:r w:rsidRPr="00F50997">
              <w:rPr>
                <w:rFonts w:ascii="Arial" w:hAnsi="Arial" w:cs="Arial"/>
                <w:sz w:val="20"/>
              </w:rPr>
              <w:t xml:space="preserve">Title: </w:t>
            </w:r>
          </w:p>
          <w:p w14:paraId="4DB28F7A" w14:textId="77777777" w:rsidR="0038380C" w:rsidRPr="00F50997" w:rsidRDefault="0038380C" w:rsidP="0038380C">
            <w:pPr>
              <w:pStyle w:val="NoSpacing"/>
              <w:rPr>
                <w:rFonts w:ascii="Arial" w:hAnsi="Arial" w:cs="Arial"/>
                <w:sz w:val="20"/>
              </w:rPr>
            </w:pPr>
            <w:r w:rsidRPr="00F50997">
              <w:rPr>
                <w:rFonts w:ascii="Arial" w:hAnsi="Arial" w:cs="Arial"/>
                <w:sz w:val="20"/>
              </w:rPr>
              <w:t xml:space="preserve">Institution: </w:t>
            </w:r>
          </w:p>
          <w:p w14:paraId="56371C34" w14:textId="77777777" w:rsidR="0038380C" w:rsidRDefault="0038380C" w:rsidP="0038380C">
            <w:pPr>
              <w:pStyle w:val="NoSpacing"/>
              <w:rPr>
                <w:rFonts w:ascii="Arial" w:hAnsi="Arial" w:cs="Arial"/>
                <w:sz w:val="20"/>
              </w:rPr>
            </w:pPr>
            <w:r w:rsidRPr="00F50997">
              <w:rPr>
                <w:rFonts w:ascii="Arial" w:hAnsi="Arial" w:cs="Arial"/>
                <w:sz w:val="20"/>
              </w:rPr>
              <w:t>Department(s):</w:t>
            </w:r>
          </w:p>
          <w:p w14:paraId="1B41CB6A" w14:textId="77777777" w:rsidR="00C76433" w:rsidRDefault="00C76433" w:rsidP="0038380C">
            <w:pPr>
              <w:pStyle w:val="NoSpacing"/>
              <w:rPr>
                <w:rFonts w:ascii="Arial" w:hAnsi="Arial" w:cs="Arial"/>
                <w:sz w:val="20"/>
              </w:rPr>
            </w:pPr>
            <w:r>
              <w:rPr>
                <w:rFonts w:ascii="Arial" w:hAnsi="Arial" w:cs="Arial"/>
                <w:sz w:val="20"/>
              </w:rPr>
              <w:t>Address:</w:t>
            </w:r>
          </w:p>
          <w:p w14:paraId="462550CA" w14:textId="77777777" w:rsidR="00C76433" w:rsidRPr="00F50997" w:rsidRDefault="00C76433" w:rsidP="00C76433">
            <w:pPr>
              <w:pStyle w:val="NoSpacing"/>
              <w:rPr>
                <w:rFonts w:ascii="Arial" w:hAnsi="Arial" w:cs="Arial"/>
                <w:sz w:val="20"/>
              </w:rPr>
            </w:pPr>
            <w:r w:rsidRPr="00F50997">
              <w:rPr>
                <w:rFonts w:ascii="Arial" w:hAnsi="Arial" w:cs="Arial"/>
                <w:sz w:val="20"/>
              </w:rPr>
              <w:t xml:space="preserve">Phone Number: </w:t>
            </w:r>
          </w:p>
          <w:p w14:paraId="20992077" w14:textId="77777777" w:rsidR="00C76433" w:rsidRDefault="00C76433" w:rsidP="00C76433">
            <w:pPr>
              <w:pStyle w:val="NoSpacing"/>
              <w:rPr>
                <w:rFonts w:ascii="Arial" w:hAnsi="Arial" w:cs="Arial"/>
                <w:sz w:val="20"/>
              </w:rPr>
            </w:pPr>
            <w:r w:rsidRPr="00F50997">
              <w:rPr>
                <w:rFonts w:ascii="Arial" w:hAnsi="Arial" w:cs="Arial"/>
                <w:sz w:val="20"/>
              </w:rPr>
              <w:t>Email:</w:t>
            </w:r>
          </w:p>
          <w:p w14:paraId="2D7F28DC" w14:textId="77777777" w:rsidR="006E563E" w:rsidRDefault="006E563E" w:rsidP="0038380C">
            <w:pPr>
              <w:pStyle w:val="NoSpacing"/>
              <w:rPr>
                <w:rFonts w:ascii="Arial" w:hAnsi="Arial" w:cs="Arial"/>
                <w:sz w:val="20"/>
              </w:rPr>
            </w:pPr>
          </w:p>
          <w:p w14:paraId="024F392C" w14:textId="77777777" w:rsidR="00CA41B2" w:rsidRPr="00F50997" w:rsidRDefault="00CA41B2" w:rsidP="0038380C">
            <w:pPr>
              <w:pStyle w:val="NoSpacing"/>
              <w:rPr>
                <w:rFonts w:ascii="Arial" w:hAnsi="Arial" w:cs="Arial"/>
                <w:sz w:val="20"/>
              </w:rPr>
            </w:pPr>
            <w:r w:rsidRPr="006E563E">
              <w:rPr>
                <w:rFonts w:ascii="Arial" w:hAnsi="Arial" w:cs="Arial"/>
                <w:sz w:val="18"/>
              </w:rPr>
              <w:t>Please attach the PI’s Curriculum Vitae (CV) to this application</w:t>
            </w:r>
          </w:p>
        </w:tc>
      </w:tr>
      <w:tr w:rsidR="0038380C" w:rsidRPr="00F50997" w14:paraId="04F48EAB" w14:textId="77777777" w:rsidTr="004D0516">
        <w:tc>
          <w:tcPr>
            <w:tcW w:w="4428" w:type="dxa"/>
            <w:shd w:val="clear" w:color="auto" w:fill="auto"/>
          </w:tcPr>
          <w:p w14:paraId="213E0F8C" w14:textId="77777777" w:rsidR="0038380C" w:rsidRPr="00F50997" w:rsidRDefault="0038380C" w:rsidP="0038380C">
            <w:pPr>
              <w:pStyle w:val="NoSpacing"/>
              <w:rPr>
                <w:rFonts w:ascii="Arial" w:hAnsi="Arial" w:cs="Arial"/>
                <w:sz w:val="20"/>
              </w:rPr>
            </w:pPr>
            <w:r w:rsidRPr="00F50997">
              <w:rPr>
                <w:rFonts w:ascii="Arial" w:hAnsi="Arial" w:cs="Arial"/>
                <w:sz w:val="20"/>
              </w:rPr>
              <w:t xml:space="preserve">ADDRESS: </w:t>
            </w:r>
          </w:p>
        </w:tc>
        <w:tc>
          <w:tcPr>
            <w:tcW w:w="5745" w:type="dxa"/>
            <w:gridSpan w:val="2"/>
            <w:shd w:val="clear" w:color="auto" w:fill="auto"/>
          </w:tcPr>
          <w:p w14:paraId="64E72335" w14:textId="77777777" w:rsidR="0038380C" w:rsidRPr="00F50997" w:rsidRDefault="0038380C" w:rsidP="0038380C">
            <w:pPr>
              <w:pStyle w:val="NoSpacing"/>
              <w:rPr>
                <w:rFonts w:ascii="Arial" w:hAnsi="Arial" w:cs="Arial"/>
                <w:sz w:val="20"/>
              </w:rPr>
            </w:pPr>
            <w:r w:rsidRPr="00F50997">
              <w:rPr>
                <w:rFonts w:ascii="Arial" w:hAnsi="Arial" w:cs="Arial"/>
                <w:sz w:val="20"/>
              </w:rPr>
              <w:t xml:space="preserve">PHONE NUMBER: </w:t>
            </w:r>
          </w:p>
          <w:p w14:paraId="123E8EAF" w14:textId="77777777" w:rsidR="0038380C" w:rsidRPr="00F50997" w:rsidRDefault="0038380C" w:rsidP="0038380C">
            <w:pPr>
              <w:pStyle w:val="NoSpacing"/>
              <w:rPr>
                <w:rFonts w:ascii="Arial" w:hAnsi="Arial" w:cs="Arial"/>
                <w:i/>
                <w:sz w:val="20"/>
              </w:rPr>
            </w:pPr>
            <w:r w:rsidRPr="00F50997">
              <w:rPr>
                <w:rFonts w:ascii="Arial" w:hAnsi="Arial" w:cs="Arial"/>
                <w:sz w:val="20"/>
              </w:rPr>
              <w:t>E-</w:t>
            </w:r>
            <w:smartTag w:uri="urn:schemas-microsoft-com:office:smarttags" w:element="stockticker">
              <w:r w:rsidRPr="00F50997">
                <w:rPr>
                  <w:rFonts w:ascii="Arial" w:hAnsi="Arial" w:cs="Arial"/>
                  <w:sz w:val="20"/>
                </w:rPr>
                <w:t>MAIL</w:t>
              </w:r>
            </w:smartTag>
            <w:r w:rsidRPr="00F50997">
              <w:rPr>
                <w:rFonts w:ascii="Arial" w:hAnsi="Arial" w:cs="Arial"/>
                <w:sz w:val="20"/>
              </w:rPr>
              <w:t xml:space="preserve">: </w:t>
            </w:r>
          </w:p>
        </w:tc>
      </w:tr>
      <w:tr w:rsidR="0038380C" w:rsidRPr="00F50997" w14:paraId="14418249" w14:textId="77777777" w:rsidTr="004D0516">
        <w:tc>
          <w:tcPr>
            <w:tcW w:w="10173" w:type="dxa"/>
            <w:gridSpan w:val="3"/>
            <w:shd w:val="clear" w:color="auto" w:fill="auto"/>
          </w:tcPr>
          <w:p w14:paraId="3511E75A" w14:textId="77777777" w:rsidR="0038380C" w:rsidRPr="00F50997" w:rsidRDefault="0038380C" w:rsidP="0038380C">
            <w:pPr>
              <w:pStyle w:val="NoSpacing"/>
              <w:rPr>
                <w:rFonts w:ascii="Arial" w:hAnsi="Arial" w:cs="Arial"/>
                <w:sz w:val="20"/>
              </w:rPr>
            </w:pPr>
            <w:r w:rsidRPr="00F50997">
              <w:rPr>
                <w:rFonts w:ascii="Arial" w:hAnsi="Arial" w:cs="Arial"/>
                <w:b/>
                <w:sz w:val="20"/>
              </w:rPr>
              <w:t>CO-INVESTIGATORS:</w:t>
            </w:r>
            <w:r w:rsidRPr="00F50997">
              <w:rPr>
                <w:rFonts w:ascii="Arial" w:hAnsi="Arial" w:cs="Arial"/>
                <w:sz w:val="20"/>
              </w:rPr>
              <w:t xml:space="preserve"> (Name; Position; Affiliation</w:t>
            </w:r>
            <w:r w:rsidR="00524AE6">
              <w:rPr>
                <w:rFonts w:ascii="Arial" w:hAnsi="Arial" w:cs="Arial"/>
                <w:sz w:val="20"/>
              </w:rPr>
              <w:t>, Email</w:t>
            </w:r>
            <w:r w:rsidRPr="00F50997">
              <w:rPr>
                <w:rFonts w:ascii="Arial" w:hAnsi="Arial" w:cs="Arial"/>
                <w:sz w:val="20"/>
              </w:rPr>
              <w:t>)</w:t>
            </w:r>
          </w:p>
          <w:p w14:paraId="0AE52823" w14:textId="77777777" w:rsidR="0038380C" w:rsidRPr="00F50997" w:rsidRDefault="0038380C" w:rsidP="0038380C">
            <w:pPr>
              <w:autoSpaceDE w:val="0"/>
              <w:autoSpaceDN w:val="0"/>
              <w:adjustRightInd w:val="0"/>
              <w:spacing w:line="480" w:lineRule="auto"/>
              <w:rPr>
                <w:rFonts w:ascii="Arial" w:hAnsi="Arial" w:cs="Arial"/>
                <w:sz w:val="20"/>
                <w:szCs w:val="20"/>
              </w:rPr>
            </w:pPr>
          </w:p>
        </w:tc>
      </w:tr>
      <w:tr w:rsidR="0038380C" w:rsidRPr="00F50997" w14:paraId="5421461F" w14:textId="77777777" w:rsidTr="004D0516">
        <w:tc>
          <w:tcPr>
            <w:tcW w:w="10173" w:type="dxa"/>
            <w:gridSpan w:val="3"/>
            <w:shd w:val="clear" w:color="auto" w:fill="auto"/>
          </w:tcPr>
          <w:p w14:paraId="302FED82" w14:textId="77777777" w:rsidR="0038380C" w:rsidRPr="00F50997" w:rsidRDefault="0038380C" w:rsidP="0038380C">
            <w:pPr>
              <w:pStyle w:val="NoSpacing"/>
              <w:rPr>
                <w:rFonts w:ascii="Arial" w:hAnsi="Arial" w:cs="Arial"/>
                <w:b/>
                <w:sz w:val="20"/>
              </w:rPr>
            </w:pPr>
            <w:r w:rsidRPr="00F50997">
              <w:rPr>
                <w:rFonts w:ascii="Arial" w:hAnsi="Arial" w:cs="Arial"/>
                <w:b/>
                <w:sz w:val="20"/>
              </w:rPr>
              <w:t>CONTACT PERSON</w:t>
            </w:r>
          </w:p>
          <w:p w14:paraId="39B7568A" w14:textId="77777777" w:rsidR="0038380C" w:rsidRPr="00F50997" w:rsidRDefault="0038380C" w:rsidP="0038380C">
            <w:pPr>
              <w:pStyle w:val="NoSpacing"/>
              <w:rPr>
                <w:rFonts w:ascii="Arial" w:hAnsi="Arial" w:cs="Arial"/>
                <w:sz w:val="20"/>
              </w:rPr>
            </w:pPr>
            <w:r w:rsidRPr="00F50997">
              <w:rPr>
                <w:rFonts w:ascii="Arial" w:hAnsi="Arial" w:cs="Arial"/>
                <w:sz w:val="20"/>
              </w:rPr>
              <w:t>Name (Last, First):</w:t>
            </w:r>
          </w:p>
          <w:p w14:paraId="497FBC75" w14:textId="77777777" w:rsidR="0038380C" w:rsidRDefault="0038380C" w:rsidP="0038380C">
            <w:pPr>
              <w:pStyle w:val="NoSpacing"/>
              <w:rPr>
                <w:rFonts w:ascii="Arial" w:hAnsi="Arial" w:cs="Arial"/>
                <w:sz w:val="20"/>
              </w:rPr>
            </w:pPr>
            <w:r w:rsidRPr="00F50997">
              <w:rPr>
                <w:rFonts w:ascii="Arial" w:hAnsi="Arial" w:cs="Arial"/>
                <w:sz w:val="20"/>
              </w:rPr>
              <w:t xml:space="preserve">Title: </w:t>
            </w:r>
          </w:p>
          <w:p w14:paraId="446DA38E" w14:textId="77777777" w:rsidR="00C76433" w:rsidRPr="00F50997" w:rsidRDefault="00C76433" w:rsidP="0038380C">
            <w:pPr>
              <w:pStyle w:val="NoSpacing"/>
              <w:rPr>
                <w:rFonts w:ascii="Arial" w:hAnsi="Arial" w:cs="Arial"/>
                <w:sz w:val="20"/>
              </w:rPr>
            </w:pPr>
            <w:r>
              <w:rPr>
                <w:rFonts w:ascii="Arial" w:hAnsi="Arial" w:cs="Arial"/>
                <w:sz w:val="20"/>
              </w:rPr>
              <w:t>Address:</w:t>
            </w:r>
          </w:p>
          <w:p w14:paraId="3D284A44" w14:textId="77777777" w:rsidR="0038380C" w:rsidRPr="00F50997" w:rsidRDefault="0038380C" w:rsidP="0038380C">
            <w:pPr>
              <w:pStyle w:val="NoSpacing"/>
              <w:rPr>
                <w:rFonts w:ascii="Arial" w:hAnsi="Arial" w:cs="Arial"/>
                <w:sz w:val="20"/>
              </w:rPr>
            </w:pPr>
            <w:r w:rsidRPr="00F50997">
              <w:rPr>
                <w:rFonts w:ascii="Arial" w:hAnsi="Arial" w:cs="Arial"/>
                <w:sz w:val="20"/>
              </w:rPr>
              <w:t xml:space="preserve">Phone Number: </w:t>
            </w:r>
          </w:p>
          <w:p w14:paraId="4DB5D7B6" w14:textId="77777777" w:rsidR="0038380C" w:rsidRPr="00F50997" w:rsidRDefault="0038380C" w:rsidP="0038380C">
            <w:pPr>
              <w:pStyle w:val="NoSpacing"/>
              <w:rPr>
                <w:rFonts w:ascii="Arial" w:hAnsi="Arial" w:cs="Arial"/>
                <w:sz w:val="20"/>
              </w:rPr>
            </w:pPr>
            <w:r w:rsidRPr="00F50997">
              <w:rPr>
                <w:rFonts w:ascii="Arial" w:hAnsi="Arial" w:cs="Arial"/>
                <w:sz w:val="20"/>
              </w:rPr>
              <w:t>Email:</w:t>
            </w:r>
          </w:p>
        </w:tc>
      </w:tr>
      <w:tr w:rsidR="0038380C" w:rsidRPr="00F50997" w14:paraId="703C7898" w14:textId="77777777" w:rsidTr="004D0516">
        <w:tc>
          <w:tcPr>
            <w:tcW w:w="10173" w:type="dxa"/>
            <w:gridSpan w:val="3"/>
            <w:shd w:val="clear" w:color="auto" w:fill="auto"/>
          </w:tcPr>
          <w:p w14:paraId="1B8BE769" w14:textId="77777777" w:rsidR="0038380C" w:rsidRPr="00F50997" w:rsidRDefault="0038380C" w:rsidP="0038380C">
            <w:pPr>
              <w:pStyle w:val="NoSpacing"/>
              <w:rPr>
                <w:rFonts w:ascii="Arial" w:hAnsi="Arial" w:cs="Arial"/>
                <w:b/>
                <w:sz w:val="20"/>
              </w:rPr>
            </w:pPr>
            <w:r w:rsidRPr="00F50997">
              <w:rPr>
                <w:rFonts w:ascii="Arial" w:hAnsi="Arial" w:cs="Arial"/>
                <w:b/>
                <w:sz w:val="20"/>
              </w:rPr>
              <w:t>PROJECT TITLE:</w:t>
            </w:r>
          </w:p>
          <w:p w14:paraId="613959F2" w14:textId="77777777" w:rsidR="0038380C" w:rsidRPr="00F50997" w:rsidRDefault="0038380C" w:rsidP="0038380C">
            <w:pPr>
              <w:pStyle w:val="NoSpacing"/>
              <w:rPr>
                <w:rFonts w:ascii="Arial" w:hAnsi="Arial" w:cs="Arial"/>
                <w:sz w:val="20"/>
              </w:rPr>
            </w:pPr>
          </w:p>
        </w:tc>
      </w:tr>
      <w:tr w:rsidR="0038380C" w:rsidRPr="00F50997" w14:paraId="6355B12F" w14:textId="77777777" w:rsidTr="004D0516">
        <w:tc>
          <w:tcPr>
            <w:tcW w:w="4428" w:type="dxa"/>
            <w:shd w:val="clear" w:color="auto" w:fill="auto"/>
          </w:tcPr>
          <w:p w14:paraId="5AEB5DB2" w14:textId="77777777" w:rsidR="0038380C" w:rsidRPr="00F50997" w:rsidRDefault="0038380C" w:rsidP="0038380C">
            <w:pPr>
              <w:pStyle w:val="NoSpacing"/>
              <w:rPr>
                <w:rFonts w:ascii="Arial" w:hAnsi="Arial" w:cs="Arial"/>
                <w:sz w:val="20"/>
              </w:rPr>
            </w:pPr>
            <w:r w:rsidRPr="00F50997">
              <w:rPr>
                <w:rFonts w:ascii="Arial" w:hAnsi="Arial" w:cs="Arial"/>
                <w:sz w:val="20"/>
              </w:rPr>
              <w:t>Proposed start date:</w:t>
            </w:r>
          </w:p>
        </w:tc>
        <w:tc>
          <w:tcPr>
            <w:tcW w:w="5745" w:type="dxa"/>
            <w:gridSpan w:val="2"/>
            <w:shd w:val="clear" w:color="auto" w:fill="auto"/>
          </w:tcPr>
          <w:p w14:paraId="127666E2" w14:textId="77777777" w:rsidR="0038380C" w:rsidRPr="00F50997" w:rsidRDefault="0038380C" w:rsidP="0038380C">
            <w:pPr>
              <w:pStyle w:val="NoSpacing"/>
              <w:rPr>
                <w:rFonts w:ascii="Arial" w:hAnsi="Arial" w:cs="Arial"/>
                <w:sz w:val="20"/>
              </w:rPr>
            </w:pPr>
            <w:r w:rsidRPr="00F50997">
              <w:rPr>
                <w:rFonts w:ascii="Arial" w:hAnsi="Arial" w:cs="Arial"/>
                <w:sz w:val="20"/>
              </w:rPr>
              <w:t>Proposed finish date:</w:t>
            </w:r>
          </w:p>
        </w:tc>
      </w:tr>
      <w:tr w:rsidR="0038380C" w:rsidRPr="00F50997" w14:paraId="3548CC09" w14:textId="77777777" w:rsidTr="004D0516">
        <w:tc>
          <w:tcPr>
            <w:tcW w:w="10173" w:type="dxa"/>
            <w:gridSpan w:val="3"/>
            <w:shd w:val="clear" w:color="auto" w:fill="auto"/>
          </w:tcPr>
          <w:p w14:paraId="697B440B" w14:textId="77777777" w:rsidR="0038380C" w:rsidRPr="00F50997" w:rsidRDefault="0038380C" w:rsidP="0038380C">
            <w:pPr>
              <w:pStyle w:val="NoSpacing"/>
              <w:rPr>
                <w:rFonts w:ascii="Arial" w:hAnsi="Arial" w:cs="Arial"/>
                <w:b/>
                <w:sz w:val="20"/>
              </w:rPr>
            </w:pPr>
            <w:r w:rsidRPr="00F50997">
              <w:rPr>
                <w:rFonts w:ascii="Arial" w:hAnsi="Arial" w:cs="Arial"/>
                <w:b/>
                <w:sz w:val="20"/>
              </w:rPr>
              <w:t xml:space="preserve">NAME OF </w:t>
            </w:r>
            <w:r w:rsidR="000A6254" w:rsidRPr="00F50997">
              <w:rPr>
                <w:rFonts w:ascii="Arial" w:hAnsi="Arial" w:cs="Arial"/>
                <w:b/>
                <w:sz w:val="20"/>
              </w:rPr>
              <w:t xml:space="preserve">HUMAN RESEARCH </w:t>
            </w:r>
            <w:r w:rsidRPr="00F50997">
              <w:rPr>
                <w:rFonts w:ascii="Arial" w:hAnsi="Arial" w:cs="Arial"/>
                <w:b/>
                <w:sz w:val="20"/>
              </w:rPr>
              <w:t>ETHICS</w:t>
            </w:r>
            <w:r w:rsidR="000A6254" w:rsidRPr="00F50997">
              <w:rPr>
                <w:rFonts w:ascii="Arial" w:hAnsi="Arial" w:cs="Arial"/>
                <w:b/>
                <w:sz w:val="20"/>
              </w:rPr>
              <w:t xml:space="preserve"> COMMITTEE (HREC)</w:t>
            </w:r>
            <w:r w:rsidRPr="00F50997">
              <w:rPr>
                <w:rFonts w:ascii="Arial" w:hAnsi="Arial" w:cs="Arial"/>
                <w:b/>
                <w:sz w:val="20"/>
              </w:rPr>
              <w:t>:</w:t>
            </w:r>
          </w:p>
          <w:p w14:paraId="38EE5062" w14:textId="77777777" w:rsidR="0038380C" w:rsidRPr="00F50997" w:rsidRDefault="0038380C" w:rsidP="0038380C">
            <w:pPr>
              <w:pStyle w:val="NoSpacing"/>
              <w:rPr>
                <w:rFonts w:ascii="Arial" w:hAnsi="Arial" w:cs="Arial"/>
                <w:sz w:val="20"/>
              </w:rPr>
            </w:pPr>
            <w:r w:rsidRPr="00F50997">
              <w:rPr>
                <w:rFonts w:ascii="Arial" w:hAnsi="Arial" w:cs="Arial"/>
                <w:sz w:val="20"/>
              </w:rPr>
              <w:t>NOTE: All projects must be ethically approved BEFORE samples and/or data are released.</w:t>
            </w:r>
          </w:p>
          <w:p w14:paraId="298E9924" w14:textId="77777777" w:rsidR="0038380C" w:rsidRDefault="0038380C" w:rsidP="0038380C">
            <w:pPr>
              <w:pStyle w:val="NoSpacing"/>
              <w:rPr>
                <w:rFonts w:ascii="Arial" w:hAnsi="Arial" w:cs="Arial"/>
                <w:sz w:val="20"/>
              </w:rPr>
            </w:pPr>
          </w:p>
          <w:p w14:paraId="5E95D63D" w14:textId="77777777" w:rsidR="006E563E" w:rsidRPr="00F50997" w:rsidRDefault="006E563E" w:rsidP="0038380C">
            <w:pPr>
              <w:pStyle w:val="NoSpacing"/>
              <w:rPr>
                <w:rFonts w:ascii="Arial" w:hAnsi="Arial" w:cs="Arial"/>
                <w:sz w:val="20"/>
              </w:rPr>
            </w:pPr>
          </w:p>
        </w:tc>
      </w:tr>
      <w:tr w:rsidR="0038380C" w:rsidRPr="00F50997" w14:paraId="693DEEFB" w14:textId="77777777" w:rsidTr="004D0516">
        <w:tc>
          <w:tcPr>
            <w:tcW w:w="7398" w:type="dxa"/>
            <w:gridSpan w:val="2"/>
            <w:shd w:val="clear" w:color="auto" w:fill="auto"/>
          </w:tcPr>
          <w:p w14:paraId="44C841FF" w14:textId="77777777" w:rsidR="0038380C" w:rsidRPr="00F50997" w:rsidRDefault="0038380C" w:rsidP="0038380C">
            <w:pPr>
              <w:pStyle w:val="NoSpacing"/>
              <w:rPr>
                <w:rFonts w:ascii="Arial" w:hAnsi="Arial" w:cs="Arial"/>
                <w:sz w:val="20"/>
              </w:rPr>
            </w:pPr>
            <w:r w:rsidRPr="00F50997">
              <w:rPr>
                <w:rFonts w:ascii="Arial" w:hAnsi="Arial" w:cs="Arial"/>
                <w:sz w:val="20"/>
              </w:rPr>
              <w:t>Has the proposed project been approved by a</w:t>
            </w:r>
            <w:r w:rsidR="000A6254" w:rsidRPr="00F50997">
              <w:rPr>
                <w:rFonts w:ascii="Arial" w:hAnsi="Arial" w:cs="Arial"/>
                <w:sz w:val="20"/>
              </w:rPr>
              <w:t xml:space="preserve"> HREC</w:t>
            </w:r>
            <w:r w:rsidRPr="00F50997">
              <w:rPr>
                <w:rFonts w:ascii="Arial" w:hAnsi="Arial" w:cs="Arial"/>
                <w:sz w:val="20"/>
              </w:rPr>
              <w:t>?</w:t>
            </w:r>
          </w:p>
          <w:p w14:paraId="5198AD7A" w14:textId="77777777" w:rsidR="0038380C" w:rsidRPr="00F50997" w:rsidRDefault="0038380C" w:rsidP="0038380C">
            <w:pPr>
              <w:pStyle w:val="NoSpacing"/>
              <w:rPr>
                <w:rFonts w:ascii="Arial" w:hAnsi="Arial" w:cs="Arial"/>
                <w:sz w:val="20"/>
              </w:rPr>
            </w:pPr>
            <w:r w:rsidRPr="00F50997">
              <w:rPr>
                <w:rFonts w:ascii="Arial" w:hAnsi="Arial" w:cs="Arial"/>
                <w:sz w:val="20"/>
              </w:rPr>
              <w:t>If yes, please attach a copy of the approval certificate/letter</w:t>
            </w:r>
            <w:r w:rsidR="006E563E">
              <w:rPr>
                <w:rFonts w:ascii="Arial" w:hAnsi="Arial" w:cs="Arial"/>
                <w:sz w:val="20"/>
              </w:rPr>
              <w:t xml:space="preserve"> to this application</w:t>
            </w:r>
            <w:r w:rsidRPr="00F50997">
              <w:rPr>
                <w:rFonts w:ascii="Arial" w:hAnsi="Arial" w:cs="Arial"/>
                <w:sz w:val="20"/>
              </w:rPr>
              <w:t>.</w:t>
            </w:r>
          </w:p>
        </w:tc>
        <w:tc>
          <w:tcPr>
            <w:tcW w:w="2775" w:type="dxa"/>
            <w:shd w:val="clear" w:color="auto" w:fill="auto"/>
          </w:tcPr>
          <w:p w14:paraId="6943F2FD" w14:textId="77777777" w:rsidR="004C28AE" w:rsidRDefault="00C627A0" w:rsidP="004C28AE">
            <w:pPr>
              <w:autoSpaceDE w:val="0"/>
              <w:autoSpaceDN w:val="0"/>
              <w:adjustRightInd w:val="0"/>
              <w:rPr>
                <w:rFonts w:ascii="Arial" w:hAnsi="Arial" w:cs="Arial"/>
                <w:sz w:val="20"/>
                <w:szCs w:val="20"/>
                <w:lang w:val="en-AU" w:eastAsia="en-AU"/>
              </w:rPr>
            </w:pPr>
            <w:sdt>
              <w:sdtPr>
                <w:rPr>
                  <w:rFonts w:ascii="Arial" w:hAnsi="Arial" w:cs="Arial"/>
                  <w:sz w:val="20"/>
                  <w:szCs w:val="20"/>
                  <w:lang w:val="en-AU" w:eastAsia="en-AU"/>
                </w:rPr>
                <w:id w:val="-1796213414"/>
                <w14:checkbox>
                  <w14:checked w14:val="0"/>
                  <w14:checkedState w14:val="2612" w14:font="MS Gothic"/>
                  <w14:uncheckedState w14:val="2610" w14:font="MS Gothic"/>
                </w14:checkbox>
              </w:sdtPr>
              <w:sdtEndPr/>
              <w:sdtContent>
                <w:r w:rsidR="004C28AE">
                  <w:rPr>
                    <w:rFonts w:ascii="MS Gothic" w:eastAsia="MS Gothic" w:hAnsi="MS Gothic" w:cs="Arial" w:hint="eastAsia"/>
                    <w:sz w:val="20"/>
                    <w:szCs w:val="20"/>
                    <w:lang w:val="en-AU" w:eastAsia="en-AU"/>
                  </w:rPr>
                  <w:t>☐</w:t>
                </w:r>
              </w:sdtContent>
            </w:sdt>
            <w:r w:rsidR="004C28AE">
              <w:rPr>
                <w:rFonts w:ascii="Arial" w:hAnsi="Arial" w:cs="Arial"/>
                <w:sz w:val="20"/>
                <w:szCs w:val="20"/>
                <w:lang w:val="en-AU" w:eastAsia="en-AU"/>
              </w:rPr>
              <w:t xml:space="preserve"> Yes</w:t>
            </w:r>
          </w:p>
          <w:p w14:paraId="6ECDD3A9" w14:textId="77777777" w:rsidR="0038380C" w:rsidRPr="004C28AE" w:rsidRDefault="00C627A0" w:rsidP="004C28AE">
            <w:pPr>
              <w:autoSpaceDE w:val="0"/>
              <w:autoSpaceDN w:val="0"/>
              <w:adjustRightInd w:val="0"/>
              <w:rPr>
                <w:rFonts w:ascii="Arial" w:hAnsi="Arial" w:cs="Arial"/>
                <w:sz w:val="20"/>
                <w:szCs w:val="20"/>
                <w:lang w:val="en-AU" w:eastAsia="en-AU"/>
              </w:rPr>
            </w:pPr>
            <w:sdt>
              <w:sdtPr>
                <w:rPr>
                  <w:rFonts w:ascii="Arial" w:hAnsi="Arial" w:cs="Arial"/>
                  <w:sz w:val="20"/>
                  <w:szCs w:val="20"/>
                  <w:lang w:val="en-AU" w:eastAsia="en-AU"/>
                </w:rPr>
                <w:id w:val="-480318583"/>
                <w14:checkbox>
                  <w14:checked w14:val="0"/>
                  <w14:checkedState w14:val="2612" w14:font="MS Gothic"/>
                  <w14:uncheckedState w14:val="2610" w14:font="MS Gothic"/>
                </w14:checkbox>
              </w:sdtPr>
              <w:sdtEndPr/>
              <w:sdtContent>
                <w:r w:rsidR="004C28AE">
                  <w:rPr>
                    <w:rFonts w:ascii="MS Gothic" w:eastAsia="MS Gothic" w:hAnsi="MS Gothic" w:cs="Arial" w:hint="eastAsia"/>
                    <w:sz w:val="20"/>
                    <w:szCs w:val="20"/>
                    <w:lang w:val="en-AU" w:eastAsia="en-AU"/>
                  </w:rPr>
                  <w:t>☐</w:t>
                </w:r>
              </w:sdtContent>
            </w:sdt>
            <w:r w:rsidR="004C28AE">
              <w:rPr>
                <w:rFonts w:ascii="Arial" w:hAnsi="Arial" w:cs="Arial"/>
                <w:sz w:val="20"/>
                <w:szCs w:val="20"/>
                <w:lang w:val="en-AU" w:eastAsia="en-AU"/>
              </w:rPr>
              <w:t xml:space="preserve"> No</w:t>
            </w:r>
          </w:p>
        </w:tc>
      </w:tr>
      <w:tr w:rsidR="0038380C" w:rsidRPr="00F50997" w14:paraId="6FFF0E69" w14:textId="77777777" w:rsidTr="004D0516">
        <w:tc>
          <w:tcPr>
            <w:tcW w:w="7398" w:type="dxa"/>
            <w:gridSpan w:val="2"/>
            <w:shd w:val="clear" w:color="auto" w:fill="auto"/>
          </w:tcPr>
          <w:p w14:paraId="0806054E" w14:textId="77777777" w:rsidR="0038380C" w:rsidRPr="00F50997" w:rsidRDefault="0038380C" w:rsidP="0038380C">
            <w:pPr>
              <w:pStyle w:val="NoSpacing"/>
              <w:rPr>
                <w:rFonts w:ascii="Arial" w:hAnsi="Arial" w:cs="Arial"/>
                <w:sz w:val="20"/>
              </w:rPr>
            </w:pPr>
            <w:r w:rsidRPr="00F50997">
              <w:rPr>
                <w:rFonts w:ascii="Arial" w:hAnsi="Arial" w:cs="Arial"/>
                <w:sz w:val="20"/>
              </w:rPr>
              <w:t>If the project has not yet been approved by a</w:t>
            </w:r>
            <w:r w:rsidR="000A6254" w:rsidRPr="00F50997">
              <w:rPr>
                <w:rFonts w:ascii="Arial" w:hAnsi="Arial" w:cs="Arial"/>
                <w:sz w:val="20"/>
              </w:rPr>
              <w:t xml:space="preserve"> HREC</w:t>
            </w:r>
            <w:r w:rsidRPr="00F50997">
              <w:rPr>
                <w:rFonts w:ascii="Arial" w:hAnsi="Arial" w:cs="Arial"/>
                <w:sz w:val="20"/>
              </w:rPr>
              <w:t>, please explain:</w:t>
            </w:r>
          </w:p>
          <w:p w14:paraId="6A0626F3" w14:textId="77777777" w:rsidR="0038380C" w:rsidRPr="00F50997" w:rsidRDefault="0038380C" w:rsidP="0038380C">
            <w:pPr>
              <w:pStyle w:val="NoSpacing"/>
              <w:rPr>
                <w:rFonts w:ascii="Arial" w:hAnsi="Arial" w:cs="Arial"/>
                <w:sz w:val="20"/>
              </w:rPr>
            </w:pPr>
          </w:p>
        </w:tc>
        <w:tc>
          <w:tcPr>
            <w:tcW w:w="2775" w:type="dxa"/>
            <w:shd w:val="clear" w:color="auto" w:fill="auto"/>
          </w:tcPr>
          <w:p w14:paraId="0911192A" w14:textId="77777777" w:rsidR="0038380C" w:rsidRPr="00F50997" w:rsidRDefault="0038380C" w:rsidP="0038380C">
            <w:pPr>
              <w:pStyle w:val="NoSpacing"/>
              <w:rPr>
                <w:rFonts w:ascii="Arial" w:hAnsi="Arial" w:cs="Arial"/>
                <w:sz w:val="20"/>
              </w:rPr>
            </w:pPr>
          </w:p>
        </w:tc>
      </w:tr>
      <w:tr w:rsidR="000865FE" w:rsidRPr="00F50997" w14:paraId="505321E1" w14:textId="77777777" w:rsidTr="004D0516">
        <w:tc>
          <w:tcPr>
            <w:tcW w:w="7398" w:type="dxa"/>
            <w:gridSpan w:val="2"/>
            <w:shd w:val="clear" w:color="auto" w:fill="auto"/>
          </w:tcPr>
          <w:p w14:paraId="26D8CE27" w14:textId="77777777" w:rsidR="000865FE" w:rsidRPr="00F50997" w:rsidRDefault="000865FE" w:rsidP="000865FE">
            <w:pPr>
              <w:pStyle w:val="NoSpacing"/>
              <w:rPr>
                <w:rFonts w:ascii="Arial" w:hAnsi="Arial" w:cs="Arial"/>
                <w:sz w:val="20"/>
              </w:rPr>
            </w:pPr>
            <w:r w:rsidRPr="00F50997">
              <w:rPr>
                <w:rFonts w:ascii="Arial" w:hAnsi="Arial" w:cs="Arial"/>
                <w:sz w:val="20"/>
              </w:rPr>
              <w:t>Has the proposed project been approved by a</w:t>
            </w:r>
            <w:r>
              <w:rPr>
                <w:rFonts w:ascii="Arial" w:hAnsi="Arial" w:cs="Arial"/>
                <w:sz w:val="20"/>
              </w:rPr>
              <w:t>n animal ethics committee (if applicable)</w:t>
            </w:r>
            <w:r w:rsidRPr="00F50997">
              <w:rPr>
                <w:rFonts w:ascii="Arial" w:hAnsi="Arial" w:cs="Arial"/>
                <w:sz w:val="20"/>
              </w:rPr>
              <w:t>?</w:t>
            </w:r>
          </w:p>
          <w:p w14:paraId="66697952" w14:textId="77777777" w:rsidR="000865FE" w:rsidRPr="00F50997" w:rsidRDefault="000865FE" w:rsidP="000865FE">
            <w:pPr>
              <w:pStyle w:val="NoSpacing"/>
              <w:rPr>
                <w:rFonts w:ascii="Arial" w:hAnsi="Arial" w:cs="Arial"/>
                <w:sz w:val="20"/>
              </w:rPr>
            </w:pPr>
            <w:r w:rsidRPr="00F50997">
              <w:rPr>
                <w:rFonts w:ascii="Arial" w:hAnsi="Arial" w:cs="Arial"/>
                <w:sz w:val="20"/>
              </w:rPr>
              <w:t>If yes, please attach a copy of the approval certificate/letter</w:t>
            </w:r>
            <w:r>
              <w:rPr>
                <w:rFonts w:ascii="Arial" w:hAnsi="Arial" w:cs="Arial"/>
                <w:sz w:val="20"/>
              </w:rPr>
              <w:t xml:space="preserve"> to this application</w:t>
            </w:r>
            <w:r w:rsidRPr="00F50997">
              <w:rPr>
                <w:rFonts w:ascii="Arial" w:hAnsi="Arial" w:cs="Arial"/>
                <w:sz w:val="20"/>
              </w:rPr>
              <w:t>.</w:t>
            </w:r>
          </w:p>
        </w:tc>
        <w:tc>
          <w:tcPr>
            <w:tcW w:w="2775" w:type="dxa"/>
            <w:shd w:val="clear" w:color="auto" w:fill="auto"/>
          </w:tcPr>
          <w:p w14:paraId="77601FBE" w14:textId="77777777" w:rsidR="000865FE" w:rsidRDefault="00C627A0" w:rsidP="000865FE">
            <w:pPr>
              <w:autoSpaceDE w:val="0"/>
              <w:autoSpaceDN w:val="0"/>
              <w:adjustRightInd w:val="0"/>
              <w:rPr>
                <w:rFonts w:ascii="Arial" w:hAnsi="Arial" w:cs="Arial"/>
                <w:sz w:val="20"/>
                <w:szCs w:val="20"/>
                <w:lang w:val="en-AU" w:eastAsia="en-AU"/>
              </w:rPr>
            </w:pPr>
            <w:sdt>
              <w:sdtPr>
                <w:rPr>
                  <w:rFonts w:ascii="Arial" w:hAnsi="Arial" w:cs="Arial"/>
                  <w:sz w:val="20"/>
                  <w:szCs w:val="20"/>
                  <w:lang w:val="en-AU" w:eastAsia="en-AU"/>
                </w:rPr>
                <w:id w:val="-4528687"/>
                <w14:checkbox>
                  <w14:checked w14:val="0"/>
                  <w14:checkedState w14:val="2612" w14:font="MS Gothic"/>
                  <w14:uncheckedState w14:val="2610" w14:font="MS Gothic"/>
                </w14:checkbox>
              </w:sdtPr>
              <w:sdtEndPr/>
              <w:sdtContent>
                <w:r w:rsidR="000865FE">
                  <w:rPr>
                    <w:rFonts w:ascii="MS Gothic" w:eastAsia="MS Gothic" w:hAnsi="MS Gothic" w:cs="Arial" w:hint="eastAsia"/>
                    <w:sz w:val="20"/>
                    <w:szCs w:val="20"/>
                    <w:lang w:val="en-AU" w:eastAsia="en-AU"/>
                  </w:rPr>
                  <w:t>☐</w:t>
                </w:r>
              </w:sdtContent>
            </w:sdt>
            <w:r w:rsidR="000865FE">
              <w:rPr>
                <w:rFonts w:ascii="Arial" w:hAnsi="Arial" w:cs="Arial"/>
                <w:sz w:val="20"/>
                <w:szCs w:val="20"/>
                <w:lang w:val="en-AU" w:eastAsia="en-AU"/>
              </w:rPr>
              <w:t xml:space="preserve"> Yes</w:t>
            </w:r>
          </w:p>
          <w:p w14:paraId="3DAEBDE0" w14:textId="77777777" w:rsidR="000865FE" w:rsidRDefault="00C627A0" w:rsidP="000865FE">
            <w:pPr>
              <w:pStyle w:val="NoSpacing"/>
              <w:rPr>
                <w:rFonts w:ascii="Arial" w:hAnsi="Arial" w:cs="Arial"/>
                <w:sz w:val="20"/>
                <w:lang w:val="en-AU" w:eastAsia="en-AU"/>
              </w:rPr>
            </w:pPr>
            <w:sdt>
              <w:sdtPr>
                <w:rPr>
                  <w:rFonts w:ascii="Arial" w:hAnsi="Arial" w:cs="Arial"/>
                  <w:sz w:val="20"/>
                  <w:lang w:val="en-AU" w:eastAsia="en-AU"/>
                </w:rPr>
                <w:id w:val="-496959192"/>
                <w14:checkbox>
                  <w14:checked w14:val="0"/>
                  <w14:checkedState w14:val="2612" w14:font="MS Gothic"/>
                  <w14:uncheckedState w14:val="2610" w14:font="MS Gothic"/>
                </w14:checkbox>
              </w:sdtPr>
              <w:sdtEndPr/>
              <w:sdtContent>
                <w:r w:rsidR="000865FE">
                  <w:rPr>
                    <w:rFonts w:ascii="MS Gothic" w:eastAsia="MS Gothic" w:hAnsi="MS Gothic" w:cs="Arial" w:hint="eastAsia"/>
                    <w:sz w:val="20"/>
                    <w:lang w:val="en-AU" w:eastAsia="en-AU"/>
                  </w:rPr>
                  <w:t>☐</w:t>
                </w:r>
              </w:sdtContent>
            </w:sdt>
            <w:r w:rsidR="000865FE">
              <w:rPr>
                <w:rFonts w:ascii="Arial" w:hAnsi="Arial" w:cs="Arial"/>
                <w:sz w:val="20"/>
                <w:lang w:val="en-AU" w:eastAsia="en-AU"/>
              </w:rPr>
              <w:t xml:space="preserve"> No</w:t>
            </w:r>
          </w:p>
          <w:p w14:paraId="73B70BF8" w14:textId="77777777" w:rsidR="000865FE" w:rsidRPr="000865FE" w:rsidRDefault="00C627A0" w:rsidP="000865FE">
            <w:pPr>
              <w:pStyle w:val="NoSpacing"/>
              <w:rPr>
                <w:rFonts w:ascii="Arial" w:hAnsi="Arial" w:cs="Arial"/>
                <w:sz w:val="20"/>
                <w:lang w:val="en-AU" w:eastAsia="en-AU"/>
              </w:rPr>
            </w:pPr>
            <w:sdt>
              <w:sdtPr>
                <w:rPr>
                  <w:rFonts w:ascii="Arial" w:hAnsi="Arial" w:cs="Arial"/>
                  <w:sz w:val="20"/>
                  <w:lang w:val="en-AU" w:eastAsia="en-AU"/>
                </w:rPr>
                <w:id w:val="-2124452050"/>
                <w14:checkbox>
                  <w14:checked w14:val="0"/>
                  <w14:checkedState w14:val="2612" w14:font="MS Gothic"/>
                  <w14:uncheckedState w14:val="2610" w14:font="MS Gothic"/>
                </w14:checkbox>
              </w:sdtPr>
              <w:sdtEndPr/>
              <w:sdtContent>
                <w:r w:rsidR="000865FE">
                  <w:rPr>
                    <w:rFonts w:ascii="MS Gothic" w:eastAsia="MS Gothic" w:hAnsi="MS Gothic" w:cs="Arial" w:hint="eastAsia"/>
                    <w:sz w:val="20"/>
                    <w:lang w:val="en-AU" w:eastAsia="en-AU"/>
                  </w:rPr>
                  <w:t>☐</w:t>
                </w:r>
              </w:sdtContent>
            </w:sdt>
            <w:r w:rsidR="000865FE">
              <w:rPr>
                <w:rFonts w:ascii="Arial" w:hAnsi="Arial" w:cs="Arial"/>
                <w:sz w:val="20"/>
                <w:lang w:val="en-AU" w:eastAsia="en-AU"/>
              </w:rPr>
              <w:t xml:space="preserve"> N/A</w:t>
            </w:r>
          </w:p>
        </w:tc>
      </w:tr>
      <w:tr w:rsidR="00D24B23" w:rsidRPr="00F50997" w14:paraId="0923504B" w14:textId="77777777" w:rsidTr="004D0516">
        <w:tc>
          <w:tcPr>
            <w:tcW w:w="7398" w:type="dxa"/>
            <w:gridSpan w:val="2"/>
            <w:shd w:val="clear" w:color="auto" w:fill="auto"/>
          </w:tcPr>
          <w:p w14:paraId="20478716" w14:textId="77777777" w:rsidR="00D24B23" w:rsidRPr="00F50997" w:rsidRDefault="00D24B23" w:rsidP="0038380C">
            <w:pPr>
              <w:pStyle w:val="NoSpacing"/>
              <w:rPr>
                <w:rFonts w:ascii="Arial" w:hAnsi="Arial" w:cs="Arial"/>
                <w:sz w:val="20"/>
              </w:rPr>
            </w:pPr>
            <w:r>
              <w:rPr>
                <w:rFonts w:ascii="Arial" w:hAnsi="Arial" w:cs="Arial"/>
                <w:sz w:val="20"/>
              </w:rPr>
              <w:t xml:space="preserve">The Principal investigator acknowledges the </w:t>
            </w:r>
            <w:r w:rsidR="00077816" w:rsidRPr="003E656B">
              <w:rPr>
                <w:rFonts w:ascii="Arial" w:hAnsi="Arial" w:cs="Arial"/>
                <w:b/>
                <w:sz w:val="20"/>
              </w:rPr>
              <w:t>principles of access</w:t>
            </w:r>
            <w:r>
              <w:rPr>
                <w:rFonts w:ascii="Arial" w:hAnsi="Arial" w:cs="Arial"/>
                <w:sz w:val="20"/>
              </w:rPr>
              <w:t xml:space="preserve"> outlined in the Biobank Access Policy including the costs of obtaining Biobank biospecimens/data.</w:t>
            </w:r>
          </w:p>
        </w:tc>
        <w:tc>
          <w:tcPr>
            <w:tcW w:w="2775" w:type="dxa"/>
            <w:shd w:val="clear" w:color="auto" w:fill="auto"/>
          </w:tcPr>
          <w:p w14:paraId="7316225E" w14:textId="77777777" w:rsidR="004C28AE" w:rsidRDefault="00C627A0" w:rsidP="004C28AE">
            <w:pPr>
              <w:autoSpaceDE w:val="0"/>
              <w:autoSpaceDN w:val="0"/>
              <w:adjustRightInd w:val="0"/>
              <w:rPr>
                <w:rFonts w:ascii="Arial" w:hAnsi="Arial" w:cs="Arial"/>
                <w:sz w:val="20"/>
                <w:szCs w:val="20"/>
                <w:lang w:val="en-AU" w:eastAsia="en-AU"/>
              </w:rPr>
            </w:pPr>
            <w:sdt>
              <w:sdtPr>
                <w:rPr>
                  <w:rFonts w:ascii="Arial" w:hAnsi="Arial" w:cs="Arial"/>
                  <w:sz w:val="20"/>
                  <w:szCs w:val="20"/>
                  <w:lang w:val="en-AU" w:eastAsia="en-AU"/>
                </w:rPr>
                <w:id w:val="-1071107330"/>
                <w14:checkbox>
                  <w14:checked w14:val="0"/>
                  <w14:checkedState w14:val="2612" w14:font="MS Gothic"/>
                  <w14:uncheckedState w14:val="2610" w14:font="MS Gothic"/>
                </w14:checkbox>
              </w:sdtPr>
              <w:sdtEndPr/>
              <w:sdtContent>
                <w:r w:rsidR="004C28AE">
                  <w:rPr>
                    <w:rFonts w:ascii="MS Gothic" w:eastAsia="MS Gothic" w:hAnsi="MS Gothic" w:cs="Arial" w:hint="eastAsia"/>
                    <w:sz w:val="20"/>
                    <w:szCs w:val="20"/>
                    <w:lang w:val="en-AU" w:eastAsia="en-AU"/>
                  </w:rPr>
                  <w:t>☐</w:t>
                </w:r>
              </w:sdtContent>
            </w:sdt>
            <w:r w:rsidR="004C28AE">
              <w:rPr>
                <w:rFonts w:ascii="Arial" w:hAnsi="Arial" w:cs="Arial"/>
                <w:sz w:val="20"/>
                <w:szCs w:val="20"/>
                <w:lang w:val="en-AU" w:eastAsia="en-AU"/>
              </w:rPr>
              <w:t xml:space="preserve"> Yes</w:t>
            </w:r>
          </w:p>
          <w:p w14:paraId="33316603" w14:textId="77777777" w:rsidR="00D24B23" w:rsidRPr="004C28AE" w:rsidRDefault="00C627A0" w:rsidP="004C28AE">
            <w:pPr>
              <w:autoSpaceDE w:val="0"/>
              <w:autoSpaceDN w:val="0"/>
              <w:adjustRightInd w:val="0"/>
              <w:rPr>
                <w:rFonts w:ascii="Arial" w:hAnsi="Arial" w:cs="Arial"/>
                <w:sz w:val="20"/>
                <w:szCs w:val="20"/>
                <w:lang w:val="en-AU" w:eastAsia="en-AU"/>
              </w:rPr>
            </w:pPr>
            <w:sdt>
              <w:sdtPr>
                <w:rPr>
                  <w:rFonts w:ascii="Arial" w:hAnsi="Arial" w:cs="Arial"/>
                  <w:sz w:val="20"/>
                  <w:szCs w:val="20"/>
                  <w:lang w:val="en-AU" w:eastAsia="en-AU"/>
                </w:rPr>
                <w:id w:val="2138436886"/>
                <w14:checkbox>
                  <w14:checked w14:val="0"/>
                  <w14:checkedState w14:val="2612" w14:font="MS Gothic"/>
                  <w14:uncheckedState w14:val="2610" w14:font="MS Gothic"/>
                </w14:checkbox>
              </w:sdtPr>
              <w:sdtEndPr/>
              <w:sdtContent>
                <w:r w:rsidR="004C28AE">
                  <w:rPr>
                    <w:rFonts w:ascii="MS Gothic" w:eastAsia="MS Gothic" w:hAnsi="MS Gothic" w:cs="Arial" w:hint="eastAsia"/>
                    <w:sz w:val="20"/>
                    <w:szCs w:val="20"/>
                    <w:lang w:val="en-AU" w:eastAsia="en-AU"/>
                  </w:rPr>
                  <w:t>☐</w:t>
                </w:r>
              </w:sdtContent>
            </w:sdt>
            <w:r w:rsidR="004C28AE">
              <w:rPr>
                <w:rFonts w:ascii="Arial" w:hAnsi="Arial" w:cs="Arial"/>
                <w:sz w:val="20"/>
                <w:szCs w:val="20"/>
                <w:lang w:val="en-AU" w:eastAsia="en-AU"/>
              </w:rPr>
              <w:t xml:space="preserve"> No</w:t>
            </w:r>
          </w:p>
        </w:tc>
      </w:tr>
    </w:tbl>
    <w:p w14:paraId="2ACC0080" w14:textId="77777777" w:rsidR="0038380C" w:rsidRPr="00F50997" w:rsidRDefault="0038380C" w:rsidP="0038380C">
      <w:pPr>
        <w:autoSpaceDE w:val="0"/>
        <w:autoSpaceDN w:val="0"/>
        <w:adjustRightInd w:val="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38380C" w:rsidRPr="00F50997" w14:paraId="46D88756" w14:textId="77777777" w:rsidTr="003E656B">
        <w:tc>
          <w:tcPr>
            <w:tcW w:w="10173" w:type="dxa"/>
            <w:shd w:val="clear" w:color="auto" w:fill="auto"/>
          </w:tcPr>
          <w:p w14:paraId="6F3BEB44" w14:textId="77777777" w:rsidR="0038380C" w:rsidRPr="00F50997" w:rsidRDefault="0038380C" w:rsidP="0038380C">
            <w:pPr>
              <w:pStyle w:val="NoSpacing"/>
              <w:rPr>
                <w:rFonts w:ascii="Arial" w:hAnsi="Arial" w:cs="Arial"/>
                <w:i/>
                <w:sz w:val="20"/>
              </w:rPr>
            </w:pPr>
            <w:r w:rsidRPr="00F50997">
              <w:rPr>
                <w:rStyle w:val="Emphasis"/>
                <w:rFonts w:ascii="Arial" w:hAnsi="Arial" w:cs="Arial"/>
                <w:i w:val="0"/>
                <w:sz w:val="20"/>
              </w:rPr>
              <w:t xml:space="preserve">Provide a </w:t>
            </w:r>
            <w:r w:rsidRPr="003E656B">
              <w:rPr>
                <w:rStyle w:val="Emphasis"/>
                <w:rFonts w:ascii="Arial" w:hAnsi="Arial" w:cs="Arial"/>
                <w:b/>
                <w:i w:val="0"/>
                <w:sz w:val="20"/>
              </w:rPr>
              <w:t>short summary of the project</w:t>
            </w:r>
            <w:r w:rsidRPr="00F50997">
              <w:rPr>
                <w:rStyle w:val="Emphasis"/>
                <w:rFonts w:ascii="Arial" w:hAnsi="Arial" w:cs="Arial"/>
                <w:i w:val="0"/>
                <w:sz w:val="20"/>
              </w:rPr>
              <w:t xml:space="preserve"> written in lay language. DO NOT exceed 200 words and do not cut and paste directly from the study protocol.</w:t>
            </w:r>
            <w:r w:rsidRPr="00F50997">
              <w:rPr>
                <w:rFonts w:ascii="Arial" w:hAnsi="Arial" w:cs="Arial"/>
                <w:i/>
                <w:sz w:val="20"/>
              </w:rPr>
              <w:t xml:space="preserve"> </w:t>
            </w:r>
          </w:p>
          <w:p w14:paraId="68BD7574" w14:textId="77777777" w:rsidR="0038380C" w:rsidRPr="00F50997" w:rsidRDefault="0038380C" w:rsidP="0038380C">
            <w:pPr>
              <w:pStyle w:val="NoSpacing"/>
              <w:rPr>
                <w:rFonts w:ascii="Arial" w:hAnsi="Arial" w:cs="Arial"/>
                <w:b/>
                <w:sz w:val="20"/>
                <w:u w:val="single"/>
              </w:rPr>
            </w:pPr>
          </w:p>
          <w:p w14:paraId="474FD6C1" w14:textId="77777777" w:rsidR="0038380C" w:rsidRPr="00F50997" w:rsidRDefault="0038380C" w:rsidP="0038380C">
            <w:pPr>
              <w:pStyle w:val="NoSpacing"/>
              <w:rPr>
                <w:rFonts w:ascii="Arial" w:hAnsi="Arial" w:cs="Arial"/>
                <w:b/>
                <w:sz w:val="20"/>
                <w:u w:val="single"/>
              </w:rPr>
            </w:pPr>
          </w:p>
          <w:p w14:paraId="5CEE8E5E" w14:textId="77777777" w:rsidR="0038380C" w:rsidRPr="006E563E" w:rsidRDefault="006E563E" w:rsidP="0038380C">
            <w:pPr>
              <w:pStyle w:val="NoSpacing"/>
              <w:rPr>
                <w:rFonts w:ascii="Arial" w:hAnsi="Arial" w:cs="Arial"/>
                <w:sz w:val="20"/>
              </w:rPr>
            </w:pPr>
            <w:r w:rsidRPr="006E563E">
              <w:rPr>
                <w:rFonts w:ascii="Arial" w:hAnsi="Arial" w:cs="Arial"/>
                <w:sz w:val="18"/>
              </w:rPr>
              <w:t>Please attach a copy of the full study protocol</w:t>
            </w:r>
            <w:r>
              <w:rPr>
                <w:rFonts w:ascii="Arial" w:hAnsi="Arial" w:cs="Arial"/>
                <w:sz w:val="18"/>
              </w:rPr>
              <w:t xml:space="preserve"> to this application</w:t>
            </w:r>
            <w:r w:rsidRPr="006E563E">
              <w:rPr>
                <w:rFonts w:ascii="Arial" w:hAnsi="Arial" w:cs="Arial"/>
                <w:sz w:val="18"/>
              </w:rPr>
              <w:t>.</w:t>
            </w:r>
          </w:p>
        </w:tc>
      </w:tr>
      <w:tr w:rsidR="00D90BE2" w:rsidRPr="00F50997" w14:paraId="67FA2544" w14:textId="77777777" w:rsidTr="003E656B">
        <w:tc>
          <w:tcPr>
            <w:tcW w:w="10173" w:type="dxa"/>
            <w:shd w:val="clear" w:color="auto" w:fill="auto"/>
          </w:tcPr>
          <w:p w14:paraId="7BCCCA40" w14:textId="77777777" w:rsidR="00D90BE2" w:rsidRPr="005B57EF" w:rsidRDefault="00D90BE2" w:rsidP="00D90BE2">
            <w:pPr>
              <w:pStyle w:val="NoSpacing"/>
              <w:rPr>
                <w:rFonts w:ascii="Arial" w:hAnsi="Arial" w:cs="Arial"/>
                <w:sz w:val="20"/>
              </w:rPr>
            </w:pPr>
            <w:r w:rsidRPr="005B57EF">
              <w:rPr>
                <w:rFonts w:ascii="Arial" w:hAnsi="Arial" w:cs="Arial"/>
                <w:sz w:val="20"/>
              </w:rPr>
              <w:t xml:space="preserve">List the primary </w:t>
            </w:r>
            <w:r w:rsidRPr="005B57EF">
              <w:rPr>
                <w:rFonts w:ascii="Arial" w:hAnsi="Arial" w:cs="Arial"/>
                <w:b/>
                <w:sz w:val="20"/>
              </w:rPr>
              <w:t>aims</w:t>
            </w:r>
            <w:r w:rsidRPr="005B57EF">
              <w:rPr>
                <w:rFonts w:ascii="Arial" w:hAnsi="Arial" w:cs="Arial"/>
                <w:sz w:val="20"/>
              </w:rPr>
              <w:t>/objectives:</w:t>
            </w:r>
          </w:p>
          <w:p w14:paraId="7A77FB8C" w14:textId="77777777" w:rsidR="00D90BE2" w:rsidRPr="00F50997" w:rsidRDefault="00D90BE2" w:rsidP="0038380C">
            <w:pPr>
              <w:pStyle w:val="NoSpacing"/>
              <w:rPr>
                <w:rStyle w:val="Emphasis"/>
                <w:rFonts w:ascii="Arial" w:hAnsi="Arial" w:cs="Arial"/>
                <w:i w:val="0"/>
                <w:sz w:val="20"/>
              </w:rPr>
            </w:pPr>
          </w:p>
        </w:tc>
      </w:tr>
      <w:tr w:rsidR="0038380C" w:rsidRPr="00F50997" w14:paraId="6E3B3B78" w14:textId="77777777" w:rsidTr="003E656B">
        <w:tc>
          <w:tcPr>
            <w:tcW w:w="10173" w:type="dxa"/>
            <w:shd w:val="clear" w:color="auto" w:fill="auto"/>
          </w:tcPr>
          <w:p w14:paraId="027481D7" w14:textId="77777777" w:rsidR="0038380C" w:rsidRPr="00F50997" w:rsidRDefault="0038380C" w:rsidP="0038380C">
            <w:pPr>
              <w:pStyle w:val="NoSpacing"/>
              <w:rPr>
                <w:rFonts w:ascii="Arial" w:hAnsi="Arial" w:cs="Arial"/>
                <w:sz w:val="20"/>
              </w:rPr>
            </w:pPr>
            <w:r w:rsidRPr="00F50997">
              <w:rPr>
                <w:rFonts w:ascii="Arial" w:hAnsi="Arial" w:cs="Arial"/>
                <w:sz w:val="20"/>
              </w:rPr>
              <w:t xml:space="preserve">Please provide </w:t>
            </w:r>
            <w:r w:rsidRPr="003E656B">
              <w:rPr>
                <w:rFonts w:ascii="Arial" w:hAnsi="Arial" w:cs="Arial"/>
                <w:b/>
                <w:sz w:val="20"/>
              </w:rPr>
              <w:t>evidence of peer review</w:t>
            </w:r>
            <w:r w:rsidRPr="00F50997">
              <w:rPr>
                <w:rFonts w:ascii="Arial" w:hAnsi="Arial" w:cs="Arial"/>
                <w:sz w:val="20"/>
              </w:rPr>
              <w:t xml:space="preserve"> (if applicable): </w:t>
            </w:r>
          </w:p>
          <w:p w14:paraId="4AA5CA4E" w14:textId="77777777" w:rsidR="0038380C" w:rsidRPr="00F50997" w:rsidRDefault="0038380C" w:rsidP="0038380C">
            <w:pPr>
              <w:pStyle w:val="NoSpacing"/>
              <w:rPr>
                <w:rFonts w:ascii="Arial" w:hAnsi="Arial" w:cs="Arial"/>
                <w:b/>
                <w:sz w:val="20"/>
                <w:u w:val="single"/>
              </w:rPr>
            </w:pPr>
          </w:p>
          <w:p w14:paraId="554EEAD4" w14:textId="77777777" w:rsidR="0038380C" w:rsidRPr="00F50997" w:rsidRDefault="0038380C" w:rsidP="0038380C">
            <w:pPr>
              <w:pStyle w:val="NoSpacing"/>
              <w:rPr>
                <w:rFonts w:ascii="Arial" w:hAnsi="Arial" w:cs="Arial"/>
                <w:b/>
                <w:sz w:val="20"/>
                <w:u w:val="single"/>
              </w:rPr>
            </w:pPr>
          </w:p>
          <w:p w14:paraId="4F93A55A" w14:textId="77777777" w:rsidR="0038380C" w:rsidRPr="00F50997" w:rsidRDefault="0038380C" w:rsidP="0038380C">
            <w:pPr>
              <w:pStyle w:val="NoSpacing"/>
              <w:rPr>
                <w:rFonts w:ascii="Arial" w:hAnsi="Arial" w:cs="Arial"/>
                <w:b/>
                <w:sz w:val="20"/>
                <w:u w:val="single"/>
              </w:rPr>
            </w:pPr>
          </w:p>
        </w:tc>
      </w:tr>
      <w:tr w:rsidR="00524AE6" w:rsidRPr="00F50997" w14:paraId="4943ABE6" w14:textId="77777777" w:rsidTr="003E656B">
        <w:tc>
          <w:tcPr>
            <w:tcW w:w="10173" w:type="dxa"/>
            <w:shd w:val="clear" w:color="auto" w:fill="auto"/>
          </w:tcPr>
          <w:p w14:paraId="71655943" w14:textId="77777777" w:rsidR="00524AE6" w:rsidRDefault="00524AE6" w:rsidP="0038380C">
            <w:pPr>
              <w:pStyle w:val="NoSpacing"/>
              <w:rPr>
                <w:rFonts w:ascii="Arial" w:hAnsi="Arial" w:cs="Arial"/>
                <w:i/>
                <w:sz w:val="20"/>
              </w:rPr>
            </w:pPr>
            <w:r>
              <w:rPr>
                <w:rFonts w:ascii="Arial" w:hAnsi="Arial" w:cs="Arial"/>
                <w:sz w:val="20"/>
              </w:rPr>
              <w:t>Briefly explain how this project fits into the Biob</w:t>
            </w:r>
            <w:r w:rsidR="003F1A57">
              <w:rPr>
                <w:rFonts w:ascii="Arial" w:hAnsi="Arial" w:cs="Arial"/>
                <w:sz w:val="20"/>
              </w:rPr>
              <w:t xml:space="preserve">ank’s </w:t>
            </w:r>
            <w:r w:rsidR="003F1A57" w:rsidRPr="003E656B">
              <w:rPr>
                <w:rFonts w:ascii="Arial" w:hAnsi="Arial" w:cs="Arial"/>
                <w:b/>
                <w:sz w:val="20"/>
              </w:rPr>
              <w:t>purpose</w:t>
            </w:r>
            <w:r w:rsidR="003F1A57">
              <w:rPr>
                <w:rFonts w:ascii="Arial" w:hAnsi="Arial" w:cs="Arial"/>
                <w:sz w:val="20"/>
              </w:rPr>
              <w:t xml:space="preserve"> of ______________&lt;insert the purpose, </w:t>
            </w:r>
            <w:r>
              <w:rPr>
                <w:rFonts w:ascii="Arial" w:hAnsi="Arial" w:cs="Arial"/>
                <w:sz w:val="20"/>
              </w:rPr>
              <w:t xml:space="preserve">e.g. </w:t>
            </w:r>
            <w:r w:rsidRPr="00F50997">
              <w:rPr>
                <w:rFonts w:ascii="Arial" w:hAnsi="Arial" w:cs="Arial"/>
                <w:i/>
                <w:sz w:val="20"/>
              </w:rPr>
              <w:t>facilitating research about diabetes and obesity in children</w:t>
            </w:r>
            <w:r w:rsidR="003F1A57">
              <w:rPr>
                <w:rFonts w:ascii="Arial" w:hAnsi="Arial" w:cs="Arial"/>
                <w:i/>
                <w:sz w:val="20"/>
              </w:rPr>
              <w:t>&gt;</w:t>
            </w:r>
            <w:r>
              <w:rPr>
                <w:rFonts w:ascii="Arial" w:hAnsi="Arial" w:cs="Arial"/>
                <w:i/>
                <w:sz w:val="20"/>
              </w:rPr>
              <w:t>.</w:t>
            </w:r>
          </w:p>
          <w:p w14:paraId="581E441E" w14:textId="77777777" w:rsidR="00524AE6" w:rsidRDefault="00524AE6" w:rsidP="0038380C">
            <w:pPr>
              <w:pStyle w:val="NoSpacing"/>
              <w:rPr>
                <w:rFonts w:ascii="Arial" w:hAnsi="Arial" w:cs="Arial"/>
                <w:i/>
                <w:sz w:val="20"/>
              </w:rPr>
            </w:pPr>
          </w:p>
          <w:p w14:paraId="1C281894" w14:textId="77777777" w:rsidR="00524AE6" w:rsidRPr="00F50997" w:rsidRDefault="00524AE6" w:rsidP="0038380C">
            <w:pPr>
              <w:pStyle w:val="NoSpacing"/>
              <w:rPr>
                <w:rFonts w:ascii="Arial" w:hAnsi="Arial" w:cs="Arial"/>
                <w:sz w:val="20"/>
              </w:rPr>
            </w:pPr>
          </w:p>
        </w:tc>
      </w:tr>
      <w:tr w:rsidR="00524AE6" w:rsidRPr="00F50997" w14:paraId="2C5DD732" w14:textId="77777777" w:rsidTr="003E656B">
        <w:tc>
          <w:tcPr>
            <w:tcW w:w="10173" w:type="dxa"/>
            <w:shd w:val="clear" w:color="auto" w:fill="auto"/>
          </w:tcPr>
          <w:p w14:paraId="442670FE" w14:textId="77777777" w:rsidR="00524AE6" w:rsidRPr="00D90BE2" w:rsidRDefault="00524AE6" w:rsidP="0038380C">
            <w:pPr>
              <w:pStyle w:val="NoSpacing"/>
              <w:rPr>
                <w:rFonts w:ascii="Arial" w:hAnsi="Arial" w:cs="Arial"/>
                <w:sz w:val="20"/>
              </w:rPr>
            </w:pPr>
            <w:r w:rsidRPr="00D90BE2">
              <w:rPr>
                <w:rFonts w:ascii="Arial" w:hAnsi="Arial" w:cs="Arial"/>
                <w:sz w:val="20"/>
              </w:rPr>
              <w:t xml:space="preserve">Briefly explain the </w:t>
            </w:r>
            <w:r w:rsidRPr="00D90BE2">
              <w:rPr>
                <w:rFonts w:ascii="Arial" w:hAnsi="Arial" w:cs="Arial"/>
                <w:b/>
                <w:sz w:val="20"/>
              </w:rPr>
              <w:t>methodology</w:t>
            </w:r>
            <w:r w:rsidRPr="00D90BE2">
              <w:rPr>
                <w:rFonts w:ascii="Arial" w:hAnsi="Arial" w:cs="Arial"/>
                <w:sz w:val="20"/>
              </w:rPr>
              <w:t>.</w:t>
            </w:r>
          </w:p>
          <w:p w14:paraId="11C9A355" w14:textId="77777777" w:rsidR="00524AE6" w:rsidRPr="00D90BE2" w:rsidRDefault="00524AE6" w:rsidP="0038380C">
            <w:pPr>
              <w:pStyle w:val="NoSpacing"/>
              <w:rPr>
                <w:rFonts w:ascii="Arial" w:hAnsi="Arial" w:cs="Arial"/>
                <w:sz w:val="20"/>
              </w:rPr>
            </w:pPr>
          </w:p>
          <w:p w14:paraId="7F8BAC4C" w14:textId="77777777" w:rsidR="00524AE6" w:rsidRPr="00D90BE2" w:rsidRDefault="00524AE6" w:rsidP="0038380C">
            <w:pPr>
              <w:pStyle w:val="NoSpacing"/>
              <w:rPr>
                <w:rFonts w:ascii="Arial" w:hAnsi="Arial" w:cs="Arial"/>
                <w:sz w:val="20"/>
              </w:rPr>
            </w:pPr>
          </w:p>
        </w:tc>
      </w:tr>
      <w:tr w:rsidR="00C76433" w:rsidRPr="00F50997" w14:paraId="48051358" w14:textId="77777777" w:rsidTr="003E656B">
        <w:tc>
          <w:tcPr>
            <w:tcW w:w="10173" w:type="dxa"/>
            <w:shd w:val="clear" w:color="auto" w:fill="auto"/>
          </w:tcPr>
          <w:p w14:paraId="27156F1C" w14:textId="77777777" w:rsidR="00C76433" w:rsidRPr="005B57EF" w:rsidRDefault="00C76433" w:rsidP="00C76433">
            <w:pPr>
              <w:pStyle w:val="NoSpacing"/>
              <w:rPr>
                <w:rFonts w:ascii="Arial" w:hAnsi="Arial" w:cs="Arial"/>
                <w:sz w:val="20"/>
              </w:rPr>
            </w:pPr>
            <w:r w:rsidRPr="00D90BE2">
              <w:rPr>
                <w:rFonts w:ascii="Arial" w:hAnsi="Arial" w:cs="Arial"/>
                <w:sz w:val="20"/>
              </w:rPr>
              <w:t xml:space="preserve">Please list </w:t>
            </w:r>
            <w:r w:rsidRPr="005B57EF">
              <w:rPr>
                <w:rFonts w:ascii="Arial" w:hAnsi="Arial" w:cs="Arial"/>
                <w:b/>
                <w:sz w:val="20"/>
              </w:rPr>
              <w:t>all</w:t>
            </w:r>
            <w:r w:rsidRPr="00D90BE2">
              <w:rPr>
                <w:rFonts w:ascii="Arial" w:hAnsi="Arial" w:cs="Arial"/>
                <w:sz w:val="20"/>
              </w:rPr>
              <w:t xml:space="preserve"> of the </w:t>
            </w:r>
            <w:r w:rsidRPr="005B57EF">
              <w:rPr>
                <w:rFonts w:ascii="Arial" w:hAnsi="Arial" w:cs="Arial"/>
                <w:b/>
                <w:sz w:val="20"/>
              </w:rPr>
              <w:t>locations</w:t>
            </w:r>
            <w:r w:rsidRPr="00D90BE2">
              <w:rPr>
                <w:rFonts w:ascii="Arial" w:hAnsi="Arial" w:cs="Arial"/>
                <w:sz w:val="20"/>
              </w:rPr>
              <w:t xml:space="preserve"> (e.g. laboratories, institutions</w:t>
            </w:r>
            <w:r w:rsidR="00D90BE2">
              <w:rPr>
                <w:rFonts w:ascii="Arial" w:hAnsi="Arial" w:cs="Arial"/>
                <w:sz w:val="20"/>
              </w:rPr>
              <w:t xml:space="preserve"> including international</w:t>
            </w:r>
            <w:r w:rsidRPr="00D90BE2">
              <w:rPr>
                <w:rFonts w:ascii="Arial" w:hAnsi="Arial" w:cs="Arial"/>
                <w:sz w:val="20"/>
              </w:rPr>
              <w:t>) w</w:t>
            </w:r>
            <w:r w:rsidRPr="005B57EF">
              <w:rPr>
                <w:rFonts w:ascii="Arial" w:hAnsi="Arial" w:cs="Arial"/>
                <w:sz w:val="20"/>
              </w:rPr>
              <w:t xml:space="preserve">here the work will take place. </w:t>
            </w:r>
          </w:p>
          <w:p w14:paraId="7C5445C2" w14:textId="77777777" w:rsidR="00C76433" w:rsidRPr="00D90BE2" w:rsidRDefault="00C76433" w:rsidP="00C76433">
            <w:pPr>
              <w:pStyle w:val="NoSpacing"/>
              <w:rPr>
                <w:rFonts w:ascii="Arial" w:hAnsi="Arial" w:cs="Arial"/>
                <w:sz w:val="20"/>
              </w:rPr>
            </w:pPr>
          </w:p>
        </w:tc>
      </w:tr>
      <w:tr w:rsidR="005719FA" w:rsidRPr="00F50997" w14:paraId="78F65B83" w14:textId="77777777" w:rsidTr="003E656B">
        <w:tc>
          <w:tcPr>
            <w:tcW w:w="10173" w:type="dxa"/>
            <w:shd w:val="clear" w:color="auto" w:fill="auto"/>
          </w:tcPr>
          <w:p w14:paraId="05C3F828" w14:textId="77777777" w:rsidR="005719FA" w:rsidRPr="00D90BE2" w:rsidRDefault="005719FA" w:rsidP="0038380C">
            <w:pPr>
              <w:pStyle w:val="NoSpacing"/>
              <w:rPr>
                <w:rFonts w:ascii="Arial" w:hAnsi="Arial" w:cs="Arial"/>
                <w:sz w:val="20"/>
              </w:rPr>
            </w:pPr>
            <w:r w:rsidRPr="00D90BE2">
              <w:rPr>
                <w:rFonts w:ascii="Arial" w:hAnsi="Arial" w:cs="Arial"/>
                <w:sz w:val="20"/>
              </w:rPr>
              <w:t xml:space="preserve">Please provide a </w:t>
            </w:r>
            <w:r w:rsidR="00BF0B1C" w:rsidRPr="00D90BE2">
              <w:rPr>
                <w:rFonts w:ascii="Arial" w:hAnsi="Arial" w:cs="Arial"/>
                <w:b/>
                <w:sz w:val="20"/>
              </w:rPr>
              <w:t xml:space="preserve">brief </w:t>
            </w:r>
            <w:r w:rsidRPr="00D90BE2">
              <w:rPr>
                <w:rFonts w:ascii="Arial" w:hAnsi="Arial" w:cs="Arial"/>
                <w:b/>
                <w:sz w:val="20"/>
              </w:rPr>
              <w:t>budget</w:t>
            </w:r>
            <w:r w:rsidRPr="00D90BE2">
              <w:rPr>
                <w:rFonts w:ascii="Arial" w:hAnsi="Arial" w:cs="Arial"/>
                <w:sz w:val="20"/>
              </w:rPr>
              <w:t xml:space="preserve"> for the proposed project:</w:t>
            </w:r>
          </w:p>
          <w:p w14:paraId="4A13BA32" w14:textId="77777777" w:rsidR="005719FA" w:rsidRPr="00D90BE2" w:rsidRDefault="005719FA" w:rsidP="0038380C">
            <w:pPr>
              <w:pStyle w:val="NoSpacing"/>
              <w:rPr>
                <w:rFonts w:ascii="Arial" w:hAnsi="Arial" w:cs="Arial"/>
                <w:sz w:val="20"/>
              </w:rPr>
            </w:pPr>
          </w:p>
          <w:p w14:paraId="71DAFBAF" w14:textId="77777777" w:rsidR="005719FA" w:rsidRPr="00D90BE2" w:rsidRDefault="005719FA" w:rsidP="0038380C">
            <w:pPr>
              <w:pStyle w:val="NoSpacing"/>
              <w:rPr>
                <w:rFonts w:ascii="Arial" w:hAnsi="Arial" w:cs="Arial"/>
                <w:sz w:val="20"/>
              </w:rPr>
            </w:pPr>
          </w:p>
        </w:tc>
      </w:tr>
      <w:tr w:rsidR="005719FA" w:rsidRPr="00F50997" w14:paraId="0E88D5D0" w14:textId="77777777" w:rsidTr="003E656B">
        <w:tc>
          <w:tcPr>
            <w:tcW w:w="10173" w:type="dxa"/>
            <w:shd w:val="clear" w:color="auto" w:fill="auto"/>
          </w:tcPr>
          <w:p w14:paraId="1E21A302" w14:textId="77777777" w:rsidR="005719FA" w:rsidRPr="00D90BE2" w:rsidRDefault="005719FA" w:rsidP="0038380C">
            <w:pPr>
              <w:pStyle w:val="NoSpacing"/>
              <w:rPr>
                <w:rFonts w:ascii="Arial" w:hAnsi="Arial" w:cs="Arial"/>
                <w:sz w:val="20"/>
              </w:rPr>
            </w:pPr>
            <w:r w:rsidRPr="00D90BE2">
              <w:rPr>
                <w:rFonts w:ascii="Arial" w:hAnsi="Arial" w:cs="Arial"/>
                <w:sz w:val="20"/>
              </w:rPr>
              <w:t xml:space="preserve">Please provide details on how this project will be </w:t>
            </w:r>
            <w:r w:rsidRPr="00D90BE2">
              <w:rPr>
                <w:rFonts w:ascii="Arial" w:hAnsi="Arial" w:cs="Arial"/>
                <w:b/>
                <w:sz w:val="20"/>
              </w:rPr>
              <w:t>funded</w:t>
            </w:r>
            <w:r w:rsidRPr="00D90BE2">
              <w:rPr>
                <w:rFonts w:ascii="Arial" w:hAnsi="Arial" w:cs="Arial"/>
                <w:sz w:val="20"/>
              </w:rPr>
              <w:t xml:space="preserve"> (e.g. provide details including names of grants, internal funds</w:t>
            </w:r>
            <w:r w:rsidR="00791FB8" w:rsidRPr="00D90BE2">
              <w:rPr>
                <w:rFonts w:ascii="Arial" w:hAnsi="Arial" w:cs="Arial"/>
                <w:sz w:val="20"/>
              </w:rPr>
              <w:t xml:space="preserve"> etc.</w:t>
            </w:r>
            <w:r w:rsidRPr="00D90BE2">
              <w:rPr>
                <w:rFonts w:ascii="Arial" w:hAnsi="Arial" w:cs="Arial"/>
                <w:sz w:val="20"/>
              </w:rPr>
              <w:t>):</w:t>
            </w:r>
          </w:p>
          <w:p w14:paraId="0B77454B" w14:textId="77777777" w:rsidR="005719FA" w:rsidRPr="00D90BE2" w:rsidRDefault="005719FA" w:rsidP="0038380C">
            <w:pPr>
              <w:pStyle w:val="NoSpacing"/>
              <w:rPr>
                <w:rFonts w:ascii="Arial" w:hAnsi="Arial" w:cs="Arial"/>
                <w:sz w:val="20"/>
              </w:rPr>
            </w:pPr>
          </w:p>
          <w:p w14:paraId="79A9FF3F" w14:textId="77777777" w:rsidR="005719FA" w:rsidRPr="00D90BE2" w:rsidRDefault="005719FA" w:rsidP="0038380C">
            <w:pPr>
              <w:pStyle w:val="NoSpacing"/>
              <w:rPr>
                <w:rFonts w:ascii="Arial" w:hAnsi="Arial" w:cs="Arial"/>
                <w:sz w:val="20"/>
              </w:rPr>
            </w:pPr>
          </w:p>
          <w:p w14:paraId="09B20C26" w14:textId="77777777" w:rsidR="005719FA" w:rsidRPr="00D90BE2" w:rsidRDefault="005719FA" w:rsidP="0038380C">
            <w:pPr>
              <w:pStyle w:val="NoSpacing"/>
              <w:rPr>
                <w:rFonts w:ascii="Arial" w:hAnsi="Arial" w:cs="Arial"/>
                <w:sz w:val="20"/>
              </w:rPr>
            </w:pPr>
          </w:p>
        </w:tc>
      </w:tr>
      <w:tr w:rsidR="006E563E" w:rsidRPr="00F50997" w14:paraId="28E49596" w14:textId="77777777" w:rsidTr="003E656B">
        <w:tc>
          <w:tcPr>
            <w:tcW w:w="10173" w:type="dxa"/>
            <w:shd w:val="clear" w:color="auto" w:fill="auto"/>
          </w:tcPr>
          <w:p w14:paraId="327F5565" w14:textId="77777777" w:rsidR="006E563E" w:rsidRPr="00D90BE2" w:rsidRDefault="00BF0B1C" w:rsidP="0038380C">
            <w:pPr>
              <w:pStyle w:val="NoSpacing"/>
              <w:rPr>
                <w:rFonts w:ascii="Arial" w:hAnsi="Arial" w:cs="Arial"/>
                <w:sz w:val="20"/>
              </w:rPr>
            </w:pPr>
            <w:r w:rsidRPr="00D90BE2">
              <w:rPr>
                <w:rFonts w:ascii="Arial" w:hAnsi="Arial" w:cs="Arial"/>
                <w:sz w:val="20"/>
              </w:rPr>
              <w:t xml:space="preserve">Please provide details on the </w:t>
            </w:r>
            <w:r w:rsidRPr="00D90BE2">
              <w:rPr>
                <w:rFonts w:ascii="Arial" w:hAnsi="Arial" w:cs="Arial"/>
                <w:b/>
                <w:sz w:val="20"/>
              </w:rPr>
              <w:t>s</w:t>
            </w:r>
            <w:r w:rsidR="006E563E" w:rsidRPr="00D90BE2">
              <w:rPr>
                <w:rFonts w:ascii="Arial" w:hAnsi="Arial" w:cs="Arial"/>
                <w:b/>
                <w:sz w:val="20"/>
              </w:rPr>
              <w:t>tatistical evaluation</w:t>
            </w:r>
            <w:r w:rsidR="006E563E" w:rsidRPr="00D90BE2">
              <w:rPr>
                <w:rFonts w:ascii="Arial" w:hAnsi="Arial" w:cs="Arial"/>
                <w:sz w:val="20"/>
              </w:rPr>
              <w:t xml:space="preserve"> that shows that the study question can be addre</w:t>
            </w:r>
            <w:r w:rsidRPr="00D90BE2">
              <w:rPr>
                <w:rFonts w:ascii="Arial" w:hAnsi="Arial" w:cs="Arial"/>
                <w:sz w:val="20"/>
              </w:rPr>
              <w:t>ssed with the samples available</w:t>
            </w:r>
            <w:r w:rsidR="003F1A57" w:rsidRPr="00D90BE2">
              <w:rPr>
                <w:rFonts w:ascii="Arial" w:hAnsi="Arial" w:cs="Arial"/>
                <w:sz w:val="20"/>
              </w:rPr>
              <w:t>:</w:t>
            </w:r>
          </w:p>
          <w:p w14:paraId="59FBCC72" w14:textId="77777777" w:rsidR="006E563E" w:rsidRPr="00D90BE2" w:rsidRDefault="006E563E" w:rsidP="0038380C">
            <w:pPr>
              <w:pStyle w:val="NoSpacing"/>
              <w:rPr>
                <w:rFonts w:ascii="Arial" w:hAnsi="Arial" w:cs="Arial"/>
                <w:sz w:val="20"/>
              </w:rPr>
            </w:pPr>
          </w:p>
          <w:p w14:paraId="2BDF1991" w14:textId="77777777" w:rsidR="006E563E" w:rsidRPr="00D90BE2" w:rsidRDefault="006E563E" w:rsidP="0038380C">
            <w:pPr>
              <w:pStyle w:val="NoSpacing"/>
              <w:rPr>
                <w:rFonts w:ascii="Arial" w:hAnsi="Arial" w:cs="Arial"/>
                <w:sz w:val="20"/>
              </w:rPr>
            </w:pPr>
          </w:p>
        </w:tc>
      </w:tr>
      <w:tr w:rsidR="00D90BE2" w:rsidRPr="00F50997" w14:paraId="4194553E" w14:textId="77777777" w:rsidTr="003E656B">
        <w:tc>
          <w:tcPr>
            <w:tcW w:w="10173" w:type="dxa"/>
            <w:shd w:val="clear" w:color="auto" w:fill="auto"/>
          </w:tcPr>
          <w:p w14:paraId="644B6106" w14:textId="77777777" w:rsidR="00D90BE2" w:rsidRPr="005B57EF" w:rsidRDefault="00D90BE2" w:rsidP="0038380C">
            <w:pPr>
              <w:pStyle w:val="NoSpacing"/>
              <w:rPr>
                <w:rFonts w:ascii="Arial" w:hAnsi="Arial" w:cs="Arial"/>
                <w:sz w:val="20"/>
              </w:rPr>
            </w:pPr>
            <w:r w:rsidRPr="005B57EF">
              <w:rPr>
                <w:rFonts w:ascii="Arial" w:hAnsi="Arial" w:cs="Arial"/>
                <w:sz w:val="20"/>
              </w:rPr>
              <w:t>Provide justification regarding the number of samples requested (including power calculations if relevant):</w:t>
            </w:r>
          </w:p>
          <w:p w14:paraId="3AD61299" w14:textId="77777777" w:rsidR="00D90BE2" w:rsidRPr="00D90BE2" w:rsidRDefault="00D90BE2" w:rsidP="0038380C">
            <w:pPr>
              <w:pStyle w:val="NoSpacing"/>
              <w:rPr>
                <w:rFonts w:ascii="Arial" w:hAnsi="Arial" w:cs="Arial"/>
                <w:sz w:val="20"/>
              </w:rPr>
            </w:pPr>
          </w:p>
        </w:tc>
      </w:tr>
      <w:tr w:rsidR="00D90BE2" w:rsidRPr="00F50997" w14:paraId="2CB823B1" w14:textId="77777777" w:rsidTr="003E656B">
        <w:tc>
          <w:tcPr>
            <w:tcW w:w="10173" w:type="dxa"/>
            <w:shd w:val="clear" w:color="auto" w:fill="auto"/>
          </w:tcPr>
          <w:p w14:paraId="7297074F" w14:textId="77777777" w:rsidR="00D90BE2" w:rsidRDefault="00D90BE2" w:rsidP="0038380C">
            <w:pPr>
              <w:pStyle w:val="NoSpacing"/>
              <w:rPr>
                <w:rFonts w:ascii="Arial" w:hAnsi="Arial" w:cs="Arial"/>
                <w:sz w:val="20"/>
              </w:rPr>
            </w:pPr>
            <w:r w:rsidRPr="00D90BE2">
              <w:rPr>
                <w:rFonts w:ascii="Arial" w:hAnsi="Arial" w:cs="Arial"/>
                <w:sz w:val="20"/>
              </w:rPr>
              <w:t xml:space="preserve">Outline the </w:t>
            </w:r>
            <w:r w:rsidRPr="005B57EF">
              <w:rPr>
                <w:rFonts w:ascii="Arial" w:hAnsi="Arial" w:cs="Arial"/>
                <w:sz w:val="20"/>
              </w:rPr>
              <w:t xml:space="preserve">proposed method of </w:t>
            </w:r>
            <w:r w:rsidRPr="005B57EF">
              <w:rPr>
                <w:rFonts w:ascii="Arial" w:hAnsi="Arial" w:cs="Arial"/>
                <w:b/>
                <w:sz w:val="20"/>
              </w:rPr>
              <w:t>publication</w:t>
            </w:r>
            <w:r w:rsidRPr="005B57EF">
              <w:rPr>
                <w:rFonts w:ascii="Arial" w:hAnsi="Arial" w:cs="Arial"/>
                <w:sz w:val="20"/>
              </w:rPr>
              <w:t xml:space="preserve"> or </w:t>
            </w:r>
            <w:r w:rsidRPr="005B57EF">
              <w:rPr>
                <w:rFonts w:ascii="Arial" w:hAnsi="Arial" w:cs="Arial"/>
                <w:b/>
                <w:sz w:val="20"/>
              </w:rPr>
              <w:t>presentation</w:t>
            </w:r>
            <w:r w:rsidRPr="005B57EF">
              <w:rPr>
                <w:rFonts w:ascii="Arial" w:hAnsi="Arial" w:cs="Arial"/>
                <w:sz w:val="20"/>
              </w:rPr>
              <w:t xml:space="preserve"> of results:</w:t>
            </w:r>
          </w:p>
          <w:p w14:paraId="27004F19" w14:textId="77777777" w:rsidR="00D90BE2" w:rsidRPr="005B57EF" w:rsidRDefault="00D90BE2" w:rsidP="0038380C">
            <w:pPr>
              <w:pStyle w:val="NoSpacing"/>
              <w:rPr>
                <w:rFonts w:ascii="Arial" w:hAnsi="Arial" w:cs="Arial"/>
                <w:sz w:val="20"/>
              </w:rPr>
            </w:pPr>
          </w:p>
          <w:p w14:paraId="51E72D0D" w14:textId="77777777" w:rsidR="00D90BE2" w:rsidRPr="00D90BE2" w:rsidRDefault="00D90BE2" w:rsidP="0038380C">
            <w:pPr>
              <w:pStyle w:val="NoSpacing"/>
              <w:rPr>
                <w:rFonts w:ascii="Arial" w:hAnsi="Arial" w:cs="Arial"/>
                <w:sz w:val="20"/>
              </w:rPr>
            </w:pPr>
          </w:p>
        </w:tc>
      </w:tr>
    </w:tbl>
    <w:p w14:paraId="2F3DFA38" w14:textId="77777777" w:rsidR="0038380C" w:rsidRPr="00F50997" w:rsidRDefault="0038380C" w:rsidP="0038380C">
      <w:pPr>
        <w:autoSpaceDE w:val="0"/>
        <w:autoSpaceDN w:val="0"/>
        <w:adjustRightInd w:val="0"/>
        <w:jc w:val="center"/>
        <w:rPr>
          <w:rFonts w:ascii="Arial" w:hAnsi="Arial" w:cs="Arial"/>
          <w:b/>
          <w:sz w:val="20"/>
          <w:szCs w:val="20"/>
          <w:u w:val="single"/>
        </w:rPr>
      </w:pPr>
    </w:p>
    <w:p w14:paraId="77B503AB" w14:textId="77777777" w:rsidR="0038380C" w:rsidRPr="00F50997" w:rsidRDefault="004D0516" w:rsidP="0038380C">
      <w:pPr>
        <w:autoSpaceDE w:val="0"/>
        <w:autoSpaceDN w:val="0"/>
        <w:adjustRightInd w:val="0"/>
        <w:rPr>
          <w:rFonts w:ascii="Arial" w:hAnsi="Arial" w:cs="Arial"/>
          <w:b/>
          <w:sz w:val="20"/>
          <w:szCs w:val="20"/>
        </w:rPr>
      </w:pPr>
      <w:r w:rsidRPr="00F50997">
        <w:rPr>
          <w:rFonts w:ascii="Arial" w:hAnsi="Arial" w:cs="Arial"/>
          <w:b/>
          <w:sz w:val="20"/>
          <w:szCs w:val="20"/>
        </w:rPr>
        <w:t>Form</w:t>
      </w:r>
      <w:r w:rsidR="0038380C" w:rsidRPr="00F50997">
        <w:rPr>
          <w:rFonts w:ascii="Arial" w:hAnsi="Arial" w:cs="Arial"/>
          <w:b/>
          <w:sz w:val="20"/>
          <w:szCs w:val="20"/>
        </w:rPr>
        <w:t xml:space="preserve"> B: </w:t>
      </w:r>
      <w:r w:rsidRPr="00F50997">
        <w:rPr>
          <w:rFonts w:ascii="Arial" w:hAnsi="Arial" w:cs="Arial"/>
          <w:b/>
          <w:sz w:val="20"/>
          <w:szCs w:val="20"/>
        </w:rPr>
        <w:t xml:space="preserve"> Biospecimens and Data Requested</w:t>
      </w:r>
    </w:p>
    <w:p w14:paraId="765AA257" w14:textId="77777777" w:rsidR="0038380C" w:rsidRPr="00F50997" w:rsidRDefault="0038380C" w:rsidP="0038380C">
      <w:pPr>
        <w:pStyle w:val="NoSpacing"/>
        <w:rPr>
          <w:rFonts w:ascii="Arial" w:hAnsi="Arial" w:cs="Arial"/>
          <w:sz w:val="20"/>
        </w:rPr>
      </w:pPr>
    </w:p>
    <w:p w14:paraId="0E12E11D" w14:textId="77777777" w:rsidR="0038380C" w:rsidRPr="00F50997" w:rsidRDefault="0038380C" w:rsidP="0038380C">
      <w:pPr>
        <w:pStyle w:val="NoSpacing"/>
        <w:rPr>
          <w:rFonts w:ascii="Arial" w:hAnsi="Arial" w:cs="Arial"/>
          <w:b/>
          <w:sz w:val="20"/>
        </w:rPr>
      </w:pPr>
      <w:r w:rsidRPr="00F50997">
        <w:rPr>
          <w:rFonts w:ascii="Arial" w:hAnsi="Arial" w:cs="Arial"/>
          <w:b/>
          <w:sz w:val="20"/>
        </w:rPr>
        <w:t>Tissue Samples</w:t>
      </w:r>
    </w:p>
    <w:p w14:paraId="0552D29B" w14:textId="77777777" w:rsidR="0038380C" w:rsidRPr="00F50997" w:rsidRDefault="0038380C" w:rsidP="0038380C">
      <w:pPr>
        <w:pStyle w:val="NoSpacing"/>
        <w:rPr>
          <w:rFonts w:ascii="Arial" w:hAnsi="Arial" w:cs="Arial"/>
          <w:sz w:val="20"/>
        </w:rPr>
      </w:pPr>
      <w:r w:rsidRPr="00F50997">
        <w:rPr>
          <w:rFonts w:ascii="Arial" w:hAnsi="Arial" w:cs="Arial"/>
          <w:sz w:val="20"/>
        </w:rPr>
        <w:t>If tissue samples are required, please complete the questions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5490"/>
      </w:tblGrid>
      <w:tr w:rsidR="0038380C" w:rsidRPr="00F50997" w14:paraId="02164E62" w14:textId="77777777" w:rsidTr="0038380C">
        <w:tc>
          <w:tcPr>
            <w:tcW w:w="9918" w:type="dxa"/>
            <w:gridSpan w:val="2"/>
            <w:shd w:val="clear" w:color="auto" w:fill="auto"/>
          </w:tcPr>
          <w:p w14:paraId="55663935" w14:textId="77777777" w:rsidR="0038380C" w:rsidRPr="00F50997" w:rsidRDefault="0038380C" w:rsidP="0038380C">
            <w:pPr>
              <w:pStyle w:val="NoSpacing"/>
              <w:rPr>
                <w:rFonts w:ascii="Arial" w:hAnsi="Arial" w:cs="Arial"/>
                <w:sz w:val="20"/>
              </w:rPr>
            </w:pPr>
            <w:r w:rsidRPr="00F50997">
              <w:rPr>
                <w:rFonts w:ascii="Arial" w:hAnsi="Arial" w:cs="Arial"/>
                <w:sz w:val="20"/>
              </w:rPr>
              <w:t xml:space="preserve">Please indicate the </w:t>
            </w:r>
            <w:r w:rsidRPr="00F50997">
              <w:rPr>
                <w:rFonts w:ascii="Arial" w:hAnsi="Arial" w:cs="Arial"/>
                <w:b/>
                <w:sz w:val="20"/>
                <w:u w:val="single"/>
              </w:rPr>
              <w:t>anatomical site</w:t>
            </w:r>
            <w:r w:rsidRPr="00F50997">
              <w:rPr>
                <w:rFonts w:ascii="Arial" w:hAnsi="Arial" w:cs="Arial"/>
                <w:sz w:val="20"/>
              </w:rPr>
              <w:t xml:space="preserve"> of tissues requested (e.g. </w:t>
            </w:r>
            <w:r w:rsidR="000A6254" w:rsidRPr="00F50997">
              <w:rPr>
                <w:rFonts w:ascii="Arial" w:hAnsi="Arial" w:cs="Arial"/>
                <w:sz w:val="20"/>
              </w:rPr>
              <w:t>breast, heart, brain, colon</w:t>
            </w:r>
            <w:r w:rsidRPr="00F50997">
              <w:rPr>
                <w:rFonts w:ascii="Arial" w:hAnsi="Arial" w:cs="Arial"/>
                <w:sz w:val="20"/>
              </w:rPr>
              <w:t xml:space="preserve"> or liver tissue).</w:t>
            </w:r>
          </w:p>
          <w:p w14:paraId="4DAD893C" w14:textId="77777777" w:rsidR="0038380C" w:rsidRPr="00F50997" w:rsidRDefault="0038380C" w:rsidP="0038380C">
            <w:pPr>
              <w:pStyle w:val="NoSpacing"/>
              <w:rPr>
                <w:rFonts w:ascii="Arial" w:hAnsi="Arial" w:cs="Arial"/>
                <w:sz w:val="20"/>
              </w:rPr>
            </w:pPr>
          </w:p>
          <w:p w14:paraId="15769A9E" w14:textId="77777777" w:rsidR="0038380C" w:rsidRPr="00F50997" w:rsidRDefault="0038380C" w:rsidP="0038380C">
            <w:pPr>
              <w:pStyle w:val="NoSpacing"/>
              <w:rPr>
                <w:rFonts w:ascii="Arial" w:hAnsi="Arial" w:cs="Arial"/>
                <w:sz w:val="20"/>
              </w:rPr>
            </w:pPr>
          </w:p>
        </w:tc>
      </w:tr>
      <w:tr w:rsidR="0038380C" w:rsidRPr="00F50997" w14:paraId="2D5E451B" w14:textId="77777777" w:rsidTr="0038380C">
        <w:tc>
          <w:tcPr>
            <w:tcW w:w="9918" w:type="dxa"/>
            <w:gridSpan w:val="2"/>
            <w:shd w:val="clear" w:color="auto" w:fill="auto"/>
          </w:tcPr>
          <w:p w14:paraId="2CC9B4CF" w14:textId="77777777" w:rsidR="00BE3839" w:rsidRPr="00F50997" w:rsidRDefault="0038380C" w:rsidP="0038380C">
            <w:pPr>
              <w:pStyle w:val="NoSpacing"/>
              <w:rPr>
                <w:rFonts w:ascii="Arial" w:hAnsi="Arial" w:cs="Arial"/>
                <w:sz w:val="20"/>
              </w:rPr>
            </w:pPr>
            <w:r w:rsidRPr="00F50997">
              <w:rPr>
                <w:rFonts w:ascii="Arial" w:hAnsi="Arial" w:cs="Arial"/>
                <w:sz w:val="20"/>
              </w:rPr>
              <w:t xml:space="preserve">Please indicate the </w:t>
            </w:r>
            <w:r w:rsidRPr="00F50997">
              <w:rPr>
                <w:rFonts w:ascii="Arial" w:hAnsi="Arial" w:cs="Arial"/>
                <w:b/>
                <w:sz w:val="20"/>
                <w:u w:val="single"/>
              </w:rPr>
              <w:t>histological type</w:t>
            </w:r>
            <w:r w:rsidRPr="00F50997">
              <w:rPr>
                <w:rFonts w:ascii="Arial" w:hAnsi="Arial" w:cs="Arial"/>
                <w:sz w:val="20"/>
              </w:rPr>
              <w:t xml:space="preserve"> </w:t>
            </w:r>
            <w:r w:rsidR="00030EDA" w:rsidRPr="00F50997">
              <w:rPr>
                <w:rFonts w:ascii="Arial" w:hAnsi="Arial" w:cs="Arial"/>
                <w:sz w:val="20"/>
              </w:rPr>
              <w:t xml:space="preserve">(if applicable) of tissues requested.  </w:t>
            </w:r>
          </w:p>
          <w:p w14:paraId="512A2D50" w14:textId="77777777" w:rsidR="00BE3839" w:rsidRPr="00F50997" w:rsidRDefault="00030EDA" w:rsidP="0038380C">
            <w:pPr>
              <w:pStyle w:val="NoSpacing"/>
              <w:rPr>
                <w:rFonts w:ascii="Arial" w:hAnsi="Arial" w:cs="Arial"/>
                <w:sz w:val="18"/>
              </w:rPr>
            </w:pPr>
            <w:r w:rsidRPr="00F50997">
              <w:rPr>
                <w:rFonts w:ascii="Arial" w:hAnsi="Arial" w:cs="Arial"/>
                <w:sz w:val="18"/>
              </w:rPr>
              <w:t>Be as specific as possible.  For example, avoid using general terms such as ‘pancreatic cancer’ but rather specify the type of pancreatic cancer (e.g.</w:t>
            </w:r>
            <w:r w:rsidR="00BE3839" w:rsidRPr="00F50997">
              <w:rPr>
                <w:rFonts w:ascii="Arial" w:hAnsi="Arial" w:cs="Arial"/>
                <w:sz w:val="18"/>
              </w:rPr>
              <w:t xml:space="preserve"> </w:t>
            </w:r>
            <w:r w:rsidR="0038380C" w:rsidRPr="00F50997">
              <w:rPr>
                <w:rFonts w:ascii="Arial" w:hAnsi="Arial" w:cs="Arial"/>
                <w:sz w:val="18"/>
              </w:rPr>
              <w:t xml:space="preserve">pancreatic ductal adenocarcinoma </w:t>
            </w:r>
            <w:r w:rsidR="00BE3839" w:rsidRPr="00F50997">
              <w:rPr>
                <w:rFonts w:ascii="Arial" w:hAnsi="Arial" w:cs="Arial"/>
                <w:sz w:val="18"/>
              </w:rPr>
              <w:t xml:space="preserve">vs. pancreatic </w:t>
            </w:r>
            <w:r w:rsidR="00BE3839" w:rsidRPr="00F50997">
              <w:rPr>
                <w:rFonts w:ascii="Arial" w:hAnsi="Arial" w:cs="Arial"/>
                <w:color w:val="111111"/>
                <w:sz w:val="18"/>
              </w:rPr>
              <w:t>acinic cell carcinoma).  Specify whether precursor lesions may be included</w:t>
            </w:r>
            <w:r w:rsidR="00BE3839" w:rsidRPr="00F50997">
              <w:rPr>
                <w:rFonts w:ascii="Arial" w:hAnsi="Arial" w:cs="Arial"/>
                <w:sz w:val="18"/>
              </w:rPr>
              <w:t xml:space="preserve"> or excluded and whether a specific marker etc. must be present or absent.  </w:t>
            </w:r>
            <w:r w:rsidR="0038380C" w:rsidRPr="00F50997">
              <w:rPr>
                <w:rFonts w:ascii="Arial" w:hAnsi="Arial" w:cs="Arial"/>
                <w:sz w:val="18"/>
              </w:rPr>
              <w:t>If normal tissue is required, specify ‘normal’.</w:t>
            </w:r>
          </w:p>
          <w:p w14:paraId="5A1924D0" w14:textId="77777777" w:rsidR="0038380C" w:rsidRPr="00F50997" w:rsidRDefault="0038380C" w:rsidP="0038380C">
            <w:pPr>
              <w:pStyle w:val="NoSpacing"/>
              <w:rPr>
                <w:rFonts w:ascii="Arial" w:hAnsi="Arial" w:cs="Arial"/>
                <w:sz w:val="20"/>
              </w:rPr>
            </w:pPr>
          </w:p>
          <w:p w14:paraId="11A615BC" w14:textId="77777777" w:rsidR="00BE3839" w:rsidRPr="00F50997" w:rsidRDefault="00BE3839" w:rsidP="0038380C">
            <w:pPr>
              <w:pStyle w:val="NoSpacing"/>
              <w:rPr>
                <w:rFonts w:ascii="Arial" w:hAnsi="Arial" w:cs="Arial"/>
                <w:sz w:val="20"/>
              </w:rPr>
            </w:pPr>
          </w:p>
          <w:p w14:paraId="2B9C7C6E" w14:textId="77777777" w:rsidR="00BE3839" w:rsidRPr="00F50997" w:rsidRDefault="00BE3839" w:rsidP="0038380C">
            <w:pPr>
              <w:pStyle w:val="NoSpacing"/>
              <w:rPr>
                <w:rFonts w:ascii="Arial" w:hAnsi="Arial" w:cs="Arial"/>
                <w:sz w:val="20"/>
              </w:rPr>
            </w:pPr>
          </w:p>
        </w:tc>
      </w:tr>
      <w:tr w:rsidR="0038380C" w:rsidRPr="00F50997" w14:paraId="11396BBD" w14:textId="77777777" w:rsidTr="0038380C">
        <w:tc>
          <w:tcPr>
            <w:tcW w:w="9918" w:type="dxa"/>
            <w:gridSpan w:val="2"/>
            <w:shd w:val="clear" w:color="auto" w:fill="auto"/>
          </w:tcPr>
          <w:p w14:paraId="148DD8AE" w14:textId="77777777" w:rsidR="0038380C" w:rsidRPr="00F50997" w:rsidRDefault="0038380C" w:rsidP="0038380C">
            <w:pPr>
              <w:pStyle w:val="NoSpacing"/>
              <w:rPr>
                <w:rFonts w:ascii="Arial" w:hAnsi="Arial" w:cs="Arial"/>
                <w:sz w:val="20"/>
              </w:rPr>
            </w:pPr>
            <w:r w:rsidRPr="00F50997">
              <w:rPr>
                <w:rFonts w:ascii="Arial" w:hAnsi="Arial" w:cs="Arial"/>
                <w:sz w:val="20"/>
              </w:rPr>
              <w:t>Please indicate the</w:t>
            </w:r>
            <w:r w:rsidRPr="00F50997">
              <w:rPr>
                <w:rFonts w:ascii="Arial" w:hAnsi="Arial" w:cs="Arial"/>
                <w:b/>
                <w:sz w:val="20"/>
                <w:u w:val="single"/>
              </w:rPr>
              <w:t xml:space="preserve"> number of cases</w:t>
            </w:r>
            <w:r w:rsidR="00DD54FE" w:rsidRPr="00F50997">
              <w:rPr>
                <w:rFonts w:ascii="Arial" w:hAnsi="Arial" w:cs="Arial"/>
                <w:sz w:val="20"/>
              </w:rPr>
              <w:t xml:space="preserve"> (e.g. the number of participants</w:t>
            </w:r>
            <w:r w:rsidRPr="00F50997">
              <w:rPr>
                <w:rFonts w:ascii="Arial" w:hAnsi="Arial" w:cs="Arial"/>
                <w:sz w:val="20"/>
              </w:rPr>
              <w:t xml:space="preserve">) requested for </w:t>
            </w:r>
            <w:r w:rsidRPr="00F50997">
              <w:rPr>
                <w:rFonts w:ascii="Arial" w:hAnsi="Arial" w:cs="Arial"/>
                <w:b/>
                <w:sz w:val="20"/>
              </w:rPr>
              <w:t>each</w:t>
            </w:r>
            <w:r w:rsidRPr="00F50997">
              <w:rPr>
                <w:rFonts w:ascii="Arial" w:hAnsi="Arial" w:cs="Arial"/>
                <w:sz w:val="20"/>
              </w:rPr>
              <w:t xml:space="preserve"> anatomical site and histological type (e.g. tissue from 10 different patients with pancreatic ductal adenocarcinoma and 5 patients with liver hepatocellular carcinoma).</w:t>
            </w:r>
          </w:p>
          <w:p w14:paraId="20BE43B6" w14:textId="77777777" w:rsidR="0038380C" w:rsidRPr="00F50997" w:rsidRDefault="0038380C" w:rsidP="0038380C">
            <w:pPr>
              <w:pStyle w:val="NoSpacing"/>
              <w:rPr>
                <w:rFonts w:ascii="Arial" w:hAnsi="Arial" w:cs="Arial"/>
                <w:sz w:val="20"/>
              </w:rPr>
            </w:pPr>
            <w:r w:rsidRPr="00F50997">
              <w:rPr>
                <w:rFonts w:ascii="Arial" w:hAnsi="Arial" w:cs="Arial"/>
                <w:sz w:val="20"/>
              </w:rPr>
              <w:t xml:space="preserve"> </w:t>
            </w:r>
          </w:p>
          <w:p w14:paraId="3E384EF2" w14:textId="77777777" w:rsidR="0038380C" w:rsidRPr="00F50997" w:rsidRDefault="0038380C" w:rsidP="0038380C">
            <w:pPr>
              <w:pStyle w:val="NoSpacing"/>
              <w:rPr>
                <w:rFonts w:ascii="Arial" w:hAnsi="Arial" w:cs="Arial"/>
                <w:sz w:val="20"/>
              </w:rPr>
            </w:pPr>
          </w:p>
        </w:tc>
      </w:tr>
      <w:tr w:rsidR="0038380C" w:rsidRPr="00F50997" w14:paraId="21E8C0AD" w14:textId="77777777" w:rsidTr="0038380C">
        <w:tc>
          <w:tcPr>
            <w:tcW w:w="9918" w:type="dxa"/>
            <w:gridSpan w:val="2"/>
            <w:shd w:val="clear" w:color="auto" w:fill="auto"/>
          </w:tcPr>
          <w:p w14:paraId="62E6F29F" w14:textId="77777777" w:rsidR="0038380C" w:rsidRPr="00F50997" w:rsidRDefault="0038380C" w:rsidP="0038380C">
            <w:pPr>
              <w:pStyle w:val="NoSpacing"/>
              <w:rPr>
                <w:rFonts w:ascii="Arial" w:hAnsi="Arial" w:cs="Arial"/>
                <w:sz w:val="20"/>
              </w:rPr>
            </w:pPr>
            <w:r w:rsidRPr="00F50997">
              <w:rPr>
                <w:rFonts w:ascii="Arial" w:hAnsi="Arial" w:cs="Arial"/>
                <w:sz w:val="20"/>
              </w:rPr>
              <w:t>Please indicate whether the tumour must be primary, lymph node and/or metastatic.  If this is not important, enter N/A.</w:t>
            </w:r>
          </w:p>
          <w:p w14:paraId="50F6AA1B" w14:textId="77777777" w:rsidR="0038380C" w:rsidRPr="00F50997" w:rsidRDefault="0038380C" w:rsidP="0038380C">
            <w:pPr>
              <w:pStyle w:val="NoSpacing"/>
              <w:rPr>
                <w:rFonts w:ascii="Arial" w:hAnsi="Arial" w:cs="Arial"/>
                <w:sz w:val="20"/>
              </w:rPr>
            </w:pPr>
          </w:p>
        </w:tc>
      </w:tr>
      <w:tr w:rsidR="00B17418" w:rsidRPr="00F50997" w14:paraId="0614D5A5" w14:textId="77777777" w:rsidTr="0038380C">
        <w:tc>
          <w:tcPr>
            <w:tcW w:w="9918" w:type="dxa"/>
            <w:gridSpan w:val="2"/>
            <w:shd w:val="clear" w:color="auto" w:fill="auto"/>
          </w:tcPr>
          <w:p w14:paraId="793471C7" w14:textId="77777777" w:rsidR="00B17418" w:rsidRDefault="00B17418" w:rsidP="0038380C">
            <w:pPr>
              <w:pStyle w:val="NoSpacing"/>
              <w:rPr>
                <w:rFonts w:ascii="Arial" w:hAnsi="Arial" w:cs="Arial"/>
                <w:sz w:val="20"/>
              </w:rPr>
            </w:pPr>
            <w:r>
              <w:rPr>
                <w:rFonts w:ascii="Arial" w:hAnsi="Arial" w:cs="Arial"/>
                <w:sz w:val="20"/>
              </w:rPr>
              <w:t>If tumour tissue is requested, please specify any specific parameters (e.g. % tumour content) that is required.  If this is not important, enter N/A.</w:t>
            </w:r>
          </w:p>
          <w:p w14:paraId="6BFDE3B0" w14:textId="77777777" w:rsidR="00B17418" w:rsidRPr="00F50997" w:rsidRDefault="00B17418" w:rsidP="0038380C">
            <w:pPr>
              <w:pStyle w:val="NoSpacing"/>
              <w:rPr>
                <w:rFonts w:ascii="Arial" w:hAnsi="Arial" w:cs="Arial"/>
                <w:sz w:val="20"/>
              </w:rPr>
            </w:pPr>
          </w:p>
        </w:tc>
      </w:tr>
      <w:tr w:rsidR="0038380C" w:rsidRPr="00F50997" w14:paraId="6BA5B523" w14:textId="77777777" w:rsidTr="0038380C">
        <w:tc>
          <w:tcPr>
            <w:tcW w:w="9918" w:type="dxa"/>
            <w:gridSpan w:val="2"/>
            <w:shd w:val="clear" w:color="auto" w:fill="auto"/>
          </w:tcPr>
          <w:p w14:paraId="6854D469" w14:textId="77777777" w:rsidR="0038380C" w:rsidRPr="00F50997" w:rsidRDefault="0038380C" w:rsidP="0038380C">
            <w:pPr>
              <w:pStyle w:val="NoSpacing"/>
              <w:rPr>
                <w:rFonts w:ascii="Arial" w:hAnsi="Arial" w:cs="Arial"/>
                <w:sz w:val="20"/>
              </w:rPr>
            </w:pPr>
            <w:r w:rsidRPr="00F50997">
              <w:rPr>
                <w:rFonts w:ascii="Arial" w:hAnsi="Arial" w:cs="Arial"/>
                <w:sz w:val="20"/>
              </w:rPr>
              <w:t xml:space="preserve">Is </w:t>
            </w:r>
            <w:r w:rsidRPr="00F50997">
              <w:rPr>
                <w:rFonts w:ascii="Arial" w:hAnsi="Arial" w:cs="Arial"/>
                <w:b/>
                <w:sz w:val="20"/>
              </w:rPr>
              <w:t>normal tissue</w:t>
            </w:r>
            <w:r w:rsidRPr="00F50997">
              <w:rPr>
                <w:rFonts w:ascii="Arial" w:hAnsi="Arial" w:cs="Arial"/>
                <w:sz w:val="20"/>
              </w:rPr>
              <w:t xml:space="preserve"> required?  If yes, Indicate the number of normal tissue cases required:</w:t>
            </w:r>
          </w:p>
          <w:p w14:paraId="1965A633" w14:textId="77777777" w:rsidR="0038380C" w:rsidRPr="00F50997" w:rsidRDefault="0038380C" w:rsidP="0038380C">
            <w:pPr>
              <w:pStyle w:val="NoSpacing"/>
              <w:rPr>
                <w:rFonts w:ascii="Arial" w:hAnsi="Arial" w:cs="Arial"/>
                <w:sz w:val="20"/>
              </w:rPr>
            </w:pPr>
          </w:p>
        </w:tc>
      </w:tr>
      <w:tr w:rsidR="0038380C" w:rsidRPr="00F50997" w14:paraId="3BE52D0D" w14:textId="77777777" w:rsidTr="0038380C">
        <w:tc>
          <w:tcPr>
            <w:tcW w:w="9918" w:type="dxa"/>
            <w:gridSpan w:val="2"/>
            <w:shd w:val="clear" w:color="auto" w:fill="auto"/>
          </w:tcPr>
          <w:p w14:paraId="4F22EBE9" w14:textId="77777777" w:rsidR="0038380C" w:rsidRPr="00F50997" w:rsidRDefault="0038380C" w:rsidP="0038380C">
            <w:pPr>
              <w:pStyle w:val="NoSpacing"/>
              <w:rPr>
                <w:rFonts w:ascii="Arial" w:hAnsi="Arial" w:cs="Arial"/>
                <w:sz w:val="20"/>
              </w:rPr>
            </w:pPr>
            <w:r w:rsidRPr="00F50997">
              <w:rPr>
                <w:rFonts w:ascii="Arial" w:hAnsi="Arial" w:cs="Arial"/>
                <w:sz w:val="20"/>
              </w:rPr>
              <w:t>If normal tissue is required, does the normal tissue have to be ‘matched’ to the disease sample (e.g. does the normal and disease tissue have to come from the same patient</w:t>
            </w:r>
            <w:r w:rsidR="00CC2ECD">
              <w:rPr>
                <w:rFonts w:ascii="Arial" w:hAnsi="Arial" w:cs="Arial"/>
                <w:sz w:val="20"/>
              </w:rPr>
              <w:t xml:space="preserve"> or an age/gender matched control without disease</w:t>
            </w:r>
            <w:r w:rsidRPr="00F50997">
              <w:rPr>
                <w:rFonts w:ascii="Arial" w:hAnsi="Arial" w:cs="Arial"/>
                <w:sz w:val="20"/>
              </w:rPr>
              <w:t>)?</w:t>
            </w:r>
          </w:p>
          <w:p w14:paraId="09C12E94" w14:textId="77777777" w:rsidR="0038380C" w:rsidRPr="00F50997" w:rsidRDefault="0038380C" w:rsidP="0038380C">
            <w:pPr>
              <w:pStyle w:val="NoSpacing"/>
              <w:rPr>
                <w:rFonts w:ascii="Arial" w:hAnsi="Arial" w:cs="Arial"/>
                <w:sz w:val="20"/>
              </w:rPr>
            </w:pPr>
          </w:p>
          <w:p w14:paraId="53248A94" w14:textId="77777777" w:rsidR="0038380C" w:rsidRPr="00F50997" w:rsidRDefault="0038380C" w:rsidP="0038380C">
            <w:pPr>
              <w:pStyle w:val="NoSpacing"/>
              <w:rPr>
                <w:rFonts w:ascii="Arial" w:hAnsi="Arial" w:cs="Arial"/>
                <w:sz w:val="20"/>
              </w:rPr>
            </w:pPr>
          </w:p>
        </w:tc>
      </w:tr>
      <w:tr w:rsidR="0038380C" w:rsidRPr="00F50997" w14:paraId="73EF565D" w14:textId="77777777" w:rsidTr="0038380C">
        <w:tc>
          <w:tcPr>
            <w:tcW w:w="9918" w:type="dxa"/>
            <w:gridSpan w:val="2"/>
            <w:shd w:val="clear" w:color="auto" w:fill="auto"/>
          </w:tcPr>
          <w:p w14:paraId="61FE2B08" w14:textId="77777777" w:rsidR="0038380C" w:rsidRPr="00F50997" w:rsidRDefault="0038380C" w:rsidP="0038380C">
            <w:pPr>
              <w:pStyle w:val="NoSpacing"/>
              <w:rPr>
                <w:rFonts w:ascii="Arial" w:hAnsi="Arial" w:cs="Arial"/>
                <w:sz w:val="20"/>
              </w:rPr>
            </w:pPr>
            <w:r w:rsidRPr="00F50997">
              <w:rPr>
                <w:rFonts w:ascii="Arial" w:hAnsi="Arial" w:cs="Arial"/>
                <w:b/>
                <w:sz w:val="20"/>
              </w:rPr>
              <w:t>Treatment status</w:t>
            </w:r>
            <w:r w:rsidRPr="00F50997">
              <w:rPr>
                <w:rFonts w:ascii="Arial" w:hAnsi="Arial" w:cs="Arial"/>
                <w:sz w:val="20"/>
              </w:rPr>
              <w:t xml:space="preserve">:  Please describe whether the treatment status is important.  For example, must the tissue sample be from de novo patients or is tissue from patients previously treated with chemotherapy and/or radiation therapy acceptable? </w:t>
            </w:r>
          </w:p>
          <w:p w14:paraId="6EC5AD8B" w14:textId="77777777" w:rsidR="0038380C" w:rsidRPr="00F50997" w:rsidRDefault="0038380C" w:rsidP="0038380C">
            <w:pPr>
              <w:pStyle w:val="NoSpacing"/>
              <w:rPr>
                <w:rFonts w:ascii="Arial" w:hAnsi="Arial" w:cs="Arial"/>
                <w:sz w:val="20"/>
              </w:rPr>
            </w:pPr>
          </w:p>
          <w:p w14:paraId="309F8CF5" w14:textId="77777777" w:rsidR="0038380C" w:rsidRPr="00F50997" w:rsidRDefault="0038380C" w:rsidP="0038380C">
            <w:pPr>
              <w:pStyle w:val="NoSpacing"/>
              <w:rPr>
                <w:rFonts w:ascii="Arial" w:hAnsi="Arial" w:cs="Arial"/>
                <w:sz w:val="20"/>
              </w:rPr>
            </w:pPr>
          </w:p>
        </w:tc>
      </w:tr>
      <w:tr w:rsidR="0038380C" w:rsidRPr="00F50997" w14:paraId="1F82DEBC" w14:textId="77777777" w:rsidTr="0038380C">
        <w:tc>
          <w:tcPr>
            <w:tcW w:w="9918" w:type="dxa"/>
            <w:gridSpan w:val="2"/>
            <w:shd w:val="clear" w:color="auto" w:fill="auto"/>
          </w:tcPr>
          <w:p w14:paraId="3FD112F0" w14:textId="77777777" w:rsidR="0038380C" w:rsidRPr="00F50997" w:rsidRDefault="0038380C" w:rsidP="0038380C">
            <w:pPr>
              <w:pStyle w:val="NoSpacing"/>
              <w:rPr>
                <w:rFonts w:ascii="Arial" w:hAnsi="Arial" w:cs="Arial"/>
                <w:sz w:val="20"/>
              </w:rPr>
            </w:pPr>
            <w:r w:rsidRPr="00F50997">
              <w:rPr>
                <w:rFonts w:ascii="Arial" w:hAnsi="Arial" w:cs="Arial"/>
                <w:sz w:val="20"/>
              </w:rPr>
              <w:t xml:space="preserve">If fresh/frozen tissue is required, indicate the </w:t>
            </w:r>
            <w:r w:rsidRPr="00F50997">
              <w:rPr>
                <w:rFonts w:ascii="Arial" w:hAnsi="Arial" w:cs="Arial"/>
                <w:b/>
                <w:sz w:val="20"/>
                <w:u w:val="single"/>
              </w:rPr>
              <w:t>minimum size</w:t>
            </w:r>
            <w:r w:rsidRPr="00F50997">
              <w:rPr>
                <w:rFonts w:ascii="Arial" w:hAnsi="Arial" w:cs="Arial"/>
                <w:sz w:val="20"/>
              </w:rPr>
              <w:t xml:space="preserve"> of the tissue specimen ( in mm x mm):</w:t>
            </w:r>
          </w:p>
          <w:p w14:paraId="52D0636B" w14:textId="77777777" w:rsidR="0038380C" w:rsidRPr="00F50997" w:rsidRDefault="0038380C" w:rsidP="0038380C">
            <w:pPr>
              <w:pStyle w:val="NoSpacing"/>
              <w:rPr>
                <w:rFonts w:ascii="Arial" w:hAnsi="Arial" w:cs="Arial"/>
                <w:sz w:val="20"/>
              </w:rPr>
            </w:pPr>
          </w:p>
        </w:tc>
      </w:tr>
      <w:tr w:rsidR="0038380C" w:rsidRPr="00F50997" w14:paraId="5D98A401" w14:textId="77777777" w:rsidTr="0038380C">
        <w:tc>
          <w:tcPr>
            <w:tcW w:w="4428" w:type="dxa"/>
            <w:shd w:val="clear" w:color="auto" w:fill="auto"/>
          </w:tcPr>
          <w:p w14:paraId="7AA7841F" w14:textId="77777777" w:rsidR="0038380C" w:rsidRPr="00F50997" w:rsidRDefault="0038380C" w:rsidP="0038380C">
            <w:pPr>
              <w:pStyle w:val="NoSpacing"/>
              <w:rPr>
                <w:rFonts w:ascii="Arial" w:hAnsi="Arial" w:cs="Arial"/>
                <w:sz w:val="20"/>
              </w:rPr>
            </w:pPr>
            <w:r w:rsidRPr="00F50997">
              <w:rPr>
                <w:rFonts w:ascii="Arial" w:hAnsi="Arial" w:cs="Arial"/>
                <w:b/>
                <w:sz w:val="20"/>
              </w:rPr>
              <w:t>Total number of diseased tissue</w:t>
            </w:r>
            <w:r w:rsidRPr="00F50997">
              <w:rPr>
                <w:rFonts w:ascii="Arial" w:hAnsi="Arial" w:cs="Arial"/>
                <w:sz w:val="20"/>
              </w:rPr>
              <w:t xml:space="preserve"> samples requested:</w:t>
            </w:r>
          </w:p>
          <w:p w14:paraId="07849173" w14:textId="77777777" w:rsidR="0038380C" w:rsidRPr="00F50997" w:rsidRDefault="0038380C" w:rsidP="0038380C">
            <w:pPr>
              <w:pStyle w:val="NoSpacing"/>
              <w:rPr>
                <w:rFonts w:ascii="Arial" w:hAnsi="Arial" w:cs="Arial"/>
                <w:sz w:val="20"/>
              </w:rPr>
            </w:pPr>
          </w:p>
        </w:tc>
        <w:tc>
          <w:tcPr>
            <w:tcW w:w="5490" w:type="dxa"/>
            <w:shd w:val="clear" w:color="auto" w:fill="auto"/>
          </w:tcPr>
          <w:p w14:paraId="03CCA9BF" w14:textId="77777777" w:rsidR="0038380C" w:rsidRPr="00F50997" w:rsidRDefault="0038380C" w:rsidP="0038380C">
            <w:pPr>
              <w:pStyle w:val="NoSpacing"/>
              <w:rPr>
                <w:rFonts w:ascii="Arial" w:hAnsi="Arial" w:cs="Arial"/>
                <w:sz w:val="20"/>
              </w:rPr>
            </w:pPr>
            <w:r w:rsidRPr="00F50997">
              <w:rPr>
                <w:rFonts w:ascii="Arial" w:hAnsi="Arial" w:cs="Arial"/>
                <w:b/>
                <w:sz w:val="20"/>
              </w:rPr>
              <w:t>Minimum number of</w:t>
            </w:r>
            <w:r w:rsidRPr="00F50997">
              <w:rPr>
                <w:rFonts w:ascii="Arial" w:hAnsi="Arial" w:cs="Arial"/>
                <w:sz w:val="20"/>
              </w:rPr>
              <w:t xml:space="preserve"> </w:t>
            </w:r>
            <w:r w:rsidRPr="00F50997">
              <w:rPr>
                <w:rFonts w:ascii="Arial" w:hAnsi="Arial" w:cs="Arial"/>
                <w:b/>
                <w:sz w:val="20"/>
              </w:rPr>
              <w:t>diseased tissue</w:t>
            </w:r>
            <w:r w:rsidRPr="00F50997">
              <w:rPr>
                <w:rFonts w:ascii="Arial" w:hAnsi="Arial" w:cs="Arial"/>
                <w:sz w:val="20"/>
              </w:rPr>
              <w:t xml:space="preserve"> samples required:</w:t>
            </w:r>
          </w:p>
        </w:tc>
      </w:tr>
      <w:tr w:rsidR="0038380C" w:rsidRPr="00F50997" w14:paraId="419D6457" w14:textId="77777777" w:rsidTr="0038380C">
        <w:tc>
          <w:tcPr>
            <w:tcW w:w="4428" w:type="dxa"/>
            <w:shd w:val="clear" w:color="auto" w:fill="auto"/>
          </w:tcPr>
          <w:p w14:paraId="43D8AD3A" w14:textId="77777777" w:rsidR="0038380C" w:rsidRPr="00F50997" w:rsidRDefault="0038380C" w:rsidP="0038380C">
            <w:pPr>
              <w:pStyle w:val="NoSpacing"/>
              <w:rPr>
                <w:rFonts w:ascii="Arial" w:hAnsi="Arial" w:cs="Arial"/>
                <w:sz w:val="20"/>
              </w:rPr>
            </w:pPr>
            <w:r w:rsidRPr="00F50997">
              <w:rPr>
                <w:rFonts w:ascii="Arial" w:hAnsi="Arial" w:cs="Arial"/>
                <w:b/>
                <w:sz w:val="20"/>
              </w:rPr>
              <w:t>Total number of normal tissue</w:t>
            </w:r>
            <w:r w:rsidRPr="00F50997">
              <w:rPr>
                <w:rFonts w:ascii="Arial" w:hAnsi="Arial" w:cs="Arial"/>
                <w:sz w:val="20"/>
              </w:rPr>
              <w:t xml:space="preserve"> samples requested:</w:t>
            </w:r>
          </w:p>
          <w:p w14:paraId="6A7A755E" w14:textId="77777777" w:rsidR="0038380C" w:rsidRPr="00F50997" w:rsidRDefault="0038380C" w:rsidP="0038380C">
            <w:pPr>
              <w:pStyle w:val="NoSpacing"/>
              <w:rPr>
                <w:rFonts w:ascii="Arial" w:hAnsi="Arial" w:cs="Arial"/>
                <w:sz w:val="20"/>
              </w:rPr>
            </w:pPr>
          </w:p>
        </w:tc>
        <w:tc>
          <w:tcPr>
            <w:tcW w:w="5490" w:type="dxa"/>
            <w:shd w:val="clear" w:color="auto" w:fill="auto"/>
          </w:tcPr>
          <w:p w14:paraId="76F5752E" w14:textId="77777777" w:rsidR="0038380C" w:rsidRPr="00F50997" w:rsidRDefault="0038380C" w:rsidP="0038380C">
            <w:pPr>
              <w:pStyle w:val="NoSpacing"/>
              <w:rPr>
                <w:rFonts w:ascii="Arial" w:hAnsi="Arial" w:cs="Arial"/>
                <w:sz w:val="20"/>
              </w:rPr>
            </w:pPr>
            <w:r w:rsidRPr="00F50997">
              <w:rPr>
                <w:rFonts w:ascii="Arial" w:hAnsi="Arial" w:cs="Arial"/>
                <w:b/>
                <w:sz w:val="20"/>
              </w:rPr>
              <w:t>Minimum number of</w:t>
            </w:r>
            <w:r w:rsidRPr="00F50997">
              <w:rPr>
                <w:rFonts w:ascii="Arial" w:hAnsi="Arial" w:cs="Arial"/>
                <w:sz w:val="20"/>
              </w:rPr>
              <w:t xml:space="preserve"> </w:t>
            </w:r>
            <w:r w:rsidRPr="00F50997">
              <w:rPr>
                <w:rFonts w:ascii="Arial" w:hAnsi="Arial" w:cs="Arial"/>
                <w:b/>
                <w:sz w:val="20"/>
              </w:rPr>
              <w:t>normal tissue</w:t>
            </w:r>
            <w:r w:rsidRPr="00F50997">
              <w:rPr>
                <w:rFonts w:ascii="Arial" w:hAnsi="Arial" w:cs="Arial"/>
                <w:sz w:val="20"/>
              </w:rPr>
              <w:t xml:space="preserve"> samples required:</w:t>
            </w:r>
          </w:p>
        </w:tc>
      </w:tr>
      <w:tr w:rsidR="0038380C" w:rsidRPr="00F50997" w14:paraId="237C9E65" w14:textId="77777777" w:rsidTr="0038380C">
        <w:tc>
          <w:tcPr>
            <w:tcW w:w="9918" w:type="dxa"/>
            <w:gridSpan w:val="2"/>
            <w:shd w:val="clear" w:color="auto" w:fill="auto"/>
          </w:tcPr>
          <w:p w14:paraId="4E1F368B" w14:textId="77777777" w:rsidR="0038380C" w:rsidRPr="00F50997" w:rsidRDefault="0038380C" w:rsidP="0038380C">
            <w:pPr>
              <w:pStyle w:val="NoSpacing"/>
              <w:rPr>
                <w:rFonts w:ascii="Arial" w:hAnsi="Arial" w:cs="Arial"/>
                <w:sz w:val="20"/>
              </w:rPr>
            </w:pPr>
            <w:r w:rsidRPr="00F50997">
              <w:rPr>
                <w:rFonts w:ascii="Arial" w:hAnsi="Arial" w:cs="Arial"/>
                <w:sz w:val="20"/>
              </w:rPr>
              <w:t xml:space="preserve">Indicate the type of tissue samples you require </w:t>
            </w:r>
            <w:r w:rsidR="003F1A57">
              <w:rPr>
                <w:rFonts w:ascii="Arial" w:hAnsi="Arial" w:cs="Arial"/>
                <w:sz w:val="20"/>
              </w:rPr>
              <w:t xml:space="preserve">in terms of processing </w:t>
            </w:r>
            <w:r w:rsidRPr="00F50997">
              <w:rPr>
                <w:rFonts w:ascii="Arial" w:hAnsi="Arial" w:cs="Arial"/>
                <w:sz w:val="20"/>
              </w:rPr>
              <w:t>(fresh/frozen and/or paraffin embedded):</w:t>
            </w:r>
          </w:p>
          <w:p w14:paraId="1E7C63A4" w14:textId="77777777" w:rsidR="0038380C" w:rsidRPr="00F50997" w:rsidRDefault="0038380C" w:rsidP="0038380C">
            <w:pPr>
              <w:pStyle w:val="NoSpacing"/>
              <w:rPr>
                <w:rFonts w:ascii="Arial" w:hAnsi="Arial" w:cs="Arial"/>
                <w:sz w:val="20"/>
              </w:rPr>
            </w:pPr>
          </w:p>
          <w:p w14:paraId="250748B2" w14:textId="77777777" w:rsidR="0038380C" w:rsidRPr="00F50997" w:rsidRDefault="0038380C" w:rsidP="0038380C">
            <w:pPr>
              <w:pStyle w:val="NoSpacing"/>
              <w:rPr>
                <w:rFonts w:ascii="Arial" w:hAnsi="Arial" w:cs="Arial"/>
                <w:sz w:val="20"/>
              </w:rPr>
            </w:pPr>
          </w:p>
        </w:tc>
      </w:tr>
      <w:tr w:rsidR="0038380C" w:rsidRPr="00F50997" w14:paraId="5AE58C6C" w14:textId="77777777" w:rsidTr="0038380C">
        <w:tc>
          <w:tcPr>
            <w:tcW w:w="9918" w:type="dxa"/>
            <w:gridSpan w:val="2"/>
            <w:shd w:val="clear" w:color="auto" w:fill="auto"/>
          </w:tcPr>
          <w:p w14:paraId="7ED55856" w14:textId="77777777" w:rsidR="0038380C" w:rsidRPr="00F50997" w:rsidRDefault="0038380C" w:rsidP="0038380C">
            <w:pPr>
              <w:pStyle w:val="NoSpacing"/>
              <w:rPr>
                <w:rFonts w:ascii="Arial" w:hAnsi="Arial" w:cs="Arial"/>
                <w:sz w:val="20"/>
              </w:rPr>
            </w:pPr>
            <w:r w:rsidRPr="00F50997">
              <w:rPr>
                <w:rFonts w:ascii="Arial" w:hAnsi="Arial" w:cs="Arial"/>
                <w:sz w:val="20"/>
              </w:rPr>
              <w:t>If paraffin embedded tissue is required, specify the number of sections, thickness of sections, number of tissue cores, diameter of core etc. as appropriate)</w:t>
            </w:r>
          </w:p>
          <w:p w14:paraId="59AADEAA" w14:textId="77777777" w:rsidR="0038380C" w:rsidRPr="00F50997" w:rsidRDefault="0038380C" w:rsidP="0038380C">
            <w:pPr>
              <w:pStyle w:val="NoSpacing"/>
              <w:rPr>
                <w:rFonts w:ascii="Arial" w:hAnsi="Arial" w:cs="Arial"/>
                <w:sz w:val="20"/>
              </w:rPr>
            </w:pPr>
          </w:p>
          <w:p w14:paraId="0B2D10AE" w14:textId="77777777" w:rsidR="0038380C" w:rsidRPr="00F50997" w:rsidRDefault="0038380C" w:rsidP="0038380C">
            <w:pPr>
              <w:pStyle w:val="NoSpacing"/>
              <w:rPr>
                <w:rFonts w:ascii="Arial" w:hAnsi="Arial" w:cs="Arial"/>
                <w:sz w:val="20"/>
              </w:rPr>
            </w:pPr>
          </w:p>
        </w:tc>
      </w:tr>
    </w:tbl>
    <w:p w14:paraId="3348E154" w14:textId="77777777" w:rsidR="0038380C" w:rsidRDefault="0038380C" w:rsidP="0038380C">
      <w:pPr>
        <w:pStyle w:val="NoSpacing"/>
        <w:rPr>
          <w:rFonts w:ascii="Arial" w:hAnsi="Arial" w:cs="Arial"/>
          <w:sz w:val="20"/>
        </w:rPr>
      </w:pPr>
    </w:p>
    <w:p w14:paraId="0DF9220B" w14:textId="77777777" w:rsidR="00B17418" w:rsidRPr="004936A7" w:rsidRDefault="00B17418" w:rsidP="0038380C">
      <w:pPr>
        <w:pStyle w:val="NoSpacing"/>
        <w:rPr>
          <w:rFonts w:ascii="Arial" w:hAnsi="Arial" w:cs="Arial"/>
          <w:b/>
          <w:sz w:val="20"/>
        </w:rPr>
      </w:pPr>
      <w:r>
        <w:rPr>
          <w:rFonts w:ascii="Arial" w:hAnsi="Arial" w:cs="Arial"/>
          <w:b/>
          <w:sz w:val="20"/>
        </w:rPr>
        <w:t>Tissue</w:t>
      </w:r>
      <w:r w:rsidRPr="004936A7">
        <w:rPr>
          <w:rFonts w:ascii="Arial" w:hAnsi="Arial" w:cs="Arial"/>
          <w:b/>
          <w:sz w:val="20"/>
        </w:rPr>
        <w:t xml:space="preserve"> Derivatives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B17418" w:rsidRPr="00F50997" w14:paraId="7B77E7C2" w14:textId="77777777" w:rsidTr="00B17418">
        <w:tc>
          <w:tcPr>
            <w:tcW w:w="9918" w:type="dxa"/>
            <w:shd w:val="clear" w:color="auto" w:fill="auto"/>
          </w:tcPr>
          <w:p w14:paraId="299BC143" w14:textId="77777777" w:rsidR="00B17418" w:rsidRPr="00F50997" w:rsidRDefault="00B17418" w:rsidP="00B17418">
            <w:pPr>
              <w:pStyle w:val="NoSpacing"/>
              <w:rPr>
                <w:rFonts w:ascii="Arial" w:hAnsi="Arial" w:cs="Arial"/>
                <w:sz w:val="20"/>
              </w:rPr>
            </w:pPr>
            <w:r>
              <w:rPr>
                <w:rFonts w:ascii="Arial" w:hAnsi="Arial" w:cs="Arial"/>
                <w:sz w:val="20"/>
              </w:rPr>
              <w:t>Indicate whether any tissue derivatives are required (e.g. DNA or RNA):</w:t>
            </w:r>
          </w:p>
          <w:p w14:paraId="5751E2D5" w14:textId="77777777" w:rsidR="00B17418" w:rsidRPr="00F50997" w:rsidRDefault="00B17418" w:rsidP="00B17418">
            <w:pPr>
              <w:pStyle w:val="NoSpacing"/>
              <w:rPr>
                <w:rFonts w:ascii="Arial" w:hAnsi="Arial" w:cs="Arial"/>
                <w:sz w:val="20"/>
              </w:rPr>
            </w:pPr>
          </w:p>
        </w:tc>
      </w:tr>
      <w:tr w:rsidR="00053F4B" w:rsidRPr="00F50997" w14:paraId="790C0ECE" w14:textId="77777777" w:rsidTr="00B17418">
        <w:tc>
          <w:tcPr>
            <w:tcW w:w="9918" w:type="dxa"/>
            <w:shd w:val="clear" w:color="auto" w:fill="auto"/>
          </w:tcPr>
          <w:p w14:paraId="4202EA46" w14:textId="77777777" w:rsidR="00053F4B" w:rsidRDefault="00053F4B" w:rsidP="00B17418">
            <w:pPr>
              <w:pStyle w:val="NoSpacing"/>
              <w:rPr>
                <w:rFonts w:ascii="Arial" w:hAnsi="Arial" w:cs="Arial"/>
                <w:sz w:val="20"/>
              </w:rPr>
            </w:pPr>
            <w:r>
              <w:rPr>
                <w:rFonts w:ascii="Arial" w:hAnsi="Arial" w:cs="Arial"/>
                <w:sz w:val="20"/>
              </w:rPr>
              <w:t>Indicate whether the tissue derivatives must be from tumour, normal and/or matched controls:</w:t>
            </w:r>
          </w:p>
          <w:p w14:paraId="04E24F62" w14:textId="77777777" w:rsidR="00053F4B" w:rsidRDefault="00053F4B" w:rsidP="00B17418">
            <w:pPr>
              <w:pStyle w:val="NoSpacing"/>
              <w:rPr>
                <w:rFonts w:ascii="Arial" w:hAnsi="Arial" w:cs="Arial"/>
                <w:sz w:val="20"/>
              </w:rPr>
            </w:pPr>
          </w:p>
        </w:tc>
      </w:tr>
      <w:tr w:rsidR="00B17418" w:rsidRPr="00F50997" w14:paraId="073DC632" w14:textId="77777777" w:rsidTr="00B17418">
        <w:tc>
          <w:tcPr>
            <w:tcW w:w="9918" w:type="dxa"/>
            <w:shd w:val="clear" w:color="auto" w:fill="auto"/>
          </w:tcPr>
          <w:p w14:paraId="5EA0FB7B" w14:textId="77777777" w:rsidR="00B17418" w:rsidRDefault="00053F4B" w:rsidP="00B17418">
            <w:pPr>
              <w:pStyle w:val="NoSpacing"/>
              <w:rPr>
                <w:rFonts w:ascii="Arial" w:hAnsi="Arial" w:cs="Arial"/>
                <w:sz w:val="20"/>
              </w:rPr>
            </w:pPr>
            <w:r>
              <w:rPr>
                <w:rFonts w:ascii="Arial" w:hAnsi="Arial" w:cs="Arial"/>
                <w:sz w:val="20"/>
              </w:rPr>
              <w:t>Specify all relevant processing, quantity and/or quality requirements:</w:t>
            </w:r>
          </w:p>
          <w:p w14:paraId="60DC8742" w14:textId="77777777" w:rsidR="00053F4B" w:rsidRDefault="00053F4B" w:rsidP="00B17418">
            <w:pPr>
              <w:pStyle w:val="NoSpacing"/>
              <w:rPr>
                <w:rFonts w:ascii="Arial" w:hAnsi="Arial" w:cs="Arial"/>
                <w:sz w:val="20"/>
              </w:rPr>
            </w:pPr>
          </w:p>
        </w:tc>
      </w:tr>
    </w:tbl>
    <w:p w14:paraId="77E80BCC" w14:textId="77777777" w:rsidR="00B17418" w:rsidRDefault="00B17418" w:rsidP="0038380C">
      <w:pPr>
        <w:pStyle w:val="NoSpacing"/>
        <w:rPr>
          <w:rFonts w:ascii="Arial" w:hAnsi="Arial" w:cs="Arial"/>
          <w:b/>
          <w:sz w:val="20"/>
        </w:rPr>
      </w:pPr>
    </w:p>
    <w:p w14:paraId="1C197896" w14:textId="77777777" w:rsidR="0038380C" w:rsidRPr="00F50997" w:rsidRDefault="0038380C" w:rsidP="0038380C">
      <w:pPr>
        <w:pStyle w:val="NoSpacing"/>
        <w:rPr>
          <w:rFonts w:ascii="Arial" w:hAnsi="Arial" w:cs="Arial"/>
          <w:sz w:val="20"/>
        </w:rPr>
      </w:pPr>
      <w:r w:rsidRPr="00F50997">
        <w:rPr>
          <w:rFonts w:ascii="Arial" w:hAnsi="Arial" w:cs="Arial"/>
          <w:b/>
          <w:sz w:val="20"/>
        </w:rPr>
        <w:t>Blood Samples</w:t>
      </w:r>
    </w:p>
    <w:p w14:paraId="1833E67D" w14:textId="77777777" w:rsidR="0038380C" w:rsidRPr="00F50997" w:rsidRDefault="0038380C" w:rsidP="0038380C">
      <w:pPr>
        <w:pStyle w:val="NoSpacing"/>
        <w:rPr>
          <w:rFonts w:ascii="Arial" w:hAnsi="Arial" w:cs="Arial"/>
          <w:sz w:val="20"/>
        </w:rPr>
      </w:pPr>
      <w:r w:rsidRPr="00F50997">
        <w:rPr>
          <w:rFonts w:ascii="Arial" w:hAnsi="Arial" w:cs="Arial"/>
          <w:sz w:val="20"/>
        </w:rPr>
        <w:t>If blood samples are required, please complete the questions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38380C" w:rsidRPr="00F50997" w14:paraId="24A1D172" w14:textId="77777777" w:rsidTr="0038380C">
        <w:tc>
          <w:tcPr>
            <w:tcW w:w="9918" w:type="dxa"/>
            <w:shd w:val="clear" w:color="auto" w:fill="auto"/>
          </w:tcPr>
          <w:p w14:paraId="1A1E14A4" w14:textId="77777777" w:rsidR="0038380C" w:rsidRPr="00F50997" w:rsidRDefault="0038380C" w:rsidP="0038380C">
            <w:pPr>
              <w:pStyle w:val="NoSpacing"/>
              <w:rPr>
                <w:rFonts w:ascii="Arial" w:hAnsi="Arial" w:cs="Arial"/>
                <w:sz w:val="20"/>
              </w:rPr>
            </w:pPr>
            <w:r w:rsidRPr="00F50997">
              <w:rPr>
                <w:rFonts w:ascii="Arial" w:hAnsi="Arial" w:cs="Arial"/>
                <w:sz w:val="20"/>
              </w:rPr>
              <w:t>Indicate the type of blood products required (serum, plasma, buffy coat) and/or tube type (e.g. EDTA, plain tube):</w:t>
            </w:r>
          </w:p>
          <w:p w14:paraId="0F0A9925" w14:textId="77777777" w:rsidR="0038380C" w:rsidRPr="00F50997" w:rsidRDefault="0038380C" w:rsidP="0038380C">
            <w:pPr>
              <w:pStyle w:val="NoSpacing"/>
              <w:rPr>
                <w:rFonts w:ascii="Arial" w:hAnsi="Arial" w:cs="Arial"/>
                <w:sz w:val="20"/>
              </w:rPr>
            </w:pPr>
          </w:p>
        </w:tc>
      </w:tr>
      <w:tr w:rsidR="0038380C" w:rsidRPr="00F50997" w14:paraId="3CC0A080" w14:textId="77777777" w:rsidTr="0038380C">
        <w:tc>
          <w:tcPr>
            <w:tcW w:w="9918" w:type="dxa"/>
            <w:shd w:val="clear" w:color="auto" w:fill="auto"/>
          </w:tcPr>
          <w:p w14:paraId="6EECD44F" w14:textId="77777777" w:rsidR="0038380C" w:rsidRPr="00F50997" w:rsidRDefault="0038380C" w:rsidP="0038380C">
            <w:pPr>
              <w:pStyle w:val="NoSpacing"/>
              <w:rPr>
                <w:rFonts w:ascii="Arial" w:hAnsi="Arial" w:cs="Arial"/>
                <w:sz w:val="20"/>
              </w:rPr>
            </w:pPr>
            <w:r w:rsidRPr="00F50997">
              <w:rPr>
                <w:rFonts w:ascii="Arial" w:hAnsi="Arial" w:cs="Arial"/>
                <w:sz w:val="20"/>
              </w:rPr>
              <w:t>Indicate the volume required in mL for each type of blood product:</w:t>
            </w:r>
          </w:p>
          <w:p w14:paraId="0E99C8FF" w14:textId="77777777" w:rsidR="0038380C" w:rsidRPr="00F50997" w:rsidRDefault="0038380C" w:rsidP="0038380C">
            <w:pPr>
              <w:pStyle w:val="NoSpacing"/>
              <w:rPr>
                <w:rFonts w:ascii="Arial" w:hAnsi="Arial" w:cs="Arial"/>
                <w:sz w:val="20"/>
              </w:rPr>
            </w:pPr>
          </w:p>
        </w:tc>
      </w:tr>
      <w:tr w:rsidR="0038380C" w:rsidRPr="00F50997" w14:paraId="3B39E519" w14:textId="77777777" w:rsidTr="0038380C">
        <w:tc>
          <w:tcPr>
            <w:tcW w:w="9918" w:type="dxa"/>
            <w:shd w:val="clear" w:color="auto" w:fill="auto"/>
          </w:tcPr>
          <w:p w14:paraId="44DA1B60" w14:textId="77777777" w:rsidR="0038380C" w:rsidRPr="00F50997" w:rsidRDefault="0038380C" w:rsidP="0038380C">
            <w:pPr>
              <w:pStyle w:val="NoSpacing"/>
              <w:rPr>
                <w:rFonts w:ascii="Arial" w:hAnsi="Arial" w:cs="Arial"/>
                <w:sz w:val="20"/>
              </w:rPr>
            </w:pPr>
            <w:r w:rsidRPr="00F50997">
              <w:rPr>
                <w:rFonts w:ascii="Arial" w:hAnsi="Arial" w:cs="Arial"/>
                <w:sz w:val="20"/>
              </w:rPr>
              <w:t>Indicate if there are any requirements in terms of processing (e.g. is there any time restriction between the time of blood collection and freezing?).</w:t>
            </w:r>
          </w:p>
          <w:p w14:paraId="7E5919A6" w14:textId="77777777" w:rsidR="0038380C" w:rsidRPr="00F50997" w:rsidRDefault="0038380C" w:rsidP="0038380C">
            <w:pPr>
              <w:pStyle w:val="NoSpacing"/>
              <w:rPr>
                <w:rFonts w:ascii="Arial" w:hAnsi="Arial" w:cs="Arial"/>
                <w:sz w:val="20"/>
              </w:rPr>
            </w:pPr>
          </w:p>
        </w:tc>
      </w:tr>
      <w:tr w:rsidR="0038380C" w:rsidRPr="00F50997" w14:paraId="65F9FABB" w14:textId="77777777" w:rsidTr="0038380C">
        <w:tc>
          <w:tcPr>
            <w:tcW w:w="9918" w:type="dxa"/>
            <w:shd w:val="clear" w:color="auto" w:fill="auto"/>
          </w:tcPr>
          <w:p w14:paraId="3716CA39" w14:textId="77777777" w:rsidR="0038380C" w:rsidRPr="00F50997" w:rsidRDefault="0038380C" w:rsidP="0038380C">
            <w:pPr>
              <w:pStyle w:val="NoSpacing"/>
              <w:rPr>
                <w:rFonts w:ascii="Arial" w:hAnsi="Arial" w:cs="Arial"/>
                <w:sz w:val="20"/>
              </w:rPr>
            </w:pPr>
            <w:r w:rsidRPr="00F50997">
              <w:rPr>
                <w:rFonts w:ascii="Arial" w:hAnsi="Arial" w:cs="Arial"/>
                <w:sz w:val="20"/>
              </w:rPr>
              <w:t>If blood and tissue samples are required, indicate whether the blood and tissue must be matched (e.g. do the blood and tissue have to come from the same patient?):</w:t>
            </w:r>
          </w:p>
          <w:p w14:paraId="0058B3E5" w14:textId="77777777" w:rsidR="0038380C" w:rsidRPr="00F50997" w:rsidRDefault="0038380C" w:rsidP="0038380C">
            <w:pPr>
              <w:pStyle w:val="NoSpacing"/>
              <w:rPr>
                <w:rFonts w:ascii="Arial" w:hAnsi="Arial" w:cs="Arial"/>
                <w:sz w:val="20"/>
              </w:rPr>
            </w:pPr>
          </w:p>
        </w:tc>
      </w:tr>
      <w:tr w:rsidR="0038380C" w:rsidRPr="00F50997" w14:paraId="67E72748" w14:textId="77777777" w:rsidTr="0038380C">
        <w:tc>
          <w:tcPr>
            <w:tcW w:w="9918" w:type="dxa"/>
            <w:shd w:val="clear" w:color="auto" w:fill="auto"/>
          </w:tcPr>
          <w:p w14:paraId="4214CE06" w14:textId="77777777" w:rsidR="0038380C" w:rsidRPr="00F50997" w:rsidRDefault="0038380C" w:rsidP="0038380C">
            <w:pPr>
              <w:pStyle w:val="NoSpacing"/>
              <w:rPr>
                <w:rFonts w:ascii="Arial" w:hAnsi="Arial" w:cs="Arial"/>
                <w:sz w:val="20"/>
              </w:rPr>
            </w:pPr>
            <w:r w:rsidRPr="00F50997">
              <w:rPr>
                <w:rFonts w:ascii="Arial" w:hAnsi="Arial" w:cs="Arial"/>
                <w:sz w:val="20"/>
              </w:rPr>
              <w:t>If blood and tissue samples are required, indicate if the timing of the blood sample collection is important (e.g. does the blood have to be collected pre-op and/or post-op):</w:t>
            </w:r>
          </w:p>
          <w:p w14:paraId="3330883C" w14:textId="77777777" w:rsidR="0038380C" w:rsidRPr="00F50997" w:rsidRDefault="0038380C" w:rsidP="0038380C">
            <w:pPr>
              <w:pStyle w:val="NoSpacing"/>
              <w:rPr>
                <w:rFonts w:ascii="Arial" w:hAnsi="Arial" w:cs="Arial"/>
                <w:sz w:val="20"/>
              </w:rPr>
            </w:pPr>
          </w:p>
        </w:tc>
      </w:tr>
    </w:tbl>
    <w:p w14:paraId="29DAEBEB" w14:textId="77777777" w:rsidR="0038380C" w:rsidRPr="00F50997" w:rsidRDefault="0038380C" w:rsidP="0038380C">
      <w:pPr>
        <w:pStyle w:val="NoSpacing"/>
        <w:rPr>
          <w:rFonts w:ascii="Arial" w:hAnsi="Arial" w:cs="Arial"/>
          <w:sz w:val="20"/>
        </w:rPr>
      </w:pPr>
    </w:p>
    <w:p w14:paraId="4E996C63" w14:textId="77777777" w:rsidR="00053F4B" w:rsidRDefault="00053F4B" w:rsidP="00BE3839">
      <w:pPr>
        <w:pStyle w:val="NoSpacing"/>
        <w:rPr>
          <w:rFonts w:ascii="Arial" w:hAnsi="Arial" w:cs="Arial"/>
          <w:b/>
          <w:sz w:val="20"/>
        </w:rPr>
      </w:pPr>
      <w:r>
        <w:rPr>
          <w:rFonts w:ascii="Arial" w:hAnsi="Arial" w:cs="Arial"/>
          <w:b/>
          <w:sz w:val="20"/>
        </w:rPr>
        <w:t>Blood Derivatives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053F4B" w:rsidRPr="00F50997" w14:paraId="1B24A277" w14:textId="77777777" w:rsidTr="00053F4B">
        <w:tc>
          <w:tcPr>
            <w:tcW w:w="9918" w:type="dxa"/>
            <w:shd w:val="clear" w:color="auto" w:fill="auto"/>
          </w:tcPr>
          <w:p w14:paraId="6EDFFFE2" w14:textId="77777777" w:rsidR="00053F4B" w:rsidRPr="00F50997" w:rsidRDefault="00053F4B" w:rsidP="00053F4B">
            <w:pPr>
              <w:pStyle w:val="NoSpacing"/>
              <w:rPr>
                <w:rFonts w:ascii="Arial" w:hAnsi="Arial" w:cs="Arial"/>
                <w:sz w:val="20"/>
              </w:rPr>
            </w:pPr>
            <w:r>
              <w:rPr>
                <w:rFonts w:ascii="Arial" w:hAnsi="Arial" w:cs="Arial"/>
                <w:sz w:val="20"/>
              </w:rPr>
              <w:t>Indicate whether any blood derivatives are required (e.g. DNA or RNA):</w:t>
            </w:r>
          </w:p>
          <w:p w14:paraId="22686CDA" w14:textId="77777777" w:rsidR="00053F4B" w:rsidRPr="00F50997" w:rsidRDefault="00053F4B" w:rsidP="00053F4B">
            <w:pPr>
              <w:pStyle w:val="NoSpacing"/>
              <w:rPr>
                <w:rFonts w:ascii="Arial" w:hAnsi="Arial" w:cs="Arial"/>
                <w:sz w:val="20"/>
              </w:rPr>
            </w:pPr>
          </w:p>
        </w:tc>
      </w:tr>
      <w:tr w:rsidR="00053F4B" w:rsidRPr="00F50997" w14:paraId="597F360C" w14:textId="77777777" w:rsidTr="00053F4B">
        <w:tc>
          <w:tcPr>
            <w:tcW w:w="9918" w:type="dxa"/>
            <w:shd w:val="clear" w:color="auto" w:fill="auto"/>
          </w:tcPr>
          <w:p w14:paraId="67797CB4" w14:textId="77777777" w:rsidR="00053F4B" w:rsidRDefault="00053F4B" w:rsidP="00053F4B">
            <w:pPr>
              <w:pStyle w:val="NoSpacing"/>
              <w:rPr>
                <w:rFonts w:ascii="Arial" w:hAnsi="Arial" w:cs="Arial"/>
                <w:sz w:val="20"/>
              </w:rPr>
            </w:pPr>
            <w:r>
              <w:rPr>
                <w:rFonts w:ascii="Arial" w:hAnsi="Arial" w:cs="Arial"/>
                <w:sz w:val="20"/>
              </w:rPr>
              <w:t>Indicate whether the derivatives must be from specific individuals and/or matched controls:</w:t>
            </w:r>
          </w:p>
          <w:p w14:paraId="3AB1FE8D" w14:textId="77777777" w:rsidR="00053F4B" w:rsidRDefault="00053F4B" w:rsidP="00053F4B">
            <w:pPr>
              <w:pStyle w:val="NoSpacing"/>
              <w:rPr>
                <w:rFonts w:ascii="Arial" w:hAnsi="Arial" w:cs="Arial"/>
                <w:sz w:val="20"/>
              </w:rPr>
            </w:pPr>
          </w:p>
        </w:tc>
      </w:tr>
      <w:tr w:rsidR="00053F4B" w:rsidRPr="00F50997" w14:paraId="7BDBF31B" w14:textId="77777777" w:rsidTr="00053F4B">
        <w:tc>
          <w:tcPr>
            <w:tcW w:w="9918" w:type="dxa"/>
            <w:shd w:val="clear" w:color="auto" w:fill="auto"/>
          </w:tcPr>
          <w:p w14:paraId="00494780" w14:textId="77777777" w:rsidR="00053F4B" w:rsidRDefault="00053F4B" w:rsidP="00053F4B">
            <w:pPr>
              <w:pStyle w:val="NoSpacing"/>
              <w:rPr>
                <w:rFonts w:ascii="Arial" w:hAnsi="Arial" w:cs="Arial"/>
                <w:sz w:val="20"/>
              </w:rPr>
            </w:pPr>
            <w:r>
              <w:rPr>
                <w:rFonts w:ascii="Arial" w:hAnsi="Arial" w:cs="Arial"/>
                <w:sz w:val="20"/>
              </w:rPr>
              <w:t>Indicate whether the derivatives must be from bloods collected at specific timepoints:</w:t>
            </w:r>
          </w:p>
          <w:p w14:paraId="1648A483" w14:textId="77777777" w:rsidR="00053F4B" w:rsidRDefault="00053F4B" w:rsidP="00053F4B">
            <w:pPr>
              <w:pStyle w:val="NoSpacing"/>
              <w:rPr>
                <w:rFonts w:ascii="Arial" w:hAnsi="Arial" w:cs="Arial"/>
                <w:sz w:val="20"/>
              </w:rPr>
            </w:pPr>
          </w:p>
        </w:tc>
      </w:tr>
      <w:tr w:rsidR="00053F4B" w:rsidRPr="00F50997" w14:paraId="47C4747A" w14:textId="77777777" w:rsidTr="00053F4B">
        <w:tc>
          <w:tcPr>
            <w:tcW w:w="9918" w:type="dxa"/>
            <w:shd w:val="clear" w:color="auto" w:fill="auto"/>
          </w:tcPr>
          <w:p w14:paraId="400A3FE3" w14:textId="77777777" w:rsidR="00053F4B" w:rsidRDefault="00053F4B" w:rsidP="00053F4B">
            <w:pPr>
              <w:pStyle w:val="NoSpacing"/>
              <w:rPr>
                <w:rFonts w:ascii="Arial" w:hAnsi="Arial" w:cs="Arial"/>
                <w:sz w:val="20"/>
              </w:rPr>
            </w:pPr>
            <w:r>
              <w:rPr>
                <w:rFonts w:ascii="Arial" w:hAnsi="Arial" w:cs="Arial"/>
                <w:sz w:val="20"/>
              </w:rPr>
              <w:t>Specify all relevant processing, quantity and/or quality requirements:</w:t>
            </w:r>
          </w:p>
          <w:p w14:paraId="6441B4DD" w14:textId="77777777" w:rsidR="00053F4B" w:rsidRDefault="00053F4B" w:rsidP="00053F4B">
            <w:pPr>
              <w:pStyle w:val="NoSpacing"/>
              <w:rPr>
                <w:rFonts w:ascii="Arial" w:hAnsi="Arial" w:cs="Arial"/>
                <w:sz w:val="20"/>
              </w:rPr>
            </w:pPr>
          </w:p>
        </w:tc>
      </w:tr>
    </w:tbl>
    <w:p w14:paraId="56B53F44" w14:textId="77777777" w:rsidR="00053F4B" w:rsidRDefault="00053F4B" w:rsidP="00BE3839">
      <w:pPr>
        <w:pStyle w:val="NoSpacing"/>
        <w:rPr>
          <w:rFonts w:ascii="Arial" w:hAnsi="Arial" w:cs="Arial"/>
          <w:b/>
          <w:sz w:val="20"/>
        </w:rPr>
      </w:pPr>
    </w:p>
    <w:p w14:paraId="0248F078" w14:textId="77777777" w:rsidR="00053F4B" w:rsidRDefault="00053F4B" w:rsidP="00BE3839">
      <w:pPr>
        <w:pStyle w:val="NoSpacing"/>
        <w:rPr>
          <w:rFonts w:ascii="Arial" w:hAnsi="Arial" w:cs="Arial"/>
          <w:b/>
          <w:sz w:val="20"/>
        </w:rPr>
      </w:pPr>
    </w:p>
    <w:p w14:paraId="433DDA20" w14:textId="77777777" w:rsidR="00BE3839" w:rsidRPr="00F50997" w:rsidRDefault="00BE3839" w:rsidP="00BE3839">
      <w:pPr>
        <w:pStyle w:val="NoSpacing"/>
        <w:rPr>
          <w:rFonts w:ascii="Arial" w:hAnsi="Arial" w:cs="Arial"/>
          <w:sz w:val="20"/>
        </w:rPr>
      </w:pPr>
      <w:r w:rsidRPr="00F50997">
        <w:rPr>
          <w:rFonts w:ascii="Arial" w:hAnsi="Arial" w:cs="Arial"/>
          <w:b/>
          <w:sz w:val="20"/>
        </w:rPr>
        <w:t>Urine Samples</w:t>
      </w:r>
    </w:p>
    <w:p w14:paraId="36E5CFC0" w14:textId="77777777" w:rsidR="00BE3839" w:rsidRPr="00F50997" w:rsidRDefault="00BE3839" w:rsidP="00BE3839">
      <w:pPr>
        <w:pStyle w:val="NoSpacing"/>
        <w:rPr>
          <w:rFonts w:ascii="Arial" w:hAnsi="Arial" w:cs="Arial"/>
          <w:sz w:val="20"/>
        </w:rPr>
      </w:pPr>
      <w:r w:rsidRPr="00F50997">
        <w:rPr>
          <w:rFonts w:ascii="Arial" w:hAnsi="Arial" w:cs="Arial"/>
          <w:sz w:val="20"/>
        </w:rPr>
        <w:t>If urine samples are required, please complete the questions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BE3839" w:rsidRPr="00F50997" w14:paraId="0ED1207A" w14:textId="77777777" w:rsidTr="00BE3839">
        <w:tc>
          <w:tcPr>
            <w:tcW w:w="9918" w:type="dxa"/>
            <w:shd w:val="clear" w:color="auto" w:fill="auto"/>
          </w:tcPr>
          <w:p w14:paraId="295FC63A" w14:textId="77777777" w:rsidR="00BE3839" w:rsidRPr="00F50997" w:rsidRDefault="00BE3839" w:rsidP="00BE3839">
            <w:pPr>
              <w:pStyle w:val="NoSpacing"/>
              <w:rPr>
                <w:rFonts w:ascii="Arial" w:hAnsi="Arial" w:cs="Arial"/>
                <w:sz w:val="20"/>
              </w:rPr>
            </w:pPr>
            <w:r w:rsidRPr="00F50997">
              <w:rPr>
                <w:rFonts w:ascii="Arial" w:hAnsi="Arial" w:cs="Arial"/>
                <w:sz w:val="20"/>
              </w:rPr>
              <w:t>Indicate the type of urine sample required (e.g. sample from a random or a 24-hour urine collection) and/or tube type (e.g. plain tube):</w:t>
            </w:r>
          </w:p>
          <w:p w14:paraId="5A4471DD" w14:textId="77777777" w:rsidR="00BE3839" w:rsidRPr="00F50997" w:rsidRDefault="00BE3839" w:rsidP="00BE3839">
            <w:pPr>
              <w:pStyle w:val="NoSpacing"/>
              <w:rPr>
                <w:rFonts w:ascii="Arial" w:hAnsi="Arial" w:cs="Arial"/>
                <w:sz w:val="20"/>
              </w:rPr>
            </w:pPr>
          </w:p>
        </w:tc>
      </w:tr>
      <w:tr w:rsidR="00BE3839" w:rsidRPr="00F50997" w14:paraId="5971AF3C" w14:textId="77777777" w:rsidTr="00BE3839">
        <w:tc>
          <w:tcPr>
            <w:tcW w:w="9918" w:type="dxa"/>
            <w:shd w:val="clear" w:color="auto" w:fill="auto"/>
          </w:tcPr>
          <w:p w14:paraId="07D79F19" w14:textId="77777777" w:rsidR="00BE3839" w:rsidRPr="00F50997" w:rsidRDefault="00BE3839" w:rsidP="00BE3839">
            <w:pPr>
              <w:pStyle w:val="NoSpacing"/>
              <w:rPr>
                <w:rFonts w:ascii="Arial" w:hAnsi="Arial" w:cs="Arial"/>
                <w:sz w:val="20"/>
              </w:rPr>
            </w:pPr>
            <w:r w:rsidRPr="00F50997">
              <w:rPr>
                <w:rFonts w:ascii="Arial" w:hAnsi="Arial" w:cs="Arial"/>
                <w:sz w:val="20"/>
              </w:rPr>
              <w:t>Indicate the volume required in mL:</w:t>
            </w:r>
          </w:p>
          <w:p w14:paraId="75FF2D17" w14:textId="77777777" w:rsidR="00BE3839" w:rsidRPr="00F50997" w:rsidRDefault="00BE3839" w:rsidP="00BE3839">
            <w:pPr>
              <w:pStyle w:val="NoSpacing"/>
              <w:rPr>
                <w:rFonts w:ascii="Arial" w:hAnsi="Arial" w:cs="Arial"/>
                <w:sz w:val="20"/>
              </w:rPr>
            </w:pPr>
          </w:p>
        </w:tc>
      </w:tr>
      <w:tr w:rsidR="00BE3839" w:rsidRPr="00F50997" w14:paraId="06E2EAA4" w14:textId="77777777" w:rsidTr="00BE3839">
        <w:tc>
          <w:tcPr>
            <w:tcW w:w="9918" w:type="dxa"/>
            <w:shd w:val="clear" w:color="auto" w:fill="auto"/>
          </w:tcPr>
          <w:p w14:paraId="795C6F94" w14:textId="77777777" w:rsidR="00BE3839" w:rsidRPr="00F50997" w:rsidRDefault="00BE3839" w:rsidP="00BE3839">
            <w:pPr>
              <w:pStyle w:val="NoSpacing"/>
              <w:rPr>
                <w:rFonts w:ascii="Arial" w:hAnsi="Arial" w:cs="Arial"/>
                <w:sz w:val="20"/>
              </w:rPr>
            </w:pPr>
            <w:r w:rsidRPr="00F50997">
              <w:rPr>
                <w:rFonts w:ascii="Arial" w:hAnsi="Arial" w:cs="Arial"/>
                <w:sz w:val="20"/>
              </w:rPr>
              <w:t>Indicate if there are any requirements in terms of processing (e.g. is there any time restriction between the time of urine collection and freezing?).</w:t>
            </w:r>
          </w:p>
          <w:p w14:paraId="6A317859" w14:textId="77777777" w:rsidR="00BE3839" w:rsidRPr="00F50997" w:rsidRDefault="00BE3839" w:rsidP="00BE3839">
            <w:pPr>
              <w:pStyle w:val="NoSpacing"/>
              <w:rPr>
                <w:rFonts w:ascii="Arial" w:hAnsi="Arial" w:cs="Arial"/>
                <w:sz w:val="20"/>
              </w:rPr>
            </w:pPr>
          </w:p>
        </w:tc>
      </w:tr>
      <w:tr w:rsidR="00BE3839" w:rsidRPr="00F50997" w14:paraId="1E61A1BC" w14:textId="77777777" w:rsidTr="00BE3839">
        <w:tc>
          <w:tcPr>
            <w:tcW w:w="9918" w:type="dxa"/>
            <w:shd w:val="clear" w:color="auto" w:fill="auto"/>
          </w:tcPr>
          <w:p w14:paraId="4A50562A" w14:textId="77777777" w:rsidR="00BE3839" w:rsidRPr="00F50997" w:rsidRDefault="00BE3839" w:rsidP="00BE3839">
            <w:pPr>
              <w:pStyle w:val="NoSpacing"/>
              <w:rPr>
                <w:rFonts w:ascii="Arial" w:hAnsi="Arial" w:cs="Arial"/>
                <w:sz w:val="20"/>
              </w:rPr>
            </w:pPr>
            <w:r w:rsidRPr="00F50997">
              <w:rPr>
                <w:rFonts w:ascii="Arial" w:hAnsi="Arial" w:cs="Arial"/>
                <w:sz w:val="20"/>
              </w:rPr>
              <w:t>If urine, blood and tissue samples are required, indicate whether the urine, blood and tissue must be matched (e.g. do the urine, blood and tissue have to come from the same patient?):</w:t>
            </w:r>
          </w:p>
          <w:p w14:paraId="07067921" w14:textId="77777777" w:rsidR="00BE3839" w:rsidRPr="00F50997" w:rsidRDefault="00BE3839" w:rsidP="00BE3839">
            <w:pPr>
              <w:pStyle w:val="NoSpacing"/>
              <w:rPr>
                <w:rFonts w:ascii="Arial" w:hAnsi="Arial" w:cs="Arial"/>
                <w:sz w:val="20"/>
              </w:rPr>
            </w:pPr>
          </w:p>
        </w:tc>
      </w:tr>
      <w:tr w:rsidR="00BE3839" w:rsidRPr="00F50997" w14:paraId="52C19B98" w14:textId="77777777" w:rsidTr="00BE3839">
        <w:tc>
          <w:tcPr>
            <w:tcW w:w="9918" w:type="dxa"/>
            <w:shd w:val="clear" w:color="auto" w:fill="auto"/>
          </w:tcPr>
          <w:p w14:paraId="22866C5C" w14:textId="77777777" w:rsidR="00BE3839" w:rsidRPr="00F50997" w:rsidRDefault="00BE3839" w:rsidP="00BE3839">
            <w:pPr>
              <w:pStyle w:val="NoSpacing"/>
              <w:rPr>
                <w:rFonts w:ascii="Arial" w:hAnsi="Arial" w:cs="Arial"/>
                <w:sz w:val="20"/>
              </w:rPr>
            </w:pPr>
            <w:r w:rsidRPr="00F50997">
              <w:rPr>
                <w:rFonts w:ascii="Arial" w:hAnsi="Arial" w:cs="Arial"/>
                <w:sz w:val="20"/>
              </w:rPr>
              <w:t>If urine, blood and tissue samples are required, indicate if the timing of the urine sample collection is important (e.g. does the urine have to be collected pre-op and/or post-op or at the same time as the blood sample?):</w:t>
            </w:r>
          </w:p>
          <w:p w14:paraId="19F7CEB4" w14:textId="77777777" w:rsidR="00BE3839" w:rsidRPr="00F50997" w:rsidRDefault="00BE3839" w:rsidP="00BE3839">
            <w:pPr>
              <w:pStyle w:val="NoSpacing"/>
              <w:rPr>
                <w:rFonts w:ascii="Arial" w:hAnsi="Arial" w:cs="Arial"/>
                <w:sz w:val="20"/>
              </w:rPr>
            </w:pPr>
          </w:p>
        </w:tc>
      </w:tr>
    </w:tbl>
    <w:p w14:paraId="687AE5A4" w14:textId="77777777" w:rsidR="0038380C" w:rsidRPr="00F50997" w:rsidRDefault="0038380C" w:rsidP="0038380C">
      <w:pPr>
        <w:pStyle w:val="NoSpacing"/>
        <w:rPr>
          <w:rFonts w:ascii="Arial" w:hAnsi="Arial" w:cs="Arial"/>
          <w:sz w:val="20"/>
        </w:rPr>
      </w:pPr>
    </w:p>
    <w:p w14:paraId="4DC8B319" w14:textId="77777777" w:rsidR="009435D7" w:rsidRDefault="009435D7" w:rsidP="0038380C">
      <w:pPr>
        <w:pStyle w:val="NoSpacing"/>
        <w:rPr>
          <w:rFonts w:ascii="Arial" w:hAnsi="Arial" w:cs="Arial"/>
          <w:b/>
          <w:sz w:val="20"/>
        </w:rPr>
      </w:pPr>
      <w:r>
        <w:rPr>
          <w:rFonts w:ascii="Arial" w:hAnsi="Arial" w:cs="Arial"/>
          <w:b/>
          <w:sz w:val="20"/>
        </w:rPr>
        <w:t>Storage Equipment</w:t>
      </w:r>
    </w:p>
    <w:p w14:paraId="278B9CDA" w14:textId="77777777" w:rsidR="009435D7" w:rsidRPr="00053F4B" w:rsidRDefault="00053F4B" w:rsidP="0038380C">
      <w:pPr>
        <w:pStyle w:val="NoSpacing"/>
        <w:rPr>
          <w:rFonts w:ascii="Arial" w:hAnsi="Arial" w:cs="Arial"/>
          <w:sz w:val="20"/>
        </w:rPr>
      </w:pPr>
      <w:r w:rsidRPr="00053F4B">
        <w:rPr>
          <w:rFonts w:ascii="Arial" w:hAnsi="Arial" w:cs="Arial"/>
          <w:sz w:val="20"/>
        </w:rPr>
        <w:t xml:space="preserve">If frozen </w:t>
      </w:r>
      <w:r>
        <w:rPr>
          <w:rFonts w:ascii="Arial" w:hAnsi="Arial" w:cs="Arial"/>
          <w:sz w:val="20"/>
        </w:rPr>
        <w:t>samples</w:t>
      </w:r>
      <w:r w:rsidR="009435D7" w:rsidRPr="00053F4B">
        <w:rPr>
          <w:rFonts w:ascii="Arial" w:hAnsi="Arial" w:cs="Arial"/>
          <w:sz w:val="20"/>
        </w:rPr>
        <w:t xml:space="preserve"> are being received, the</w:t>
      </w:r>
      <w:r w:rsidRPr="00053F4B">
        <w:rPr>
          <w:rFonts w:ascii="Arial" w:hAnsi="Arial" w:cs="Arial"/>
          <w:sz w:val="20"/>
        </w:rPr>
        <w:t xml:space="preserve"> receiving institution must have</w:t>
      </w:r>
      <w:r w:rsidR="009435D7" w:rsidRPr="00053F4B">
        <w:rPr>
          <w:rFonts w:ascii="Arial" w:hAnsi="Arial" w:cs="Arial"/>
          <w:sz w:val="20"/>
        </w:rPr>
        <w:t xml:space="preserve"> adequate storage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9435D7" w:rsidRPr="00F50997" w14:paraId="0922E2E6" w14:textId="77777777" w:rsidTr="009435D7">
        <w:tc>
          <w:tcPr>
            <w:tcW w:w="9918" w:type="dxa"/>
            <w:shd w:val="clear" w:color="auto" w:fill="auto"/>
          </w:tcPr>
          <w:p w14:paraId="320D17B6" w14:textId="77777777" w:rsidR="009435D7" w:rsidRDefault="00053F4B" w:rsidP="009435D7">
            <w:pPr>
              <w:pStyle w:val="NoSpacing"/>
              <w:rPr>
                <w:rFonts w:ascii="Arial" w:hAnsi="Arial" w:cs="Arial"/>
                <w:sz w:val="20"/>
              </w:rPr>
            </w:pPr>
            <w:r>
              <w:rPr>
                <w:rFonts w:ascii="Arial" w:hAnsi="Arial" w:cs="Arial"/>
                <w:sz w:val="20"/>
              </w:rPr>
              <w:t>Where will the samples</w:t>
            </w:r>
            <w:r w:rsidR="009435D7">
              <w:rPr>
                <w:rFonts w:ascii="Arial" w:hAnsi="Arial" w:cs="Arial"/>
                <w:sz w:val="20"/>
              </w:rPr>
              <w:t xml:space="preserve"> be stored on receipt (e.g. name and address of the receiving institution/laboratory)?</w:t>
            </w:r>
          </w:p>
          <w:p w14:paraId="3B5363A7" w14:textId="77777777" w:rsidR="00053F4B" w:rsidRPr="00F50997" w:rsidRDefault="00053F4B" w:rsidP="009435D7">
            <w:pPr>
              <w:pStyle w:val="NoSpacing"/>
              <w:rPr>
                <w:rFonts w:ascii="Arial" w:hAnsi="Arial" w:cs="Arial"/>
                <w:sz w:val="20"/>
              </w:rPr>
            </w:pPr>
          </w:p>
        </w:tc>
      </w:tr>
      <w:tr w:rsidR="009435D7" w:rsidRPr="00F50997" w14:paraId="69AE9FF5" w14:textId="77777777" w:rsidTr="009435D7">
        <w:tc>
          <w:tcPr>
            <w:tcW w:w="9918" w:type="dxa"/>
            <w:shd w:val="clear" w:color="auto" w:fill="auto"/>
          </w:tcPr>
          <w:p w14:paraId="1A67543E" w14:textId="77777777" w:rsidR="009435D7" w:rsidRDefault="009435D7" w:rsidP="009435D7">
            <w:pPr>
              <w:pStyle w:val="NoSpacing"/>
              <w:rPr>
                <w:rFonts w:ascii="Arial" w:hAnsi="Arial" w:cs="Arial"/>
                <w:sz w:val="20"/>
              </w:rPr>
            </w:pPr>
            <w:r>
              <w:rPr>
                <w:rFonts w:ascii="Arial" w:hAnsi="Arial" w:cs="Arial"/>
                <w:sz w:val="20"/>
              </w:rPr>
              <w:t xml:space="preserve">At what </w:t>
            </w:r>
            <w:r w:rsidR="004936A7">
              <w:rPr>
                <w:rFonts w:ascii="Arial" w:hAnsi="Arial" w:cs="Arial"/>
                <w:sz w:val="20"/>
              </w:rPr>
              <w:t>temperature will the sample</w:t>
            </w:r>
            <w:r>
              <w:rPr>
                <w:rFonts w:ascii="Arial" w:hAnsi="Arial" w:cs="Arial"/>
                <w:sz w:val="20"/>
              </w:rPr>
              <w:t>s be stored (e.g. room temperature, 4</w:t>
            </w:r>
            <w:r w:rsidR="00053F4B">
              <w:rPr>
                <w:rFonts w:ascii="Calibri" w:hAnsi="Calibri" w:cs="Arial"/>
                <w:sz w:val="20"/>
              </w:rPr>
              <w:t>⁰</w:t>
            </w:r>
            <w:r>
              <w:rPr>
                <w:rFonts w:ascii="Arial" w:hAnsi="Arial" w:cs="Arial"/>
                <w:sz w:val="20"/>
              </w:rPr>
              <w:t>C, -20</w:t>
            </w:r>
            <w:r w:rsidR="00053F4B">
              <w:rPr>
                <w:rFonts w:ascii="Calibri" w:hAnsi="Calibri" w:cs="Arial"/>
                <w:sz w:val="20"/>
              </w:rPr>
              <w:t>⁰</w:t>
            </w:r>
            <w:r>
              <w:rPr>
                <w:rFonts w:ascii="Arial" w:hAnsi="Arial" w:cs="Arial"/>
                <w:sz w:val="20"/>
              </w:rPr>
              <w:t>C, -80</w:t>
            </w:r>
            <w:r w:rsidR="00053F4B">
              <w:rPr>
                <w:rFonts w:ascii="Calibri" w:hAnsi="Calibri" w:cs="Arial"/>
                <w:sz w:val="20"/>
              </w:rPr>
              <w:t>⁰</w:t>
            </w:r>
            <w:r>
              <w:rPr>
                <w:rFonts w:ascii="Arial" w:hAnsi="Arial" w:cs="Arial"/>
                <w:sz w:val="20"/>
              </w:rPr>
              <w:t xml:space="preserve">C, liquid phase </w:t>
            </w:r>
            <w:r w:rsidR="00053F4B">
              <w:rPr>
                <w:rFonts w:ascii="Arial" w:hAnsi="Arial" w:cs="Arial"/>
                <w:sz w:val="20"/>
              </w:rPr>
              <w:t xml:space="preserve">LN </w:t>
            </w:r>
            <w:r>
              <w:rPr>
                <w:rFonts w:ascii="Arial" w:hAnsi="Arial" w:cs="Arial"/>
                <w:sz w:val="20"/>
              </w:rPr>
              <w:t>-196</w:t>
            </w:r>
            <w:r w:rsidR="00053F4B">
              <w:rPr>
                <w:rFonts w:ascii="Calibri" w:hAnsi="Calibri" w:cs="Arial"/>
                <w:sz w:val="20"/>
              </w:rPr>
              <w:t>⁰</w:t>
            </w:r>
            <w:r>
              <w:rPr>
                <w:rFonts w:ascii="Arial" w:hAnsi="Arial" w:cs="Arial"/>
                <w:sz w:val="20"/>
              </w:rPr>
              <w:t>C, vapour phase</w:t>
            </w:r>
            <w:r w:rsidR="00053F4B">
              <w:rPr>
                <w:rFonts w:ascii="Arial" w:hAnsi="Arial" w:cs="Arial"/>
                <w:sz w:val="20"/>
              </w:rPr>
              <w:t xml:space="preserve"> LN</w:t>
            </w:r>
            <w:r>
              <w:rPr>
                <w:rFonts w:ascii="Arial" w:hAnsi="Arial" w:cs="Arial"/>
                <w:sz w:val="20"/>
              </w:rPr>
              <w:t xml:space="preserve"> -196</w:t>
            </w:r>
            <w:r w:rsidR="00053F4B">
              <w:rPr>
                <w:rFonts w:ascii="Calibri" w:hAnsi="Calibri" w:cs="Arial"/>
                <w:sz w:val="20"/>
              </w:rPr>
              <w:t>⁰</w:t>
            </w:r>
            <w:r>
              <w:rPr>
                <w:rFonts w:ascii="Arial" w:hAnsi="Arial" w:cs="Arial"/>
                <w:sz w:val="20"/>
              </w:rPr>
              <w:t>C</w:t>
            </w:r>
            <w:r w:rsidR="00053F4B">
              <w:rPr>
                <w:rFonts w:ascii="Arial" w:hAnsi="Arial" w:cs="Arial"/>
                <w:sz w:val="20"/>
              </w:rPr>
              <w:t>, other</w:t>
            </w:r>
            <w:r>
              <w:rPr>
                <w:rFonts w:ascii="Arial" w:hAnsi="Arial" w:cs="Arial"/>
                <w:sz w:val="20"/>
              </w:rPr>
              <w:t>?</w:t>
            </w:r>
          </w:p>
          <w:p w14:paraId="09179B54" w14:textId="77777777" w:rsidR="00053F4B" w:rsidRPr="00F50997" w:rsidRDefault="00053F4B" w:rsidP="009435D7">
            <w:pPr>
              <w:pStyle w:val="NoSpacing"/>
              <w:rPr>
                <w:rFonts w:ascii="Arial" w:hAnsi="Arial" w:cs="Arial"/>
                <w:sz w:val="20"/>
              </w:rPr>
            </w:pPr>
          </w:p>
        </w:tc>
      </w:tr>
      <w:tr w:rsidR="009435D7" w:rsidRPr="00F50997" w14:paraId="022FCB93" w14:textId="77777777" w:rsidTr="009435D7">
        <w:tc>
          <w:tcPr>
            <w:tcW w:w="9918" w:type="dxa"/>
            <w:shd w:val="clear" w:color="auto" w:fill="auto"/>
          </w:tcPr>
          <w:p w14:paraId="6B3B6DEA" w14:textId="77777777" w:rsidR="009435D7" w:rsidRDefault="00053F4B" w:rsidP="009435D7">
            <w:pPr>
              <w:pStyle w:val="NoSpacing"/>
              <w:rPr>
                <w:rFonts w:ascii="Arial" w:hAnsi="Arial" w:cs="Arial"/>
                <w:sz w:val="20"/>
              </w:rPr>
            </w:pPr>
            <w:r>
              <w:rPr>
                <w:rFonts w:ascii="Arial" w:hAnsi="Arial" w:cs="Arial"/>
                <w:sz w:val="20"/>
              </w:rPr>
              <w:t>If the samples will be stored in a fridge or freezer, is the fridge/freezer alarmed</w:t>
            </w:r>
            <w:r w:rsidR="00694BBE">
              <w:rPr>
                <w:rFonts w:ascii="Arial" w:hAnsi="Arial" w:cs="Arial"/>
                <w:sz w:val="20"/>
              </w:rPr>
              <w:t xml:space="preserve"> and monitored</w:t>
            </w:r>
            <w:r>
              <w:rPr>
                <w:rFonts w:ascii="Arial" w:hAnsi="Arial" w:cs="Arial"/>
                <w:sz w:val="20"/>
              </w:rPr>
              <w:t>?</w:t>
            </w:r>
          </w:p>
          <w:p w14:paraId="61F4AA22" w14:textId="77777777" w:rsidR="00053F4B" w:rsidRDefault="00053F4B" w:rsidP="009435D7">
            <w:pPr>
              <w:pStyle w:val="NoSpacing"/>
              <w:rPr>
                <w:rFonts w:ascii="Arial" w:hAnsi="Arial" w:cs="Arial"/>
                <w:sz w:val="20"/>
              </w:rPr>
            </w:pPr>
          </w:p>
        </w:tc>
      </w:tr>
    </w:tbl>
    <w:p w14:paraId="7EA1651F" w14:textId="77777777" w:rsidR="009435D7" w:rsidRDefault="009435D7" w:rsidP="0038380C">
      <w:pPr>
        <w:pStyle w:val="NoSpacing"/>
        <w:rPr>
          <w:rFonts w:ascii="Arial" w:hAnsi="Arial" w:cs="Arial"/>
          <w:b/>
          <w:sz w:val="20"/>
        </w:rPr>
      </w:pPr>
    </w:p>
    <w:p w14:paraId="10B1423D" w14:textId="44ECE372" w:rsidR="0038380C" w:rsidRPr="00F50997" w:rsidRDefault="00694BBE" w:rsidP="0038380C">
      <w:pPr>
        <w:pStyle w:val="NoSpacing"/>
        <w:rPr>
          <w:rFonts w:ascii="Arial" w:hAnsi="Arial" w:cs="Arial"/>
          <w:b/>
          <w:sz w:val="20"/>
        </w:rPr>
      </w:pPr>
      <w:r>
        <w:rPr>
          <w:rFonts w:ascii="Arial" w:hAnsi="Arial" w:cs="Arial"/>
          <w:b/>
          <w:sz w:val="20"/>
        </w:rPr>
        <w:t>Donor</w:t>
      </w:r>
      <w:r w:rsidR="0038380C" w:rsidRPr="00F50997">
        <w:rPr>
          <w:rFonts w:ascii="Arial" w:hAnsi="Arial" w:cs="Arial"/>
          <w:b/>
          <w:sz w:val="20"/>
        </w:rPr>
        <w:t xml:space="preserve"> Characteristics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38380C" w:rsidRPr="00F50997" w14:paraId="442C8F36" w14:textId="77777777" w:rsidTr="0038380C">
        <w:tc>
          <w:tcPr>
            <w:tcW w:w="9918" w:type="dxa"/>
            <w:shd w:val="clear" w:color="auto" w:fill="auto"/>
          </w:tcPr>
          <w:p w14:paraId="7B46DED2" w14:textId="4EDE5FA9" w:rsidR="0038380C" w:rsidRPr="00F50997" w:rsidRDefault="0038380C" w:rsidP="0038380C">
            <w:pPr>
              <w:pStyle w:val="NoSpacing"/>
              <w:rPr>
                <w:rFonts w:ascii="Arial" w:hAnsi="Arial" w:cs="Arial"/>
                <w:sz w:val="20"/>
              </w:rPr>
            </w:pPr>
            <w:r w:rsidRPr="00F50997">
              <w:rPr>
                <w:rFonts w:ascii="Arial" w:hAnsi="Arial" w:cs="Arial"/>
                <w:sz w:val="20"/>
              </w:rPr>
              <w:t xml:space="preserve">Please specify any </w:t>
            </w:r>
            <w:r w:rsidR="00694BBE">
              <w:rPr>
                <w:rFonts w:ascii="Arial" w:hAnsi="Arial" w:cs="Arial"/>
                <w:sz w:val="20"/>
              </w:rPr>
              <w:t>donor</w:t>
            </w:r>
            <w:r w:rsidRPr="00F50997">
              <w:rPr>
                <w:rFonts w:ascii="Arial" w:hAnsi="Arial" w:cs="Arial"/>
                <w:sz w:val="20"/>
              </w:rPr>
              <w:t xml:space="preserve"> characteristics and/or limitations (e.g. gender, age, disease status not already specified):</w:t>
            </w:r>
          </w:p>
          <w:p w14:paraId="68DF1520" w14:textId="77777777" w:rsidR="0038380C" w:rsidRPr="00F50997" w:rsidRDefault="0038380C" w:rsidP="0038380C">
            <w:pPr>
              <w:pStyle w:val="NoSpacing"/>
              <w:rPr>
                <w:rFonts w:ascii="Arial" w:hAnsi="Arial" w:cs="Arial"/>
                <w:sz w:val="20"/>
              </w:rPr>
            </w:pPr>
          </w:p>
          <w:p w14:paraId="513A49C3" w14:textId="77777777" w:rsidR="0038380C" w:rsidRPr="00F50997" w:rsidRDefault="0038380C" w:rsidP="0038380C">
            <w:pPr>
              <w:pStyle w:val="NoSpacing"/>
              <w:rPr>
                <w:rFonts w:ascii="Arial" w:hAnsi="Arial" w:cs="Arial"/>
                <w:sz w:val="20"/>
              </w:rPr>
            </w:pPr>
          </w:p>
        </w:tc>
      </w:tr>
    </w:tbl>
    <w:p w14:paraId="7C7EEE7E" w14:textId="77777777" w:rsidR="0038380C" w:rsidRPr="00F50997" w:rsidRDefault="0038380C" w:rsidP="0038380C">
      <w:pPr>
        <w:pStyle w:val="NoSpacing"/>
        <w:rPr>
          <w:rFonts w:ascii="Arial" w:hAnsi="Arial" w:cs="Arial"/>
          <w:sz w:val="20"/>
        </w:rPr>
      </w:pPr>
    </w:p>
    <w:p w14:paraId="2C905CD9" w14:textId="77777777" w:rsidR="0038380C" w:rsidRPr="00F50997" w:rsidRDefault="0038380C" w:rsidP="0038380C">
      <w:pPr>
        <w:pStyle w:val="NoSpacing"/>
        <w:rPr>
          <w:rFonts w:ascii="Arial" w:hAnsi="Arial" w:cs="Arial"/>
          <w:b/>
          <w:sz w:val="20"/>
        </w:rPr>
      </w:pPr>
      <w:r w:rsidRPr="00F50997">
        <w:rPr>
          <w:rFonts w:ascii="Arial" w:hAnsi="Arial" w:cs="Arial"/>
          <w:b/>
          <w:sz w:val="20"/>
        </w:rPr>
        <w:t>Data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38380C" w:rsidRPr="00F50997" w14:paraId="477BFC5E" w14:textId="77777777" w:rsidTr="0038380C">
        <w:tc>
          <w:tcPr>
            <w:tcW w:w="9918" w:type="dxa"/>
            <w:shd w:val="clear" w:color="auto" w:fill="auto"/>
          </w:tcPr>
          <w:p w14:paraId="3946BB16" w14:textId="77777777" w:rsidR="0038380C" w:rsidRPr="00F50997" w:rsidRDefault="0038380C" w:rsidP="0038380C">
            <w:pPr>
              <w:pStyle w:val="NoSpacing"/>
              <w:rPr>
                <w:rFonts w:ascii="Arial" w:hAnsi="Arial" w:cs="Arial"/>
                <w:sz w:val="20"/>
              </w:rPr>
            </w:pPr>
            <w:r w:rsidRPr="00F50997">
              <w:rPr>
                <w:rFonts w:ascii="Arial" w:hAnsi="Arial" w:cs="Arial"/>
                <w:sz w:val="20"/>
              </w:rPr>
              <w:t>D</w:t>
            </w:r>
            <w:r w:rsidRPr="00F50997">
              <w:rPr>
                <w:rFonts w:ascii="Arial" w:hAnsi="Arial" w:cs="Arial"/>
                <w:iCs/>
                <w:sz w:val="20"/>
              </w:rPr>
              <w:t>iagnosis, stage</w:t>
            </w:r>
            <w:r w:rsidR="00BF0B1C">
              <w:rPr>
                <w:rFonts w:ascii="Arial" w:hAnsi="Arial" w:cs="Arial"/>
                <w:iCs/>
                <w:sz w:val="20"/>
              </w:rPr>
              <w:t>, gender</w:t>
            </w:r>
            <w:r w:rsidRPr="00F50997">
              <w:rPr>
                <w:rFonts w:ascii="Arial" w:hAnsi="Arial" w:cs="Arial"/>
                <w:iCs/>
                <w:sz w:val="20"/>
              </w:rPr>
              <w:t xml:space="preserve"> and patient age will be provided for all cases/patients. </w:t>
            </w:r>
            <w:r w:rsidRPr="00F50997">
              <w:rPr>
                <w:rFonts w:ascii="Arial" w:hAnsi="Arial" w:cs="Arial"/>
                <w:sz w:val="20"/>
              </w:rPr>
              <w:t>Additional information (including treatment and outcome details) may also be available. Please specify any data requirements here:</w:t>
            </w:r>
          </w:p>
          <w:p w14:paraId="6984150E" w14:textId="77777777" w:rsidR="0038380C" w:rsidRPr="00F50997" w:rsidRDefault="0038380C" w:rsidP="0038380C">
            <w:pPr>
              <w:pStyle w:val="NoSpacing"/>
              <w:rPr>
                <w:rFonts w:ascii="Arial" w:hAnsi="Arial" w:cs="Arial"/>
                <w:sz w:val="20"/>
              </w:rPr>
            </w:pPr>
          </w:p>
          <w:p w14:paraId="0B28A0AB" w14:textId="77777777" w:rsidR="0038380C" w:rsidRPr="00F50997" w:rsidRDefault="0038380C" w:rsidP="0038380C">
            <w:pPr>
              <w:pStyle w:val="NoSpacing"/>
              <w:rPr>
                <w:rFonts w:ascii="Arial" w:hAnsi="Arial" w:cs="Arial"/>
                <w:sz w:val="20"/>
              </w:rPr>
            </w:pPr>
          </w:p>
          <w:p w14:paraId="30A866C9" w14:textId="77777777" w:rsidR="0038380C" w:rsidRPr="00F50997" w:rsidRDefault="0038380C" w:rsidP="0038380C">
            <w:pPr>
              <w:pStyle w:val="NoSpacing"/>
              <w:rPr>
                <w:rFonts w:ascii="Arial" w:hAnsi="Arial" w:cs="Arial"/>
                <w:sz w:val="20"/>
              </w:rPr>
            </w:pPr>
          </w:p>
        </w:tc>
      </w:tr>
      <w:tr w:rsidR="0038380C" w:rsidRPr="00F50997" w14:paraId="2CE58485" w14:textId="77777777" w:rsidTr="0038380C">
        <w:tc>
          <w:tcPr>
            <w:tcW w:w="9918" w:type="dxa"/>
            <w:shd w:val="clear" w:color="auto" w:fill="auto"/>
          </w:tcPr>
          <w:p w14:paraId="7A8D89B2" w14:textId="77777777" w:rsidR="0038380C" w:rsidRPr="00F50997" w:rsidRDefault="0038380C" w:rsidP="0038380C">
            <w:pPr>
              <w:pStyle w:val="NoSpacing"/>
              <w:rPr>
                <w:rFonts w:ascii="Arial" w:hAnsi="Arial" w:cs="Arial"/>
                <w:sz w:val="20"/>
              </w:rPr>
            </w:pPr>
            <w:r w:rsidRPr="00F50997">
              <w:rPr>
                <w:rFonts w:ascii="Arial" w:hAnsi="Arial" w:cs="Arial"/>
                <w:sz w:val="20"/>
              </w:rPr>
              <w:t>Please add any other relevant details below:</w:t>
            </w:r>
          </w:p>
          <w:p w14:paraId="22E872EB" w14:textId="77777777" w:rsidR="0038380C" w:rsidRPr="00F50997" w:rsidRDefault="0038380C" w:rsidP="0038380C">
            <w:pPr>
              <w:pStyle w:val="NoSpacing"/>
              <w:rPr>
                <w:rFonts w:ascii="Arial" w:hAnsi="Arial" w:cs="Arial"/>
                <w:sz w:val="20"/>
              </w:rPr>
            </w:pPr>
          </w:p>
          <w:p w14:paraId="4A8D6196" w14:textId="77777777" w:rsidR="0038380C" w:rsidRPr="00F50997" w:rsidRDefault="0038380C" w:rsidP="0038380C">
            <w:pPr>
              <w:pStyle w:val="NoSpacing"/>
              <w:rPr>
                <w:rFonts w:ascii="Arial" w:hAnsi="Arial" w:cs="Arial"/>
                <w:sz w:val="20"/>
              </w:rPr>
            </w:pPr>
          </w:p>
        </w:tc>
      </w:tr>
    </w:tbl>
    <w:p w14:paraId="7C19B1AA" w14:textId="77777777" w:rsidR="0038380C" w:rsidRDefault="0038380C" w:rsidP="006C7104">
      <w:pPr>
        <w:pStyle w:val="BodyText1"/>
        <w:rPr>
          <w:sz w:val="20"/>
          <w:szCs w:val="20"/>
        </w:rPr>
      </w:pPr>
    </w:p>
    <w:p w14:paraId="00C1AE50" w14:textId="77777777" w:rsidR="00751633" w:rsidRDefault="00751633" w:rsidP="006C7104">
      <w:pPr>
        <w:pStyle w:val="BodyText1"/>
        <w:rPr>
          <w:sz w:val="20"/>
          <w:szCs w:val="20"/>
        </w:rPr>
      </w:pPr>
      <w:r>
        <w:rPr>
          <w:sz w:val="20"/>
          <w:szCs w:val="20"/>
        </w:rPr>
        <w:t xml:space="preserve">Please email this application to the Biobank </w:t>
      </w:r>
      <w:r w:rsidR="00BF0B1C">
        <w:rPr>
          <w:sz w:val="20"/>
          <w:szCs w:val="20"/>
        </w:rPr>
        <w:t>Principal</w:t>
      </w:r>
      <w:r>
        <w:rPr>
          <w:sz w:val="20"/>
          <w:szCs w:val="20"/>
        </w:rPr>
        <w:t xml:space="preserve"> Investigator and the Biobank Manager at:</w:t>
      </w:r>
    </w:p>
    <w:p w14:paraId="2148E7BD" w14:textId="77777777" w:rsidR="00751633" w:rsidRDefault="00751633" w:rsidP="006C7104">
      <w:pPr>
        <w:pStyle w:val="BodyText1"/>
        <w:rPr>
          <w:sz w:val="20"/>
          <w:szCs w:val="20"/>
        </w:rPr>
      </w:pPr>
      <w:r>
        <w:rPr>
          <w:sz w:val="20"/>
          <w:szCs w:val="20"/>
        </w:rPr>
        <w:t>Biobank PI Email: _____________________</w:t>
      </w:r>
    </w:p>
    <w:p w14:paraId="04EF0BBE" w14:textId="77777777" w:rsidR="00751633" w:rsidRDefault="00751633" w:rsidP="006C7104">
      <w:pPr>
        <w:pStyle w:val="BodyText1"/>
        <w:rPr>
          <w:sz w:val="20"/>
          <w:szCs w:val="20"/>
        </w:rPr>
      </w:pPr>
      <w:r>
        <w:rPr>
          <w:sz w:val="20"/>
          <w:szCs w:val="20"/>
        </w:rPr>
        <w:t>Biobank Manager Email: _____________________________</w:t>
      </w:r>
    </w:p>
    <w:p w14:paraId="61A21AFA" w14:textId="77777777" w:rsidR="00751633" w:rsidRDefault="00751633" w:rsidP="006C7104">
      <w:pPr>
        <w:pStyle w:val="BodyText1"/>
        <w:rPr>
          <w:sz w:val="20"/>
        </w:rPr>
      </w:pPr>
      <w:r>
        <w:rPr>
          <w:sz w:val="20"/>
        </w:rPr>
        <w:t>With the application, please attach:</w:t>
      </w:r>
    </w:p>
    <w:p w14:paraId="22F1CBB1" w14:textId="77777777" w:rsidR="006E563E" w:rsidRPr="006E563E" w:rsidRDefault="006E563E" w:rsidP="00751633">
      <w:pPr>
        <w:pStyle w:val="BodyText1"/>
        <w:numPr>
          <w:ilvl w:val="2"/>
          <w:numId w:val="23"/>
        </w:numPr>
        <w:ind w:left="1134" w:hanging="567"/>
        <w:rPr>
          <w:sz w:val="20"/>
          <w:szCs w:val="20"/>
        </w:rPr>
      </w:pPr>
      <w:r>
        <w:rPr>
          <w:sz w:val="20"/>
          <w:szCs w:val="20"/>
        </w:rPr>
        <w:t>A copy of the study protocol (approved by HREC)</w:t>
      </w:r>
    </w:p>
    <w:p w14:paraId="311FFF72" w14:textId="77777777" w:rsidR="00751633" w:rsidRPr="00751633" w:rsidRDefault="00751633" w:rsidP="00751633">
      <w:pPr>
        <w:pStyle w:val="BodyText1"/>
        <w:numPr>
          <w:ilvl w:val="2"/>
          <w:numId w:val="23"/>
        </w:numPr>
        <w:ind w:left="1134" w:hanging="567"/>
        <w:rPr>
          <w:sz w:val="20"/>
          <w:szCs w:val="20"/>
        </w:rPr>
      </w:pPr>
      <w:r>
        <w:rPr>
          <w:sz w:val="20"/>
        </w:rPr>
        <w:t>Documentation to confirm ethics approval from an appropriate HREC for this proposed research</w:t>
      </w:r>
    </w:p>
    <w:p w14:paraId="33979075" w14:textId="77777777" w:rsidR="00751633" w:rsidRDefault="00751633" w:rsidP="00751633">
      <w:pPr>
        <w:pStyle w:val="BodyText1"/>
        <w:numPr>
          <w:ilvl w:val="2"/>
          <w:numId w:val="23"/>
        </w:numPr>
        <w:ind w:left="1134" w:hanging="567"/>
        <w:rPr>
          <w:sz w:val="20"/>
          <w:szCs w:val="20"/>
        </w:rPr>
      </w:pPr>
      <w:r>
        <w:rPr>
          <w:sz w:val="20"/>
        </w:rPr>
        <w:t>Documentation to confirm ethics approval for animal research (if applicable).</w:t>
      </w:r>
    </w:p>
    <w:p w14:paraId="588D9C63" w14:textId="77777777" w:rsidR="00751633" w:rsidRPr="00FF3886" w:rsidRDefault="00751633" w:rsidP="00751633">
      <w:pPr>
        <w:pStyle w:val="BodyText1"/>
        <w:numPr>
          <w:ilvl w:val="2"/>
          <w:numId w:val="23"/>
        </w:numPr>
        <w:ind w:left="1134" w:hanging="567"/>
        <w:rPr>
          <w:sz w:val="20"/>
          <w:szCs w:val="20"/>
        </w:rPr>
      </w:pPr>
      <w:r w:rsidRPr="00751633">
        <w:rPr>
          <w:sz w:val="20"/>
        </w:rPr>
        <w:t>CV of principal investigator of this research project</w:t>
      </w:r>
    </w:p>
    <w:p w14:paraId="4BB57188" w14:textId="77777777" w:rsidR="00F968E0" w:rsidRDefault="00F968E0" w:rsidP="003E656B">
      <w:pPr>
        <w:pStyle w:val="BodyText1"/>
        <w:rPr>
          <w:sz w:val="20"/>
        </w:rPr>
      </w:pPr>
    </w:p>
    <w:p w14:paraId="1C76ABE9" w14:textId="5D9E312D" w:rsidR="00077816" w:rsidRDefault="00034105" w:rsidP="00EA6CAA">
      <w:pPr>
        <w:pStyle w:val="Subheading1"/>
      </w:pPr>
      <w:r w:rsidRPr="009A0B6D">
        <w:rPr>
          <w:sz w:val="32"/>
          <w:szCs w:val="32"/>
        </w:rPr>
        <w:t>Appendix D</w:t>
      </w:r>
      <w:r w:rsidR="00F968E0" w:rsidRPr="009A0B6D">
        <w:rPr>
          <w:sz w:val="32"/>
          <w:szCs w:val="32"/>
        </w:rPr>
        <w:t xml:space="preserve">: </w:t>
      </w:r>
      <w:r w:rsidR="00077816" w:rsidRPr="009A0B6D">
        <w:rPr>
          <w:sz w:val="32"/>
          <w:szCs w:val="32"/>
        </w:rPr>
        <w:t xml:space="preserve"> Example of Standardised Reviewer Form</w:t>
      </w:r>
    </w:p>
    <w:p w14:paraId="0FADD16E" w14:textId="77777777" w:rsidR="003F1A57" w:rsidRDefault="003F1A57" w:rsidP="00077816">
      <w:p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The Biobank Access/Scientific Committee will review applications for Biobank biospecimens and/or data.  Documentation to review include:</w:t>
      </w:r>
    </w:p>
    <w:p w14:paraId="1A481CE4" w14:textId="77777777" w:rsidR="003F1A57" w:rsidRDefault="003F1A57" w:rsidP="00EA6CAA">
      <w:pPr>
        <w:pStyle w:val="BodyText1"/>
        <w:numPr>
          <w:ilvl w:val="0"/>
          <w:numId w:val="46"/>
        </w:numPr>
        <w:spacing w:after="0"/>
        <w:rPr>
          <w:sz w:val="20"/>
          <w:szCs w:val="20"/>
        </w:rPr>
      </w:pPr>
      <w:r>
        <w:rPr>
          <w:sz w:val="20"/>
          <w:szCs w:val="20"/>
        </w:rPr>
        <w:t>The Biobank Material Request/Application Form</w:t>
      </w:r>
    </w:p>
    <w:p w14:paraId="5B890595" w14:textId="77777777" w:rsidR="003F1A57" w:rsidRPr="006E563E" w:rsidRDefault="003F1A57" w:rsidP="00EA6CAA">
      <w:pPr>
        <w:pStyle w:val="BodyText1"/>
        <w:numPr>
          <w:ilvl w:val="0"/>
          <w:numId w:val="46"/>
        </w:numPr>
        <w:spacing w:after="0"/>
        <w:rPr>
          <w:sz w:val="20"/>
          <w:szCs w:val="20"/>
        </w:rPr>
      </w:pPr>
      <w:r>
        <w:rPr>
          <w:sz w:val="20"/>
          <w:szCs w:val="20"/>
        </w:rPr>
        <w:t>A copy of the study protocol (approved by HREC)</w:t>
      </w:r>
    </w:p>
    <w:p w14:paraId="32A80C28" w14:textId="77777777" w:rsidR="003F1A57" w:rsidRPr="00751633" w:rsidRDefault="003F1A57" w:rsidP="00EA6CAA">
      <w:pPr>
        <w:pStyle w:val="BodyText1"/>
        <w:numPr>
          <w:ilvl w:val="0"/>
          <w:numId w:val="46"/>
        </w:numPr>
        <w:spacing w:after="0"/>
        <w:rPr>
          <w:sz w:val="20"/>
          <w:szCs w:val="20"/>
        </w:rPr>
      </w:pPr>
      <w:r>
        <w:rPr>
          <w:sz w:val="20"/>
        </w:rPr>
        <w:t>Documentation to confirm ethics approval from an appropriate HREC for this proposed research</w:t>
      </w:r>
    </w:p>
    <w:p w14:paraId="73E72B00" w14:textId="77777777" w:rsidR="003F1A57" w:rsidRDefault="003F1A57" w:rsidP="00EA6CAA">
      <w:pPr>
        <w:pStyle w:val="BodyText1"/>
        <w:numPr>
          <w:ilvl w:val="0"/>
          <w:numId w:val="46"/>
        </w:numPr>
        <w:spacing w:after="0"/>
        <w:rPr>
          <w:sz w:val="20"/>
          <w:szCs w:val="20"/>
        </w:rPr>
      </w:pPr>
      <w:r>
        <w:rPr>
          <w:sz w:val="20"/>
        </w:rPr>
        <w:t>Documentation to confirm ethics approval for animal research (if applicable).</w:t>
      </w:r>
    </w:p>
    <w:p w14:paraId="0669A25A" w14:textId="77777777" w:rsidR="003F1A57" w:rsidRPr="00FF3886" w:rsidRDefault="003F1A57" w:rsidP="00EA6CAA">
      <w:pPr>
        <w:pStyle w:val="BodyText1"/>
        <w:numPr>
          <w:ilvl w:val="0"/>
          <w:numId w:val="46"/>
        </w:numPr>
        <w:spacing w:after="0"/>
        <w:rPr>
          <w:sz w:val="20"/>
          <w:szCs w:val="20"/>
        </w:rPr>
      </w:pPr>
      <w:r w:rsidRPr="00751633">
        <w:rPr>
          <w:sz w:val="20"/>
        </w:rPr>
        <w:t>CV of principal investigator of this research project</w:t>
      </w:r>
    </w:p>
    <w:p w14:paraId="1D861A35" w14:textId="77777777" w:rsidR="00077816" w:rsidRPr="003E656B" w:rsidRDefault="00077816" w:rsidP="003E656B">
      <w:pPr>
        <w:autoSpaceDE w:val="0"/>
        <w:autoSpaceDN w:val="0"/>
        <w:adjustRightInd w:val="0"/>
        <w:rPr>
          <w:rFonts w:ascii="Arial" w:hAnsi="Arial" w:cs="Arial"/>
          <w:sz w:val="20"/>
          <w:szCs w:val="20"/>
          <w:lang w:val="en-AU" w:eastAsia="en-AU"/>
        </w:rPr>
      </w:pPr>
    </w:p>
    <w:tbl>
      <w:tblPr>
        <w:tblStyle w:val="TableGrid"/>
        <w:tblW w:w="0" w:type="auto"/>
        <w:tblLook w:val="04A0" w:firstRow="1" w:lastRow="0" w:firstColumn="1" w:lastColumn="0" w:noHBand="0" w:noVBand="1"/>
      </w:tblPr>
      <w:tblGrid>
        <w:gridCol w:w="4148"/>
        <w:gridCol w:w="6309"/>
      </w:tblGrid>
      <w:tr w:rsidR="003F1A57" w14:paraId="2ECE5996" w14:textId="77777777" w:rsidTr="003E656B">
        <w:tc>
          <w:tcPr>
            <w:tcW w:w="4219" w:type="dxa"/>
          </w:tcPr>
          <w:p w14:paraId="3CA82FFB" w14:textId="77777777" w:rsidR="003F1A57" w:rsidRDefault="003F1A57" w:rsidP="003F1A57">
            <w:pPr>
              <w:autoSpaceDE w:val="0"/>
              <w:autoSpaceDN w:val="0"/>
              <w:adjustRightInd w:val="0"/>
              <w:rPr>
                <w:rFonts w:ascii="Arial" w:hAnsi="Arial" w:cs="Arial"/>
                <w:sz w:val="20"/>
                <w:szCs w:val="20"/>
                <w:lang w:val="en-AU" w:eastAsia="en-AU"/>
              </w:rPr>
            </w:pPr>
            <w:r w:rsidRPr="003E656B">
              <w:rPr>
                <w:rFonts w:ascii="Arial" w:hAnsi="Arial" w:cs="Arial"/>
                <w:sz w:val="20"/>
                <w:szCs w:val="20"/>
                <w:lang w:val="en-AU" w:eastAsia="en-AU"/>
              </w:rPr>
              <w:t>Title of research project:</w:t>
            </w:r>
          </w:p>
          <w:p w14:paraId="1B458A06" w14:textId="77777777" w:rsidR="00850B54" w:rsidRPr="003E656B" w:rsidRDefault="00850B54" w:rsidP="003F1A57">
            <w:pPr>
              <w:autoSpaceDE w:val="0"/>
              <w:autoSpaceDN w:val="0"/>
              <w:adjustRightInd w:val="0"/>
              <w:rPr>
                <w:rFonts w:ascii="Arial" w:hAnsi="Arial" w:cs="Arial"/>
                <w:sz w:val="20"/>
                <w:szCs w:val="20"/>
                <w:lang w:val="en-AU" w:eastAsia="en-AU"/>
              </w:rPr>
            </w:pPr>
          </w:p>
        </w:tc>
        <w:tc>
          <w:tcPr>
            <w:tcW w:w="6464" w:type="dxa"/>
          </w:tcPr>
          <w:p w14:paraId="55CCD9DA" w14:textId="77777777" w:rsidR="003F1A57" w:rsidRDefault="003F1A57" w:rsidP="003F1A57">
            <w:pPr>
              <w:autoSpaceDE w:val="0"/>
              <w:autoSpaceDN w:val="0"/>
              <w:adjustRightInd w:val="0"/>
              <w:rPr>
                <w:rFonts w:ascii="Arial" w:hAnsi="Arial" w:cs="Arial"/>
                <w:sz w:val="20"/>
                <w:szCs w:val="20"/>
                <w:lang w:val="en-AU" w:eastAsia="en-AU"/>
              </w:rPr>
            </w:pPr>
          </w:p>
        </w:tc>
      </w:tr>
      <w:tr w:rsidR="003F1A57" w14:paraId="52E062D5" w14:textId="77777777" w:rsidTr="003E656B">
        <w:tc>
          <w:tcPr>
            <w:tcW w:w="4219" w:type="dxa"/>
          </w:tcPr>
          <w:p w14:paraId="3D4F9DB8" w14:textId="77777777" w:rsidR="003F1A57" w:rsidRPr="003E656B" w:rsidRDefault="003F1A57" w:rsidP="003F1A57">
            <w:pPr>
              <w:pStyle w:val="NoSpacing"/>
              <w:rPr>
                <w:rFonts w:ascii="Arial" w:hAnsi="Arial" w:cs="Arial"/>
                <w:sz w:val="20"/>
              </w:rPr>
            </w:pPr>
            <w:r w:rsidRPr="003E656B">
              <w:rPr>
                <w:rFonts w:ascii="Arial" w:hAnsi="Arial" w:cs="Arial"/>
                <w:sz w:val="20"/>
              </w:rPr>
              <w:t>Qualifications of the principal investigator:</w:t>
            </w:r>
          </w:p>
          <w:p w14:paraId="32626799" w14:textId="77777777" w:rsidR="003F1A57" w:rsidRPr="003E656B" w:rsidRDefault="003F1A57" w:rsidP="003F1A57">
            <w:pPr>
              <w:autoSpaceDE w:val="0"/>
              <w:autoSpaceDN w:val="0"/>
              <w:adjustRightInd w:val="0"/>
              <w:rPr>
                <w:rFonts w:ascii="Arial" w:hAnsi="Arial" w:cs="Arial"/>
                <w:sz w:val="20"/>
                <w:szCs w:val="20"/>
                <w:lang w:val="en-AU" w:eastAsia="en-AU"/>
              </w:rPr>
            </w:pPr>
          </w:p>
        </w:tc>
        <w:tc>
          <w:tcPr>
            <w:tcW w:w="6464" w:type="dxa"/>
          </w:tcPr>
          <w:p w14:paraId="042D2490" w14:textId="77777777" w:rsidR="003F1A57" w:rsidRDefault="003F1A57" w:rsidP="003F1A57">
            <w:pPr>
              <w:autoSpaceDE w:val="0"/>
              <w:autoSpaceDN w:val="0"/>
              <w:adjustRightInd w:val="0"/>
              <w:rPr>
                <w:rFonts w:ascii="Arial" w:hAnsi="Arial" w:cs="Arial"/>
                <w:sz w:val="20"/>
                <w:szCs w:val="20"/>
                <w:lang w:val="en-AU" w:eastAsia="en-AU"/>
              </w:rPr>
            </w:pPr>
          </w:p>
        </w:tc>
      </w:tr>
      <w:tr w:rsidR="003F1A57" w14:paraId="4BBC9972" w14:textId="77777777" w:rsidTr="003E656B">
        <w:tc>
          <w:tcPr>
            <w:tcW w:w="4219" w:type="dxa"/>
          </w:tcPr>
          <w:p w14:paraId="053C59E7" w14:textId="77777777" w:rsidR="003F1A57" w:rsidRPr="003E656B" w:rsidRDefault="003F1A57" w:rsidP="003F1A57">
            <w:pPr>
              <w:pStyle w:val="NoSpacing"/>
              <w:rPr>
                <w:rFonts w:ascii="Arial" w:hAnsi="Arial" w:cs="Arial"/>
                <w:sz w:val="20"/>
              </w:rPr>
            </w:pPr>
            <w:r w:rsidRPr="003E656B">
              <w:rPr>
                <w:rFonts w:ascii="Arial" w:hAnsi="Arial" w:cs="Arial"/>
                <w:sz w:val="20"/>
              </w:rPr>
              <w:t>Qualifications of the co-investigator(s):</w:t>
            </w:r>
          </w:p>
          <w:p w14:paraId="7751A232" w14:textId="77777777" w:rsidR="003F1A57" w:rsidRPr="003E656B" w:rsidRDefault="003F1A57" w:rsidP="003F1A57">
            <w:pPr>
              <w:autoSpaceDE w:val="0"/>
              <w:autoSpaceDN w:val="0"/>
              <w:adjustRightInd w:val="0"/>
              <w:rPr>
                <w:rFonts w:ascii="Arial" w:hAnsi="Arial" w:cs="Arial"/>
                <w:sz w:val="20"/>
                <w:szCs w:val="20"/>
                <w:lang w:val="en-AU" w:eastAsia="en-AU"/>
              </w:rPr>
            </w:pPr>
          </w:p>
        </w:tc>
        <w:tc>
          <w:tcPr>
            <w:tcW w:w="6464" w:type="dxa"/>
          </w:tcPr>
          <w:p w14:paraId="11C8499C" w14:textId="77777777" w:rsidR="003F1A57" w:rsidRDefault="003F1A57" w:rsidP="003F1A57">
            <w:pPr>
              <w:autoSpaceDE w:val="0"/>
              <w:autoSpaceDN w:val="0"/>
              <w:adjustRightInd w:val="0"/>
              <w:rPr>
                <w:rFonts w:ascii="Arial" w:hAnsi="Arial" w:cs="Arial"/>
                <w:sz w:val="20"/>
                <w:szCs w:val="20"/>
                <w:lang w:val="en-AU" w:eastAsia="en-AU"/>
              </w:rPr>
            </w:pPr>
          </w:p>
        </w:tc>
      </w:tr>
      <w:tr w:rsidR="003F1A57" w14:paraId="38052A27" w14:textId="77777777" w:rsidTr="003E656B">
        <w:tc>
          <w:tcPr>
            <w:tcW w:w="4219" w:type="dxa"/>
          </w:tcPr>
          <w:p w14:paraId="1D5797F6" w14:textId="77777777" w:rsidR="003F1A57" w:rsidRPr="003E656B" w:rsidRDefault="003F1A57" w:rsidP="003F1A57">
            <w:pPr>
              <w:autoSpaceDE w:val="0"/>
              <w:autoSpaceDN w:val="0"/>
              <w:adjustRightInd w:val="0"/>
              <w:rPr>
                <w:rFonts w:ascii="Arial" w:hAnsi="Arial" w:cs="Arial"/>
                <w:sz w:val="20"/>
              </w:rPr>
            </w:pPr>
            <w:r w:rsidRPr="003E656B">
              <w:rPr>
                <w:rFonts w:ascii="Arial" w:hAnsi="Arial" w:cs="Arial"/>
                <w:sz w:val="20"/>
              </w:rPr>
              <w:t>Application appropriate for the purpose of the Biobank:</w:t>
            </w:r>
          </w:p>
        </w:tc>
        <w:tc>
          <w:tcPr>
            <w:tcW w:w="6464" w:type="dxa"/>
          </w:tcPr>
          <w:p w14:paraId="446D8146" w14:textId="77777777" w:rsidR="003F1A57" w:rsidRDefault="003F1A57" w:rsidP="003F1A57">
            <w:pPr>
              <w:autoSpaceDE w:val="0"/>
              <w:autoSpaceDN w:val="0"/>
              <w:adjustRightInd w:val="0"/>
              <w:rPr>
                <w:rFonts w:ascii="Arial" w:hAnsi="Arial" w:cs="Arial"/>
                <w:sz w:val="20"/>
                <w:szCs w:val="20"/>
                <w:lang w:val="en-AU" w:eastAsia="en-AU"/>
              </w:rPr>
            </w:pPr>
          </w:p>
        </w:tc>
      </w:tr>
      <w:tr w:rsidR="003F1A57" w14:paraId="18EA2B38" w14:textId="77777777" w:rsidTr="003E656B">
        <w:tc>
          <w:tcPr>
            <w:tcW w:w="4219" w:type="dxa"/>
          </w:tcPr>
          <w:p w14:paraId="392EFE33" w14:textId="77777777" w:rsidR="003F1A57" w:rsidRDefault="003F1A57" w:rsidP="003F1A57">
            <w:pPr>
              <w:autoSpaceDE w:val="0"/>
              <w:autoSpaceDN w:val="0"/>
              <w:adjustRightInd w:val="0"/>
              <w:rPr>
                <w:rFonts w:ascii="Arial" w:hAnsi="Arial" w:cs="Arial"/>
                <w:sz w:val="20"/>
              </w:rPr>
            </w:pPr>
            <w:r w:rsidRPr="003E656B">
              <w:rPr>
                <w:rFonts w:ascii="Arial" w:hAnsi="Arial" w:cs="Arial"/>
                <w:sz w:val="20"/>
              </w:rPr>
              <w:t>Scientific merit:</w:t>
            </w:r>
          </w:p>
          <w:p w14:paraId="5ADAB0CF" w14:textId="77777777" w:rsidR="00850B54" w:rsidRPr="003E656B" w:rsidRDefault="00850B54" w:rsidP="003F1A57">
            <w:pPr>
              <w:autoSpaceDE w:val="0"/>
              <w:autoSpaceDN w:val="0"/>
              <w:adjustRightInd w:val="0"/>
              <w:rPr>
                <w:rFonts w:ascii="Arial" w:hAnsi="Arial" w:cs="Arial"/>
                <w:sz w:val="20"/>
              </w:rPr>
            </w:pPr>
          </w:p>
        </w:tc>
        <w:tc>
          <w:tcPr>
            <w:tcW w:w="6464" w:type="dxa"/>
          </w:tcPr>
          <w:p w14:paraId="12BDDD94" w14:textId="77777777" w:rsidR="003F1A57" w:rsidRDefault="003F1A57" w:rsidP="003F1A57">
            <w:pPr>
              <w:autoSpaceDE w:val="0"/>
              <w:autoSpaceDN w:val="0"/>
              <w:adjustRightInd w:val="0"/>
              <w:rPr>
                <w:rFonts w:ascii="Arial" w:hAnsi="Arial" w:cs="Arial"/>
                <w:sz w:val="20"/>
                <w:szCs w:val="20"/>
                <w:lang w:val="en-AU" w:eastAsia="en-AU"/>
              </w:rPr>
            </w:pPr>
          </w:p>
        </w:tc>
      </w:tr>
      <w:tr w:rsidR="003F1A57" w14:paraId="3B6AAD1D" w14:textId="77777777" w:rsidTr="003E656B">
        <w:tc>
          <w:tcPr>
            <w:tcW w:w="4219" w:type="dxa"/>
          </w:tcPr>
          <w:p w14:paraId="6A88BC83" w14:textId="77777777" w:rsidR="003F1A57" w:rsidRDefault="003F1A57" w:rsidP="003F1A57">
            <w:pPr>
              <w:autoSpaceDE w:val="0"/>
              <w:autoSpaceDN w:val="0"/>
              <w:adjustRightInd w:val="0"/>
              <w:rPr>
                <w:rFonts w:ascii="Arial" w:hAnsi="Arial" w:cs="Arial"/>
                <w:sz w:val="20"/>
              </w:rPr>
            </w:pPr>
            <w:r w:rsidRPr="003E656B">
              <w:rPr>
                <w:rFonts w:ascii="Arial" w:hAnsi="Arial" w:cs="Arial"/>
                <w:sz w:val="20"/>
              </w:rPr>
              <w:t>Potential impact:</w:t>
            </w:r>
          </w:p>
          <w:p w14:paraId="1AB4DE22" w14:textId="77777777" w:rsidR="00850B54" w:rsidRPr="003E656B" w:rsidRDefault="00850B54" w:rsidP="003F1A57">
            <w:pPr>
              <w:autoSpaceDE w:val="0"/>
              <w:autoSpaceDN w:val="0"/>
              <w:adjustRightInd w:val="0"/>
              <w:rPr>
                <w:rFonts w:ascii="Arial" w:hAnsi="Arial" w:cs="Arial"/>
                <w:sz w:val="20"/>
                <w:szCs w:val="20"/>
                <w:lang w:val="en-AU" w:eastAsia="en-AU"/>
              </w:rPr>
            </w:pPr>
          </w:p>
        </w:tc>
        <w:tc>
          <w:tcPr>
            <w:tcW w:w="6464" w:type="dxa"/>
          </w:tcPr>
          <w:p w14:paraId="27BA9173" w14:textId="77777777" w:rsidR="003F1A57" w:rsidRDefault="003F1A57" w:rsidP="003F1A57">
            <w:pPr>
              <w:autoSpaceDE w:val="0"/>
              <w:autoSpaceDN w:val="0"/>
              <w:adjustRightInd w:val="0"/>
              <w:rPr>
                <w:rFonts w:ascii="Arial" w:hAnsi="Arial" w:cs="Arial"/>
                <w:sz w:val="20"/>
                <w:szCs w:val="20"/>
                <w:lang w:val="en-AU" w:eastAsia="en-AU"/>
              </w:rPr>
            </w:pPr>
          </w:p>
        </w:tc>
      </w:tr>
      <w:tr w:rsidR="003F1A57" w14:paraId="04FA8E7F" w14:textId="77777777" w:rsidTr="003E656B">
        <w:tc>
          <w:tcPr>
            <w:tcW w:w="4219" w:type="dxa"/>
          </w:tcPr>
          <w:p w14:paraId="067FFE31" w14:textId="77777777" w:rsidR="003F1A57" w:rsidRPr="003E656B" w:rsidRDefault="003F1A57" w:rsidP="003F1A57">
            <w:pPr>
              <w:autoSpaceDE w:val="0"/>
              <w:autoSpaceDN w:val="0"/>
              <w:adjustRightInd w:val="0"/>
              <w:rPr>
                <w:rFonts w:ascii="Arial" w:hAnsi="Arial" w:cs="Arial"/>
                <w:sz w:val="20"/>
                <w:szCs w:val="20"/>
                <w:lang w:val="en-AU" w:eastAsia="en-AU"/>
              </w:rPr>
            </w:pPr>
            <w:r w:rsidRPr="003E656B">
              <w:rPr>
                <w:rFonts w:ascii="Arial" w:hAnsi="Arial" w:cs="Arial"/>
                <w:sz w:val="20"/>
                <w:szCs w:val="20"/>
                <w:lang w:val="en-AU" w:eastAsia="en-AU"/>
              </w:rPr>
              <w:t>Research is consistent with the Biobank participant’s informed consent:</w:t>
            </w:r>
          </w:p>
        </w:tc>
        <w:tc>
          <w:tcPr>
            <w:tcW w:w="6464" w:type="dxa"/>
          </w:tcPr>
          <w:p w14:paraId="77474A4E" w14:textId="77777777" w:rsidR="003F1A57" w:rsidRDefault="003F1A57" w:rsidP="003F1A57">
            <w:pPr>
              <w:autoSpaceDE w:val="0"/>
              <w:autoSpaceDN w:val="0"/>
              <w:adjustRightInd w:val="0"/>
              <w:rPr>
                <w:rFonts w:ascii="Arial" w:hAnsi="Arial" w:cs="Arial"/>
                <w:sz w:val="20"/>
                <w:szCs w:val="20"/>
                <w:lang w:val="en-AU" w:eastAsia="en-AU"/>
              </w:rPr>
            </w:pPr>
          </w:p>
        </w:tc>
      </w:tr>
      <w:tr w:rsidR="003F1A57" w14:paraId="2D79673D" w14:textId="77777777" w:rsidTr="003E656B">
        <w:tc>
          <w:tcPr>
            <w:tcW w:w="4219" w:type="dxa"/>
          </w:tcPr>
          <w:p w14:paraId="1B3950DE" w14:textId="77777777" w:rsidR="003F1A57" w:rsidRPr="003E656B" w:rsidRDefault="003F1A57" w:rsidP="003F1A57">
            <w:pPr>
              <w:autoSpaceDE w:val="0"/>
              <w:autoSpaceDN w:val="0"/>
              <w:adjustRightInd w:val="0"/>
              <w:rPr>
                <w:rFonts w:ascii="Arial" w:hAnsi="Arial" w:cs="Arial"/>
                <w:sz w:val="20"/>
                <w:szCs w:val="20"/>
                <w:lang w:val="en-AU" w:eastAsia="en-AU"/>
              </w:rPr>
            </w:pPr>
            <w:r w:rsidRPr="003E656B">
              <w:rPr>
                <w:rFonts w:ascii="Arial" w:hAnsi="Arial" w:cs="Arial"/>
                <w:sz w:val="20"/>
                <w:szCs w:val="20"/>
                <w:lang w:val="en-AU" w:eastAsia="en-AU"/>
              </w:rPr>
              <w:t>Feasibility including consideration of statistical justification</w:t>
            </w:r>
          </w:p>
        </w:tc>
        <w:tc>
          <w:tcPr>
            <w:tcW w:w="6464" w:type="dxa"/>
          </w:tcPr>
          <w:p w14:paraId="00E00701" w14:textId="77777777" w:rsidR="003F1A57" w:rsidRDefault="003F1A57" w:rsidP="003F1A57">
            <w:pPr>
              <w:autoSpaceDE w:val="0"/>
              <w:autoSpaceDN w:val="0"/>
              <w:adjustRightInd w:val="0"/>
              <w:rPr>
                <w:rFonts w:ascii="Arial" w:hAnsi="Arial" w:cs="Arial"/>
                <w:sz w:val="20"/>
                <w:szCs w:val="20"/>
                <w:lang w:val="en-AU" w:eastAsia="en-AU"/>
              </w:rPr>
            </w:pPr>
          </w:p>
        </w:tc>
      </w:tr>
      <w:tr w:rsidR="003F1A57" w14:paraId="39B58D37" w14:textId="77777777" w:rsidTr="003E656B">
        <w:tc>
          <w:tcPr>
            <w:tcW w:w="4219" w:type="dxa"/>
          </w:tcPr>
          <w:p w14:paraId="257A59A4" w14:textId="77777777" w:rsidR="003F1A57" w:rsidRDefault="003F1A57" w:rsidP="003F1A57">
            <w:pPr>
              <w:autoSpaceDE w:val="0"/>
              <w:autoSpaceDN w:val="0"/>
              <w:adjustRightInd w:val="0"/>
              <w:rPr>
                <w:rFonts w:ascii="Arial" w:hAnsi="Arial" w:cs="Arial"/>
                <w:sz w:val="20"/>
                <w:szCs w:val="20"/>
                <w:lang w:val="en-AU" w:eastAsia="en-AU"/>
              </w:rPr>
            </w:pPr>
            <w:r w:rsidRPr="003E656B">
              <w:rPr>
                <w:rFonts w:ascii="Arial" w:hAnsi="Arial" w:cs="Arial"/>
                <w:sz w:val="20"/>
                <w:szCs w:val="20"/>
                <w:lang w:val="en-AU" w:eastAsia="en-AU"/>
              </w:rPr>
              <w:t>Evidence of adequate funding</w:t>
            </w:r>
            <w:r w:rsidR="00850B54">
              <w:rPr>
                <w:rFonts w:ascii="Arial" w:hAnsi="Arial" w:cs="Arial"/>
                <w:sz w:val="20"/>
                <w:szCs w:val="20"/>
                <w:lang w:val="en-AU" w:eastAsia="en-AU"/>
              </w:rPr>
              <w:t>:</w:t>
            </w:r>
          </w:p>
          <w:p w14:paraId="61CDBCAF" w14:textId="77777777" w:rsidR="00850B54" w:rsidRPr="003E656B" w:rsidRDefault="00850B54" w:rsidP="003F1A57">
            <w:pPr>
              <w:autoSpaceDE w:val="0"/>
              <w:autoSpaceDN w:val="0"/>
              <w:adjustRightInd w:val="0"/>
              <w:rPr>
                <w:rFonts w:ascii="Arial" w:hAnsi="Arial" w:cs="Arial"/>
                <w:sz w:val="20"/>
                <w:szCs w:val="20"/>
                <w:lang w:val="en-AU" w:eastAsia="en-AU"/>
              </w:rPr>
            </w:pPr>
          </w:p>
        </w:tc>
        <w:tc>
          <w:tcPr>
            <w:tcW w:w="6464" w:type="dxa"/>
          </w:tcPr>
          <w:p w14:paraId="2CCC6E70" w14:textId="77777777" w:rsidR="003F1A57" w:rsidRDefault="003F1A57" w:rsidP="003F1A57">
            <w:pPr>
              <w:autoSpaceDE w:val="0"/>
              <w:autoSpaceDN w:val="0"/>
              <w:adjustRightInd w:val="0"/>
              <w:rPr>
                <w:rFonts w:ascii="Arial" w:hAnsi="Arial" w:cs="Arial"/>
                <w:sz w:val="20"/>
                <w:szCs w:val="20"/>
                <w:lang w:val="en-AU" w:eastAsia="en-AU"/>
              </w:rPr>
            </w:pPr>
          </w:p>
        </w:tc>
      </w:tr>
      <w:tr w:rsidR="00343B72" w14:paraId="61751D31" w14:textId="77777777" w:rsidTr="003E656B">
        <w:tc>
          <w:tcPr>
            <w:tcW w:w="4219" w:type="dxa"/>
          </w:tcPr>
          <w:p w14:paraId="04F7383F" w14:textId="77777777" w:rsidR="00343B72" w:rsidRDefault="00343B72" w:rsidP="003F1A57">
            <w:p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Has the project been externally peer reviewed?</w:t>
            </w:r>
          </w:p>
          <w:p w14:paraId="1B358462" w14:textId="77777777" w:rsidR="00343B72" w:rsidRPr="003E656B" w:rsidRDefault="00343B72" w:rsidP="003F1A57">
            <w:p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If so by what body/organisation?</w:t>
            </w:r>
          </w:p>
        </w:tc>
        <w:tc>
          <w:tcPr>
            <w:tcW w:w="6464" w:type="dxa"/>
          </w:tcPr>
          <w:p w14:paraId="6F245F9E" w14:textId="77777777" w:rsidR="00343B72" w:rsidRDefault="00343B72" w:rsidP="003F1A57">
            <w:pPr>
              <w:autoSpaceDE w:val="0"/>
              <w:autoSpaceDN w:val="0"/>
              <w:adjustRightInd w:val="0"/>
              <w:rPr>
                <w:rFonts w:ascii="Arial" w:hAnsi="Arial" w:cs="Arial"/>
                <w:sz w:val="20"/>
                <w:szCs w:val="20"/>
                <w:lang w:val="en-AU" w:eastAsia="en-AU"/>
              </w:rPr>
            </w:pPr>
          </w:p>
        </w:tc>
      </w:tr>
      <w:tr w:rsidR="003F1A57" w14:paraId="73150DDA" w14:textId="77777777" w:rsidTr="003E656B">
        <w:tc>
          <w:tcPr>
            <w:tcW w:w="4219" w:type="dxa"/>
          </w:tcPr>
          <w:p w14:paraId="64EDD71C" w14:textId="77777777" w:rsidR="003F1A57" w:rsidRDefault="003F1A57" w:rsidP="003F1A57">
            <w:pPr>
              <w:autoSpaceDE w:val="0"/>
              <w:autoSpaceDN w:val="0"/>
              <w:adjustRightInd w:val="0"/>
              <w:rPr>
                <w:rFonts w:ascii="Arial" w:hAnsi="Arial" w:cs="Arial"/>
                <w:sz w:val="20"/>
                <w:szCs w:val="20"/>
                <w:lang w:val="en-AU" w:eastAsia="en-AU"/>
              </w:rPr>
            </w:pPr>
            <w:r w:rsidRPr="003E656B">
              <w:rPr>
                <w:rFonts w:ascii="Arial" w:hAnsi="Arial" w:cs="Arial"/>
                <w:sz w:val="20"/>
                <w:szCs w:val="20"/>
                <w:lang w:val="en-AU" w:eastAsia="en-AU"/>
              </w:rPr>
              <w:t>Risks</w:t>
            </w:r>
            <w:r w:rsidR="00D201FC">
              <w:rPr>
                <w:rFonts w:ascii="Arial" w:hAnsi="Arial" w:cs="Arial"/>
                <w:sz w:val="20"/>
                <w:szCs w:val="20"/>
                <w:lang w:val="en-AU" w:eastAsia="en-AU"/>
              </w:rPr>
              <w:t xml:space="preserve"> and steps for mitigation</w:t>
            </w:r>
            <w:r w:rsidR="00850B54">
              <w:rPr>
                <w:rFonts w:ascii="Arial" w:hAnsi="Arial" w:cs="Arial"/>
                <w:sz w:val="20"/>
                <w:szCs w:val="20"/>
                <w:lang w:val="en-AU" w:eastAsia="en-AU"/>
              </w:rPr>
              <w:t>:</w:t>
            </w:r>
          </w:p>
          <w:p w14:paraId="1362461C" w14:textId="77777777" w:rsidR="00850B54" w:rsidRPr="003E656B" w:rsidRDefault="00850B54" w:rsidP="003F1A57">
            <w:pPr>
              <w:autoSpaceDE w:val="0"/>
              <w:autoSpaceDN w:val="0"/>
              <w:adjustRightInd w:val="0"/>
              <w:rPr>
                <w:rFonts w:ascii="Arial" w:hAnsi="Arial" w:cs="Arial"/>
                <w:sz w:val="20"/>
                <w:szCs w:val="20"/>
                <w:lang w:val="en-AU" w:eastAsia="en-AU"/>
              </w:rPr>
            </w:pPr>
          </w:p>
        </w:tc>
        <w:tc>
          <w:tcPr>
            <w:tcW w:w="6464" w:type="dxa"/>
          </w:tcPr>
          <w:p w14:paraId="3C285A18" w14:textId="77777777" w:rsidR="003F1A57" w:rsidRDefault="003F1A57" w:rsidP="003F1A57">
            <w:pPr>
              <w:autoSpaceDE w:val="0"/>
              <w:autoSpaceDN w:val="0"/>
              <w:adjustRightInd w:val="0"/>
              <w:rPr>
                <w:rFonts w:ascii="Arial" w:hAnsi="Arial" w:cs="Arial"/>
                <w:sz w:val="20"/>
                <w:szCs w:val="20"/>
                <w:lang w:val="en-AU" w:eastAsia="en-AU"/>
              </w:rPr>
            </w:pPr>
          </w:p>
        </w:tc>
      </w:tr>
      <w:tr w:rsidR="003F1A57" w14:paraId="6D943187" w14:textId="77777777" w:rsidTr="003E656B">
        <w:tc>
          <w:tcPr>
            <w:tcW w:w="4219" w:type="dxa"/>
          </w:tcPr>
          <w:p w14:paraId="09C15ACF" w14:textId="77777777" w:rsidR="003F1A57" w:rsidRDefault="003F1A57" w:rsidP="003F1A57">
            <w:pPr>
              <w:autoSpaceDE w:val="0"/>
              <w:autoSpaceDN w:val="0"/>
              <w:adjustRightInd w:val="0"/>
              <w:rPr>
                <w:rFonts w:ascii="Arial" w:hAnsi="Arial" w:cs="Arial"/>
                <w:sz w:val="20"/>
                <w:szCs w:val="20"/>
                <w:lang w:val="en-AU" w:eastAsia="en-AU"/>
              </w:rPr>
            </w:pPr>
            <w:r w:rsidRPr="003E656B">
              <w:rPr>
                <w:rFonts w:ascii="Arial" w:hAnsi="Arial" w:cs="Arial"/>
                <w:sz w:val="20"/>
                <w:szCs w:val="20"/>
                <w:lang w:val="en-AU" w:eastAsia="en-AU"/>
              </w:rPr>
              <w:t>Ethical considerations</w:t>
            </w:r>
            <w:r w:rsidR="00850B54">
              <w:rPr>
                <w:rFonts w:ascii="Arial" w:hAnsi="Arial" w:cs="Arial"/>
                <w:sz w:val="20"/>
                <w:szCs w:val="20"/>
                <w:lang w:val="en-AU" w:eastAsia="en-AU"/>
              </w:rPr>
              <w:t>:</w:t>
            </w:r>
          </w:p>
          <w:p w14:paraId="59C57F5B" w14:textId="77777777" w:rsidR="00850B54" w:rsidRPr="003E656B" w:rsidRDefault="00850B54" w:rsidP="003F1A57">
            <w:pPr>
              <w:autoSpaceDE w:val="0"/>
              <w:autoSpaceDN w:val="0"/>
              <w:adjustRightInd w:val="0"/>
              <w:rPr>
                <w:rFonts w:ascii="Arial" w:hAnsi="Arial" w:cs="Arial"/>
                <w:sz w:val="20"/>
                <w:szCs w:val="20"/>
                <w:lang w:val="en-AU" w:eastAsia="en-AU"/>
              </w:rPr>
            </w:pPr>
          </w:p>
        </w:tc>
        <w:tc>
          <w:tcPr>
            <w:tcW w:w="6464" w:type="dxa"/>
          </w:tcPr>
          <w:p w14:paraId="08B39CD4" w14:textId="77777777" w:rsidR="003F1A57" w:rsidRDefault="003F1A57" w:rsidP="003F1A57">
            <w:pPr>
              <w:autoSpaceDE w:val="0"/>
              <w:autoSpaceDN w:val="0"/>
              <w:adjustRightInd w:val="0"/>
              <w:rPr>
                <w:rFonts w:ascii="Arial" w:hAnsi="Arial" w:cs="Arial"/>
                <w:sz w:val="20"/>
                <w:szCs w:val="20"/>
                <w:lang w:val="en-AU" w:eastAsia="en-AU"/>
              </w:rPr>
            </w:pPr>
          </w:p>
        </w:tc>
      </w:tr>
      <w:tr w:rsidR="003F1A57" w14:paraId="51072DC5" w14:textId="77777777" w:rsidTr="003E656B">
        <w:tc>
          <w:tcPr>
            <w:tcW w:w="4219" w:type="dxa"/>
          </w:tcPr>
          <w:p w14:paraId="693CF0F1" w14:textId="77777777" w:rsidR="003F1A57" w:rsidRDefault="003F1A57" w:rsidP="003F1A57">
            <w:pPr>
              <w:autoSpaceDE w:val="0"/>
              <w:autoSpaceDN w:val="0"/>
              <w:adjustRightInd w:val="0"/>
              <w:rPr>
                <w:rFonts w:ascii="Arial" w:hAnsi="Arial" w:cs="Arial"/>
                <w:sz w:val="20"/>
                <w:szCs w:val="20"/>
                <w:lang w:val="en-AU" w:eastAsia="en-AU"/>
              </w:rPr>
            </w:pPr>
            <w:r w:rsidRPr="003E656B">
              <w:rPr>
                <w:rFonts w:ascii="Arial" w:hAnsi="Arial" w:cs="Arial"/>
                <w:sz w:val="20"/>
                <w:szCs w:val="20"/>
                <w:lang w:val="en-AU" w:eastAsia="en-AU"/>
              </w:rPr>
              <w:t>Legal considerations</w:t>
            </w:r>
            <w:r w:rsidR="00850B54">
              <w:rPr>
                <w:rFonts w:ascii="Arial" w:hAnsi="Arial" w:cs="Arial"/>
                <w:sz w:val="20"/>
                <w:szCs w:val="20"/>
                <w:lang w:val="en-AU" w:eastAsia="en-AU"/>
              </w:rPr>
              <w:t>:</w:t>
            </w:r>
          </w:p>
          <w:p w14:paraId="61F432C7" w14:textId="77777777" w:rsidR="00850B54" w:rsidRPr="003E656B" w:rsidRDefault="00850B54" w:rsidP="003F1A57">
            <w:pPr>
              <w:autoSpaceDE w:val="0"/>
              <w:autoSpaceDN w:val="0"/>
              <w:adjustRightInd w:val="0"/>
              <w:rPr>
                <w:rFonts w:ascii="Arial" w:hAnsi="Arial" w:cs="Arial"/>
                <w:sz w:val="20"/>
                <w:szCs w:val="20"/>
                <w:lang w:val="en-AU" w:eastAsia="en-AU"/>
              </w:rPr>
            </w:pPr>
          </w:p>
        </w:tc>
        <w:tc>
          <w:tcPr>
            <w:tcW w:w="6464" w:type="dxa"/>
          </w:tcPr>
          <w:p w14:paraId="704CE557" w14:textId="77777777" w:rsidR="003F1A57" w:rsidRDefault="003F1A57" w:rsidP="003F1A57">
            <w:pPr>
              <w:autoSpaceDE w:val="0"/>
              <w:autoSpaceDN w:val="0"/>
              <w:adjustRightInd w:val="0"/>
              <w:rPr>
                <w:rFonts w:ascii="Arial" w:hAnsi="Arial" w:cs="Arial"/>
                <w:sz w:val="20"/>
                <w:szCs w:val="20"/>
                <w:lang w:val="en-AU" w:eastAsia="en-AU"/>
              </w:rPr>
            </w:pPr>
          </w:p>
        </w:tc>
      </w:tr>
      <w:tr w:rsidR="003F1A57" w14:paraId="6E480040" w14:textId="77777777" w:rsidTr="003E656B">
        <w:tc>
          <w:tcPr>
            <w:tcW w:w="4219" w:type="dxa"/>
          </w:tcPr>
          <w:p w14:paraId="1B73BF74" w14:textId="77777777" w:rsidR="003F1A57" w:rsidRPr="003E656B" w:rsidRDefault="003F1A57" w:rsidP="003F1A57">
            <w:pPr>
              <w:autoSpaceDE w:val="0"/>
              <w:autoSpaceDN w:val="0"/>
              <w:adjustRightInd w:val="0"/>
              <w:rPr>
                <w:rFonts w:ascii="Arial" w:hAnsi="Arial" w:cs="Arial"/>
                <w:sz w:val="20"/>
                <w:szCs w:val="20"/>
                <w:lang w:val="en-AU" w:eastAsia="en-AU"/>
              </w:rPr>
            </w:pPr>
            <w:r w:rsidRPr="003E656B">
              <w:rPr>
                <w:rFonts w:ascii="Arial" w:hAnsi="Arial" w:cs="Arial"/>
                <w:sz w:val="20"/>
                <w:szCs w:val="20"/>
                <w:lang w:val="en-AU" w:eastAsia="en-AU"/>
              </w:rPr>
              <w:t>Availability of biospecimens and data in the Biobank</w:t>
            </w:r>
          </w:p>
        </w:tc>
        <w:tc>
          <w:tcPr>
            <w:tcW w:w="6464" w:type="dxa"/>
          </w:tcPr>
          <w:p w14:paraId="4284734C" w14:textId="77777777" w:rsidR="003F1A57" w:rsidRDefault="003F1A57" w:rsidP="003F1A57">
            <w:pPr>
              <w:autoSpaceDE w:val="0"/>
              <w:autoSpaceDN w:val="0"/>
              <w:adjustRightInd w:val="0"/>
              <w:rPr>
                <w:rFonts w:ascii="Arial" w:hAnsi="Arial" w:cs="Arial"/>
                <w:sz w:val="20"/>
                <w:szCs w:val="20"/>
                <w:lang w:val="en-AU" w:eastAsia="en-AU"/>
              </w:rPr>
            </w:pPr>
          </w:p>
        </w:tc>
      </w:tr>
      <w:tr w:rsidR="003F1A57" w14:paraId="172C5E3C" w14:textId="77777777" w:rsidTr="003E656B">
        <w:tc>
          <w:tcPr>
            <w:tcW w:w="4219" w:type="dxa"/>
          </w:tcPr>
          <w:p w14:paraId="5B3E88B1" w14:textId="77777777" w:rsidR="003F1A57" w:rsidRPr="003E656B" w:rsidRDefault="003F1A57" w:rsidP="003F1A57">
            <w:pPr>
              <w:autoSpaceDE w:val="0"/>
              <w:autoSpaceDN w:val="0"/>
              <w:adjustRightInd w:val="0"/>
              <w:rPr>
                <w:rFonts w:ascii="Arial" w:hAnsi="Arial" w:cs="Arial"/>
                <w:sz w:val="20"/>
                <w:szCs w:val="20"/>
                <w:lang w:val="en-AU" w:eastAsia="en-AU"/>
              </w:rPr>
            </w:pPr>
            <w:r w:rsidRPr="003E656B">
              <w:rPr>
                <w:rFonts w:ascii="Arial" w:hAnsi="Arial" w:cs="Arial"/>
                <w:sz w:val="20"/>
                <w:szCs w:val="20"/>
                <w:lang w:val="en-AU" w:eastAsia="en-AU"/>
              </w:rPr>
              <w:t>Consideration of additional processing/data collection required by Biobank staff?</w:t>
            </w:r>
          </w:p>
        </w:tc>
        <w:tc>
          <w:tcPr>
            <w:tcW w:w="6464" w:type="dxa"/>
          </w:tcPr>
          <w:p w14:paraId="090EC871" w14:textId="77777777" w:rsidR="003F1A57" w:rsidRDefault="003F1A57" w:rsidP="003F1A57">
            <w:pPr>
              <w:autoSpaceDE w:val="0"/>
              <w:autoSpaceDN w:val="0"/>
              <w:adjustRightInd w:val="0"/>
              <w:rPr>
                <w:rFonts w:ascii="Arial" w:hAnsi="Arial" w:cs="Arial"/>
                <w:sz w:val="20"/>
                <w:szCs w:val="20"/>
                <w:lang w:val="en-AU" w:eastAsia="en-AU"/>
              </w:rPr>
            </w:pPr>
          </w:p>
        </w:tc>
      </w:tr>
      <w:tr w:rsidR="003F1A57" w14:paraId="08EF8D91" w14:textId="77777777" w:rsidTr="003E656B">
        <w:tc>
          <w:tcPr>
            <w:tcW w:w="4219" w:type="dxa"/>
          </w:tcPr>
          <w:p w14:paraId="1C27ECB4" w14:textId="77777777" w:rsidR="003F1A57" w:rsidRPr="003E656B" w:rsidRDefault="003F1A57" w:rsidP="003F1A57">
            <w:pPr>
              <w:autoSpaceDE w:val="0"/>
              <w:autoSpaceDN w:val="0"/>
              <w:adjustRightInd w:val="0"/>
              <w:rPr>
                <w:rFonts w:ascii="Arial" w:hAnsi="Arial" w:cs="Arial"/>
                <w:sz w:val="20"/>
                <w:szCs w:val="20"/>
                <w:lang w:val="en-AU" w:eastAsia="en-AU"/>
              </w:rPr>
            </w:pPr>
            <w:r w:rsidRPr="003E656B">
              <w:rPr>
                <w:rFonts w:ascii="Arial" w:hAnsi="Arial" w:cs="Arial"/>
                <w:sz w:val="20"/>
                <w:szCs w:val="20"/>
                <w:lang w:val="en-AU" w:eastAsia="en-AU"/>
              </w:rPr>
              <w:t>Documentation of HREC approval from an appropriate HREC:</w:t>
            </w:r>
          </w:p>
        </w:tc>
        <w:tc>
          <w:tcPr>
            <w:tcW w:w="6464" w:type="dxa"/>
          </w:tcPr>
          <w:p w14:paraId="42B0851D" w14:textId="77777777" w:rsidR="003F1A57" w:rsidRDefault="003F1A57" w:rsidP="003F1A57">
            <w:pPr>
              <w:autoSpaceDE w:val="0"/>
              <w:autoSpaceDN w:val="0"/>
              <w:adjustRightInd w:val="0"/>
              <w:rPr>
                <w:rFonts w:ascii="Arial" w:hAnsi="Arial" w:cs="Arial"/>
                <w:sz w:val="20"/>
                <w:szCs w:val="20"/>
                <w:lang w:val="en-AU" w:eastAsia="en-AU"/>
              </w:rPr>
            </w:pPr>
          </w:p>
        </w:tc>
      </w:tr>
      <w:tr w:rsidR="003F1A57" w14:paraId="2926A028" w14:textId="77777777" w:rsidTr="003E656B">
        <w:tc>
          <w:tcPr>
            <w:tcW w:w="4219" w:type="dxa"/>
          </w:tcPr>
          <w:p w14:paraId="6916B9F5" w14:textId="77777777" w:rsidR="003F1A57" w:rsidRPr="003E656B" w:rsidRDefault="003F1A57" w:rsidP="003F1A57">
            <w:pPr>
              <w:autoSpaceDE w:val="0"/>
              <w:autoSpaceDN w:val="0"/>
              <w:adjustRightInd w:val="0"/>
              <w:rPr>
                <w:rFonts w:ascii="Arial" w:hAnsi="Arial" w:cs="Arial"/>
                <w:sz w:val="20"/>
                <w:szCs w:val="20"/>
                <w:lang w:val="en-AU" w:eastAsia="en-AU"/>
              </w:rPr>
            </w:pPr>
            <w:r w:rsidRPr="003E656B">
              <w:rPr>
                <w:rFonts w:ascii="Arial" w:hAnsi="Arial" w:cs="Arial"/>
                <w:sz w:val="20"/>
                <w:szCs w:val="20"/>
                <w:lang w:val="en-AU" w:eastAsia="en-AU"/>
              </w:rPr>
              <w:t>Is animal work involved?  If so, has ethics approval been obtained by an animal ethics committee?</w:t>
            </w:r>
          </w:p>
        </w:tc>
        <w:tc>
          <w:tcPr>
            <w:tcW w:w="6464" w:type="dxa"/>
          </w:tcPr>
          <w:p w14:paraId="27E8D461" w14:textId="77777777" w:rsidR="004C28AE" w:rsidRDefault="00C627A0" w:rsidP="004C28AE">
            <w:pPr>
              <w:autoSpaceDE w:val="0"/>
              <w:autoSpaceDN w:val="0"/>
              <w:adjustRightInd w:val="0"/>
              <w:rPr>
                <w:rFonts w:ascii="Arial" w:hAnsi="Arial" w:cs="Arial"/>
                <w:sz w:val="20"/>
                <w:szCs w:val="20"/>
                <w:lang w:val="en-AU" w:eastAsia="en-AU"/>
              </w:rPr>
            </w:pPr>
            <w:sdt>
              <w:sdtPr>
                <w:rPr>
                  <w:rFonts w:ascii="Arial" w:hAnsi="Arial" w:cs="Arial"/>
                  <w:sz w:val="20"/>
                  <w:szCs w:val="20"/>
                  <w:lang w:val="en-AU" w:eastAsia="en-AU"/>
                </w:rPr>
                <w:id w:val="-337857665"/>
                <w14:checkbox>
                  <w14:checked w14:val="0"/>
                  <w14:checkedState w14:val="2612" w14:font="MS Gothic"/>
                  <w14:uncheckedState w14:val="2610" w14:font="MS Gothic"/>
                </w14:checkbox>
              </w:sdtPr>
              <w:sdtEndPr/>
              <w:sdtContent>
                <w:r w:rsidR="004C28AE">
                  <w:rPr>
                    <w:rFonts w:ascii="MS Gothic" w:eastAsia="MS Gothic" w:hAnsi="MS Gothic" w:cs="Arial" w:hint="eastAsia"/>
                    <w:sz w:val="20"/>
                    <w:szCs w:val="20"/>
                    <w:lang w:val="en-AU" w:eastAsia="en-AU"/>
                  </w:rPr>
                  <w:t>☐</w:t>
                </w:r>
              </w:sdtContent>
            </w:sdt>
            <w:r w:rsidR="004C28AE">
              <w:rPr>
                <w:rFonts w:ascii="Arial" w:hAnsi="Arial" w:cs="Arial"/>
                <w:sz w:val="20"/>
                <w:szCs w:val="20"/>
                <w:lang w:val="en-AU" w:eastAsia="en-AU"/>
              </w:rPr>
              <w:t xml:space="preserve"> Yes</w:t>
            </w:r>
          </w:p>
          <w:p w14:paraId="2A28680E" w14:textId="77777777" w:rsidR="004C28AE" w:rsidRDefault="00C627A0" w:rsidP="004C28AE">
            <w:pPr>
              <w:autoSpaceDE w:val="0"/>
              <w:autoSpaceDN w:val="0"/>
              <w:adjustRightInd w:val="0"/>
              <w:rPr>
                <w:rFonts w:ascii="Arial" w:hAnsi="Arial" w:cs="Arial"/>
                <w:sz w:val="20"/>
                <w:szCs w:val="20"/>
                <w:lang w:val="en-AU" w:eastAsia="en-AU"/>
              </w:rPr>
            </w:pPr>
            <w:sdt>
              <w:sdtPr>
                <w:rPr>
                  <w:rFonts w:ascii="Arial" w:hAnsi="Arial" w:cs="Arial"/>
                  <w:sz w:val="20"/>
                  <w:szCs w:val="20"/>
                  <w:lang w:val="en-AU" w:eastAsia="en-AU"/>
                </w:rPr>
                <w:id w:val="1717779676"/>
                <w14:checkbox>
                  <w14:checked w14:val="0"/>
                  <w14:checkedState w14:val="2612" w14:font="MS Gothic"/>
                  <w14:uncheckedState w14:val="2610" w14:font="MS Gothic"/>
                </w14:checkbox>
              </w:sdtPr>
              <w:sdtEndPr/>
              <w:sdtContent>
                <w:r w:rsidR="004C28AE">
                  <w:rPr>
                    <w:rFonts w:ascii="MS Gothic" w:eastAsia="MS Gothic" w:hAnsi="MS Gothic" w:cs="Arial" w:hint="eastAsia"/>
                    <w:sz w:val="20"/>
                    <w:szCs w:val="20"/>
                    <w:lang w:val="en-AU" w:eastAsia="en-AU"/>
                  </w:rPr>
                  <w:t>☐</w:t>
                </w:r>
              </w:sdtContent>
            </w:sdt>
            <w:r w:rsidR="004C28AE">
              <w:rPr>
                <w:rFonts w:ascii="Arial" w:hAnsi="Arial" w:cs="Arial"/>
                <w:sz w:val="20"/>
                <w:szCs w:val="20"/>
                <w:lang w:val="en-AU" w:eastAsia="en-AU"/>
              </w:rPr>
              <w:t xml:space="preserve"> No</w:t>
            </w:r>
          </w:p>
          <w:p w14:paraId="6B2C9A41" w14:textId="77777777" w:rsidR="003F1A57" w:rsidRDefault="003F1A57" w:rsidP="003F1A57">
            <w:pPr>
              <w:autoSpaceDE w:val="0"/>
              <w:autoSpaceDN w:val="0"/>
              <w:adjustRightInd w:val="0"/>
              <w:rPr>
                <w:rFonts w:ascii="Arial" w:hAnsi="Arial" w:cs="Arial"/>
                <w:sz w:val="20"/>
                <w:szCs w:val="20"/>
                <w:lang w:val="en-AU" w:eastAsia="en-AU"/>
              </w:rPr>
            </w:pPr>
          </w:p>
        </w:tc>
      </w:tr>
      <w:tr w:rsidR="00850B54" w14:paraId="3D87BC22" w14:textId="77777777" w:rsidTr="003E656B">
        <w:tc>
          <w:tcPr>
            <w:tcW w:w="4219" w:type="dxa"/>
          </w:tcPr>
          <w:p w14:paraId="49DAF1C7" w14:textId="77777777" w:rsidR="00850B54" w:rsidRDefault="00850B54" w:rsidP="003F1A57">
            <w:pPr>
              <w:autoSpaceDE w:val="0"/>
              <w:autoSpaceDN w:val="0"/>
              <w:adjustRightInd w:val="0"/>
              <w:rPr>
                <w:rFonts w:ascii="Arial" w:hAnsi="Arial" w:cs="Arial"/>
                <w:sz w:val="20"/>
                <w:szCs w:val="20"/>
                <w:lang w:val="en-AU" w:eastAsia="en-AU"/>
              </w:rPr>
            </w:pPr>
            <w:r w:rsidRPr="003E656B">
              <w:rPr>
                <w:rFonts w:ascii="Arial" w:hAnsi="Arial" w:cs="Arial"/>
                <w:sz w:val="20"/>
                <w:szCs w:val="20"/>
                <w:lang w:val="en-AU" w:eastAsia="en-AU"/>
              </w:rPr>
              <w:t>Approved</w:t>
            </w:r>
            <w:r>
              <w:rPr>
                <w:rFonts w:ascii="Arial" w:hAnsi="Arial" w:cs="Arial"/>
                <w:sz w:val="20"/>
                <w:szCs w:val="20"/>
                <w:lang w:val="en-AU" w:eastAsia="en-AU"/>
              </w:rPr>
              <w:t>:</w:t>
            </w:r>
          </w:p>
          <w:p w14:paraId="6F7A3190" w14:textId="77777777" w:rsidR="00850B54" w:rsidRPr="003E656B" w:rsidRDefault="00850B54" w:rsidP="003F1A57">
            <w:pPr>
              <w:autoSpaceDE w:val="0"/>
              <w:autoSpaceDN w:val="0"/>
              <w:adjustRightInd w:val="0"/>
              <w:rPr>
                <w:rFonts w:ascii="Arial" w:hAnsi="Arial" w:cs="Arial"/>
                <w:sz w:val="20"/>
                <w:szCs w:val="20"/>
                <w:lang w:val="en-AU" w:eastAsia="en-AU"/>
              </w:rPr>
            </w:pPr>
          </w:p>
        </w:tc>
        <w:tc>
          <w:tcPr>
            <w:tcW w:w="6464" w:type="dxa"/>
          </w:tcPr>
          <w:p w14:paraId="3DCC4C16" w14:textId="77777777" w:rsidR="004C28AE" w:rsidRDefault="00C627A0" w:rsidP="004C28AE">
            <w:pPr>
              <w:autoSpaceDE w:val="0"/>
              <w:autoSpaceDN w:val="0"/>
              <w:adjustRightInd w:val="0"/>
              <w:rPr>
                <w:rFonts w:ascii="Arial" w:hAnsi="Arial" w:cs="Arial"/>
                <w:sz w:val="20"/>
                <w:szCs w:val="20"/>
                <w:lang w:val="en-AU" w:eastAsia="en-AU"/>
              </w:rPr>
            </w:pPr>
            <w:sdt>
              <w:sdtPr>
                <w:rPr>
                  <w:rFonts w:ascii="Arial" w:hAnsi="Arial" w:cs="Arial"/>
                  <w:sz w:val="20"/>
                  <w:szCs w:val="20"/>
                  <w:lang w:val="en-AU" w:eastAsia="en-AU"/>
                </w:rPr>
                <w:id w:val="-846477752"/>
                <w14:checkbox>
                  <w14:checked w14:val="0"/>
                  <w14:checkedState w14:val="2612" w14:font="MS Gothic"/>
                  <w14:uncheckedState w14:val="2610" w14:font="MS Gothic"/>
                </w14:checkbox>
              </w:sdtPr>
              <w:sdtEndPr/>
              <w:sdtContent>
                <w:r w:rsidR="004C28AE">
                  <w:rPr>
                    <w:rFonts w:ascii="MS Gothic" w:eastAsia="MS Gothic" w:hAnsi="MS Gothic" w:cs="Arial" w:hint="eastAsia"/>
                    <w:sz w:val="20"/>
                    <w:szCs w:val="20"/>
                    <w:lang w:val="en-AU" w:eastAsia="en-AU"/>
                  </w:rPr>
                  <w:t>☐</w:t>
                </w:r>
              </w:sdtContent>
            </w:sdt>
            <w:r w:rsidR="004C28AE">
              <w:rPr>
                <w:rFonts w:ascii="Arial" w:hAnsi="Arial" w:cs="Arial"/>
                <w:sz w:val="20"/>
                <w:szCs w:val="20"/>
                <w:lang w:val="en-AU" w:eastAsia="en-AU"/>
              </w:rPr>
              <w:t xml:space="preserve"> Yes</w:t>
            </w:r>
          </w:p>
          <w:p w14:paraId="618FBBAF" w14:textId="77777777" w:rsidR="004C28AE" w:rsidRDefault="00C627A0" w:rsidP="004C28AE">
            <w:pPr>
              <w:autoSpaceDE w:val="0"/>
              <w:autoSpaceDN w:val="0"/>
              <w:adjustRightInd w:val="0"/>
              <w:rPr>
                <w:rFonts w:ascii="Arial" w:hAnsi="Arial" w:cs="Arial"/>
                <w:sz w:val="20"/>
                <w:szCs w:val="20"/>
                <w:lang w:val="en-AU" w:eastAsia="en-AU"/>
              </w:rPr>
            </w:pPr>
            <w:sdt>
              <w:sdtPr>
                <w:rPr>
                  <w:rFonts w:ascii="Arial" w:hAnsi="Arial" w:cs="Arial"/>
                  <w:sz w:val="20"/>
                  <w:szCs w:val="20"/>
                  <w:lang w:val="en-AU" w:eastAsia="en-AU"/>
                </w:rPr>
                <w:id w:val="584881945"/>
                <w14:checkbox>
                  <w14:checked w14:val="0"/>
                  <w14:checkedState w14:val="2612" w14:font="MS Gothic"/>
                  <w14:uncheckedState w14:val="2610" w14:font="MS Gothic"/>
                </w14:checkbox>
              </w:sdtPr>
              <w:sdtEndPr/>
              <w:sdtContent>
                <w:r w:rsidR="004C28AE">
                  <w:rPr>
                    <w:rFonts w:ascii="MS Gothic" w:eastAsia="MS Gothic" w:hAnsi="MS Gothic" w:cs="Arial" w:hint="eastAsia"/>
                    <w:sz w:val="20"/>
                    <w:szCs w:val="20"/>
                    <w:lang w:val="en-AU" w:eastAsia="en-AU"/>
                  </w:rPr>
                  <w:t>☐</w:t>
                </w:r>
              </w:sdtContent>
            </w:sdt>
            <w:r w:rsidR="004C28AE">
              <w:rPr>
                <w:rFonts w:ascii="Arial" w:hAnsi="Arial" w:cs="Arial"/>
                <w:sz w:val="20"/>
                <w:szCs w:val="20"/>
                <w:lang w:val="en-AU" w:eastAsia="en-AU"/>
              </w:rPr>
              <w:t xml:space="preserve"> No</w:t>
            </w:r>
          </w:p>
          <w:p w14:paraId="622024A7" w14:textId="77777777" w:rsidR="004C28AE" w:rsidRDefault="00C627A0" w:rsidP="004C28AE">
            <w:pPr>
              <w:autoSpaceDE w:val="0"/>
              <w:autoSpaceDN w:val="0"/>
              <w:adjustRightInd w:val="0"/>
              <w:rPr>
                <w:rFonts w:ascii="Arial" w:hAnsi="Arial" w:cs="Arial"/>
                <w:sz w:val="20"/>
                <w:szCs w:val="20"/>
                <w:lang w:val="en-AU" w:eastAsia="en-AU"/>
              </w:rPr>
            </w:pPr>
            <w:sdt>
              <w:sdtPr>
                <w:rPr>
                  <w:rFonts w:ascii="Arial" w:hAnsi="Arial" w:cs="Arial"/>
                  <w:sz w:val="20"/>
                  <w:szCs w:val="20"/>
                  <w:lang w:val="en-AU" w:eastAsia="en-AU"/>
                </w:rPr>
                <w:id w:val="-1117975066"/>
                <w14:checkbox>
                  <w14:checked w14:val="0"/>
                  <w14:checkedState w14:val="2612" w14:font="MS Gothic"/>
                  <w14:uncheckedState w14:val="2610" w14:font="MS Gothic"/>
                </w14:checkbox>
              </w:sdtPr>
              <w:sdtEndPr/>
              <w:sdtContent>
                <w:r w:rsidR="004C28AE">
                  <w:rPr>
                    <w:rFonts w:ascii="MS Gothic" w:eastAsia="MS Gothic" w:hAnsi="MS Gothic" w:cs="Arial" w:hint="eastAsia"/>
                    <w:sz w:val="20"/>
                    <w:szCs w:val="20"/>
                    <w:lang w:val="en-AU" w:eastAsia="en-AU"/>
                  </w:rPr>
                  <w:t>☐</w:t>
                </w:r>
              </w:sdtContent>
            </w:sdt>
            <w:r w:rsidR="004C28AE">
              <w:rPr>
                <w:rFonts w:ascii="Arial" w:hAnsi="Arial" w:cs="Arial"/>
                <w:sz w:val="20"/>
                <w:szCs w:val="20"/>
                <w:lang w:val="en-AU" w:eastAsia="en-AU"/>
              </w:rPr>
              <w:t xml:space="preserve"> Require more information, specify:</w:t>
            </w:r>
          </w:p>
          <w:p w14:paraId="062B1315" w14:textId="77777777" w:rsidR="00850B54" w:rsidRDefault="00C627A0" w:rsidP="003F1A57">
            <w:pPr>
              <w:autoSpaceDE w:val="0"/>
              <w:autoSpaceDN w:val="0"/>
              <w:adjustRightInd w:val="0"/>
              <w:rPr>
                <w:rFonts w:ascii="Arial" w:hAnsi="Arial" w:cs="Arial"/>
                <w:sz w:val="20"/>
                <w:szCs w:val="20"/>
                <w:lang w:val="en-AU" w:eastAsia="en-AU"/>
              </w:rPr>
            </w:pPr>
            <w:sdt>
              <w:sdtPr>
                <w:rPr>
                  <w:rFonts w:ascii="Arial" w:hAnsi="Arial" w:cs="Arial"/>
                  <w:sz w:val="20"/>
                  <w:szCs w:val="20"/>
                  <w:lang w:val="en-AU" w:eastAsia="en-AU"/>
                </w:rPr>
                <w:id w:val="2089421695"/>
                <w14:checkbox>
                  <w14:checked w14:val="0"/>
                  <w14:checkedState w14:val="2612" w14:font="MS Gothic"/>
                  <w14:uncheckedState w14:val="2610" w14:font="MS Gothic"/>
                </w14:checkbox>
              </w:sdtPr>
              <w:sdtEndPr/>
              <w:sdtContent>
                <w:r w:rsidR="004C28AE">
                  <w:rPr>
                    <w:rFonts w:ascii="MS Gothic" w:eastAsia="MS Gothic" w:hAnsi="MS Gothic" w:cs="Arial" w:hint="eastAsia"/>
                    <w:sz w:val="20"/>
                    <w:szCs w:val="20"/>
                    <w:lang w:val="en-AU" w:eastAsia="en-AU"/>
                  </w:rPr>
                  <w:t>☐</w:t>
                </w:r>
              </w:sdtContent>
            </w:sdt>
            <w:r w:rsidR="004C28AE">
              <w:rPr>
                <w:rFonts w:ascii="Arial" w:hAnsi="Arial" w:cs="Arial"/>
                <w:sz w:val="20"/>
                <w:szCs w:val="20"/>
                <w:lang w:val="en-AU" w:eastAsia="en-AU"/>
              </w:rPr>
              <w:t xml:space="preserve"> </w:t>
            </w:r>
            <w:r w:rsidR="00850B54">
              <w:rPr>
                <w:rFonts w:ascii="Arial" w:hAnsi="Arial" w:cs="Arial"/>
                <w:sz w:val="20"/>
                <w:szCs w:val="20"/>
                <w:lang w:val="en-AU" w:eastAsia="en-AU"/>
              </w:rPr>
              <w:t xml:space="preserve">Yes with conditions (e.g. fewer number of samples as </w:t>
            </w:r>
            <w:r w:rsidR="003E656B">
              <w:rPr>
                <w:rFonts w:ascii="Arial" w:hAnsi="Arial" w:cs="Arial"/>
                <w:sz w:val="20"/>
                <w:szCs w:val="20"/>
                <w:lang w:val="en-AU" w:eastAsia="en-AU"/>
              </w:rPr>
              <w:t>a pilot to prove feasibility</w:t>
            </w:r>
            <w:r w:rsidR="00850B54">
              <w:rPr>
                <w:rFonts w:ascii="Arial" w:hAnsi="Arial" w:cs="Arial"/>
                <w:sz w:val="20"/>
                <w:szCs w:val="20"/>
                <w:lang w:val="en-AU" w:eastAsia="en-AU"/>
              </w:rPr>
              <w:t>)</w:t>
            </w:r>
            <w:r w:rsidR="004C28AE">
              <w:rPr>
                <w:rFonts w:ascii="Arial" w:hAnsi="Arial" w:cs="Arial"/>
                <w:sz w:val="20"/>
                <w:szCs w:val="20"/>
                <w:lang w:val="en-AU" w:eastAsia="en-AU"/>
              </w:rPr>
              <w:t>, specify:</w:t>
            </w:r>
          </w:p>
        </w:tc>
      </w:tr>
      <w:tr w:rsidR="00850B54" w14:paraId="3F5ED4AA" w14:textId="77777777" w:rsidTr="00850B54">
        <w:tc>
          <w:tcPr>
            <w:tcW w:w="4219" w:type="dxa"/>
          </w:tcPr>
          <w:p w14:paraId="1B494456" w14:textId="77777777" w:rsidR="00850B54" w:rsidRPr="003E656B" w:rsidRDefault="00850B54" w:rsidP="003F1A57">
            <w:p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If application is not approved, justification to feedback to the researcher:</w:t>
            </w:r>
          </w:p>
        </w:tc>
        <w:tc>
          <w:tcPr>
            <w:tcW w:w="6464" w:type="dxa"/>
          </w:tcPr>
          <w:p w14:paraId="64CF64DE" w14:textId="77777777" w:rsidR="007B1064" w:rsidRDefault="00C627A0" w:rsidP="00053F4B">
            <w:pPr>
              <w:autoSpaceDE w:val="0"/>
              <w:autoSpaceDN w:val="0"/>
              <w:adjustRightInd w:val="0"/>
              <w:rPr>
                <w:rFonts w:ascii="Arial" w:hAnsi="Arial" w:cs="Arial"/>
                <w:sz w:val="20"/>
                <w:szCs w:val="20"/>
                <w:lang w:val="en-AU" w:eastAsia="en-AU"/>
              </w:rPr>
            </w:pPr>
            <w:sdt>
              <w:sdtPr>
                <w:rPr>
                  <w:rFonts w:ascii="Arial" w:hAnsi="Arial" w:cs="Arial"/>
                  <w:sz w:val="20"/>
                  <w:szCs w:val="20"/>
                  <w:lang w:val="en-AU" w:eastAsia="en-AU"/>
                </w:rPr>
                <w:id w:val="-373390201"/>
                <w14:checkbox>
                  <w14:checked w14:val="0"/>
                  <w14:checkedState w14:val="2612" w14:font="MS Gothic"/>
                  <w14:uncheckedState w14:val="2610" w14:font="MS Gothic"/>
                </w14:checkbox>
              </w:sdtPr>
              <w:sdtEndPr/>
              <w:sdtContent>
                <w:r w:rsidR="00053F4B">
                  <w:rPr>
                    <w:rFonts w:ascii="MS Gothic" w:eastAsia="MS Gothic" w:hAnsi="MS Gothic" w:cs="Arial" w:hint="eastAsia"/>
                    <w:sz w:val="20"/>
                    <w:szCs w:val="20"/>
                    <w:lang w:val="en-AU" w:eastAsia="en-AU"/>
                  </w:rPr>
                  <w:t>☐</w:t>
                </w:r>
              </w:sdtContent>
            </w:sdt>
            <w:r w:rsidR="00053F4B">
              <w:rPr>
                <w:rFonts w:ascii="Arial" w:hAnsi="Arial" w:cs="Arial"/>
                <w:sz w:val="20"/>
                <w:szCs w:val="20"/>
                <w:lang w:val="en-AU" w:eastAsia="en-AU"/>
              </w:rPr>
              <w:t xml:space="preserve"> </w:t>
            </w:r>
            <w:r w:rsidR="007B1064">
              <w:rPr>
                <w:rFonts w:ascii="Arial" w:hAnsi="Arial" w:cs="Arial"/>
                <w:sz w:val="20"/>
                <w:szCs w:val="20"/>
                <w:lang w:val="en-AU" w:eastAsia="en-AU"/>
              </w:rPr>
              <w:t>Application incomplete</w:t>
            </w:r>
          </w:p>
          <w:p w14:paraId="035D7963" w14:textId="77777777" w:rsidR="00053F4B" w:rsidRDefault="00C627A0" w:rsidP="00053F4B">
            <w:pPr>
              <w:autoSpaceDE w:val="0"/>
              <w:autoSpaceDN w:val="0"/>
              <w:adjustRightInd w:val="0"/>
              <w:rPr>
                <w:rFonts w:ascii="Arial" w:hAnsi="Arial" w:cs="Arial"/>
                <w:sz w:val="20"/>
                <w:szCs w:val="20"/>
                <w:lang w:val="en-AU" w:eastAsia="en-AU"/>
              </w:rPr>
            </w:pPr>
            <w:sdt>
              <w:sdtPr>
                <w:rPr>
                  <w:rFonts w:ascii="Arial" w:hAnsi="Arial" w:cs="Arial"/>
                  <w:sz w:val="20"/>
                  <w:szCs w:val="20"/>
                  <w:lang w:val="en-AU" w:eastAsia="en-AU"/>
                </w:rPr>
                <w:id w:val="-1649733518"/>
                <w14:checkbox>
                  <w14:checked w14:val="0"/>
                  <w14:checkedState w14:val="2612" w14:font="MS Gothic"/>
                  <w14:uncheckedState w14:val="2610" w14:font="MS Gothic"/>
                </w14:checkbox>
              </w:sdtPr>
              <w:sdtEndPr/>
              <w:sdtContent>
                <w:r w:rsidR="007B1064">
                  <w:rPr>
                    <w:rFonts w:ascii="MS Gothic" w:eastAsia="MS Gothic" w:hAnsi="MS Gothic" w:cs="Arial" w:hint="eastAsia"/>
                    <w:sz w:val="20"/>
                    <w:szCs w:val="20"/>
                    <w:lang w:val="en-AU" w:eastAsia="en-AU"/>
                  </w:rPr>
                  <w:t>☐</w:t>
                </w:r>
              </w:sdtContent>
            </w:sdt>
            <w:r w:rsidR="007B1064">
              <w:rPr>
                <w:rFonts w:ascii="Arial" w:hAnsi="Arial" w:cs="Arial"/>
                <w:sz w:val="20"/>
                <w:szCs w:val="20"/>
                <w:lang w:val="en-AU" w:eastAsia="en-AU"/>
              </w:rPr>
              <w:t xml:space="preserve"> No HREC approval</w:t>
            </w:r>
          </w:p>
          <w:p w14:paraId="34066B2F" w14:textId="77777777" w:rsidR="00053F4B" w:rsidRDefault="00C627A0" w:rsidP="00053F4B">
            <w:pPr>
              <w:autoSpaceDE w:val="0"/>
              <w:autoSpaceDN w:val="0"/>
              <w:adjustRightInd w:val="0"/>
              <w:rPr>
                <w:rFonts w:ascii="Arial" w:hAnsi="Arial" w:cs="Arial"/>
                <w:sz w:val="20"/>
                <w:szCs w:val="20"/>
                <w:lang w:val="en-AU" w:eastAsia="en-AU"/>
              </w:rPr>
            </w:pPr>
            <w:sdt>
              <w:sdtPr>
                <w:rPr>
                  <w:rFonts w:ascii="Arial" w:hAnsi="Arial" w:cs="Arial"/>
                  <w:sz w:val="20"/>
                  <w:szCs w:val="20"/>
                  <w:lang w:val="en-AU" w:eastAsia="en-AU"/>
                </w:rPr>
                <w:id w:val="-2064327464"/>
                <w14:checkbox>
                  <w14:checked w14:val="0"/>
                  <w14:checkedState w14:val="2612" w14:font="MS Gothic"/>
                  <w14:uncheckedState w14:val="2610" w14:font="MS Gothic"/>
                </w14:checkbox>
              </w:sdtPr>
              <w:sdtEndPr/>
              <w:sdtContent>
                <w:r w:rsidR="007B1064">
                  <w:rPr>
                    <w:rFonts w:ascii="MS Gothic" w:eastAsia="MS Gothic" w:hAnsi="MS Gothic" w:cs="Arial" w:hint="eastAsia"/>
                    <w:sz w:val="20"/>
                    <w:szCs w:val="20"/>
                    <w:lang w:val="en-AU" w:eastAsia="en-AU"/>
                  </w:rPr>
                  <w:t>☐</w:t>
                </w:r>
              </w:sdtContent>
            </w:sdt>
            <w:r w:rsidR="00053F4B">
              <w:rPr>
                <w:rFonts w:ascii="Arial" w:hAnsi="Arial" w:cs="Arial"/>
                <w:sz w:val="20"/>
                <w:szCs w:val="20"/>
                <w:lang w:val="en-AU" w:eastAsia="en-AU"/>
              </w:rPr>
              <w:t xml:space="preserve"> Project includes animal work (e.g. xenografting) and animal ethics approval not achieved</w:t>
            </w:r>
          </w:p>
          <w:p w14:paraId="754AC7F5" w14:textId="77777777" w:rsidR="00053F4B" w:rsidRDefault="00C627A0" w:rsidP="00053F4B">
            <w:pPr>
              <w:autoSpaceDE w:val="0"/>
              <w:autoSpaceDN w:val="0"/>
              <w:adjustRightInd w:val="0"/>
              <w:rPr>
                <w:rFonts w:ascii="Arial" w:hAnsi="Arial" w:cs="Arial"/>
                <w:sz w:val="20"/>
                <w:szCs w:val="20"/>
                <w:lang w:val="en-AU" w:eastAsia="en-AU"/>
              </w:rPr>
            </w:pPr>
            <w:sdt>
              <w:sdtPr>
                <w:rPr>
                  <w:rFonts w:ascii="Arial" w:hAnsi="Arial" w:cs="Arial"/>
                  <w:sz w:val="20"/>
                  <w:szCs w:val="20"/>
                  <w:lang w:val="en-AU" w:eastAsia="en-AU"/>
                </w:rPr>
                <w:id w:val="-2128603952"/>
                <w14:checkbox>
                  <w14:checked w14:val="0"/>
                  <w14:checkedState w14:val="2612" w14:font="MS Gothic"/>
                  <w14:uncheckedState w14:val="2610" w14:font="MS Gothic"/>
                </w14:checkbox>
              </w:sdtPr>
              <w:sdtEndPr/>
              <w:sdtContent>
                <w:r w:rsidR="00053F4B">
                  <w:rPr>
                    <w:rFonts w:ascii="MS Gothic" w:eastAsia="MS Gothic" w:hAnsi="MS Gothic" w:cs="Arial" w:hint="eastAsia"/>
                    <w:sz w:val="20"/>
                    <w:szCs w:val="20"/>
                    <w:lang w:val="en-AU" w:eastAsia="en-AU"/>
                  </w:rPr>
                  <w:t>☐</w:t>
                </w:r>
              </w:sdtContent>
            </w:sdt>
            <w:r w:rsidR="00053F4B">
              <w:rPr>
                <w:rFonts w:ascii="Arial" w:hAnsi="Arial" w:cs="Arial"/>
                <w:sz w:val="20"/>
                <w:szCs w:val="20"/>
                <w:lang w:val="en-AU" w:eastAsia="en-AU"/>
              </w:rPr>
              <w:t xml:space="preserve"> Not in line with the Biobank mission</w:t>
            </w:r>
          </w:p>
          <w:p w14:paraId="50E5F2B2" w14:textId="77777777" w:rsidR="00850B54" w:rsidRDefault="00C627A0" w:rsidP="00053F4B">
            <w:pPr>
              <w:autoSpaceDE w:val="0"/>
              <w:autoSpaceDN w:val="0"/>
              <w:adjustRightInd w:val="0"/>
              <w:rPr>
                <w:rFonts w:ascii="Arial" w:hAnsi="Arial" w:cs="Arial"/>
                <w:sz w:val="20"/>
                <w:szCs w:val="20"/>
                <w:lang w:val="en-AU" w:eastAsia="en-AU"/>
              </w:rPr>
            </w:pPr>
            <w:sdt>
              <w:sdtPr>
                <w:rPr>
                  <w:rFonts w:ascii="Arial" w:hAnsi="Arial" w:cs="Arial"/>
                  <w:sz w:val="20"/>
                  <w:szCs w:val="20"/>
                  <w:lang w:val="en-AU" w:eastAsia="en-AU"/>
                </w:rPr>
                <w:id w:val="-1201624419"/>
                <w14:checkbox>
                  <w14:checked w14:val="0"/>
                  <w14:checkedState w14:val="2612" w14:font="MS Gothic"/>
                  <w14:uncheckedState w14:val="2610" w14:font="MS Gothic"/>
                </w14:checkbox>
              </w:sdtPr>
              <w:sdtEndPr/>
              <w:sdtContent>
                <w:r w:rsidR="00053F4B">
                  <w:rPr>
                    <w:rFonts w:ascii="MS Gothic" w:eastAsia="MS Gothic" w:hAnsi="MS Gothic" w:cs="Arial" w:hint="eastAsia"/>
                    <w:sz w:val="20"/>
                    <w:szCs w:val="20"/>
                    <w:lang w:val="en-AU" w:eastAsia="en-AU"/>
                  </w:rPr>
                  <w:t>☐</w:t>
                </w:r>
              </w:sdtContent>
            </w:sdt>
            <w:r w:rsidR="00053F4B">
              <w:rPr>
                <w:rFonts w:ascii="Arial" w:hAnsi="Arial" w:cs="Arial"/>
                <w:sz w:val="20"/>
                <w:szCs w:val="20"/>
                <w:lang w:val="en-AU" w:eastAsia="en-AU"/>
              </w:rPr>
              <w:t xml:space="preserve"> Insufficient scientific merit</w:t>
            </w:r>
          </w:p>
          <w:p w14:paraId="209C77B3" w14:textId="77777777" w:rsidR="00053F4B" w:rsidRDefault="00C627A0" w:rsidP="00053F4B">
            <w:pPr>
              <w:autoSpaceDE w:val="0"/>
              <w:autoSpaceDN w:val="0"/>
              <w:adjustRightInd w:val="0"/>
              <w:rPr>
                <w:rFonts w:ascii="Arial" w:hAnsi="Arial" w:cs="Arial"/>
                <w:sz w:val="20"/>
                <w:szCs w:val="20"/>
                <w:lang w:val="en-AU" w:eastAsia="en-AU"/>
              </w:rPr>
            </w:pPr>
            <w:sdt>
              <w:sdtPr>
                <w:rPr>
                  <w:rFonts w:ascii="Arial" w:hAnsi="Arial" w:cs="Arial"/>
                  <w:sz w:val="20"/>
                  <w:szCs w:val="20"/>
                  <w:lang w:val="en-AU" w:eastAsia="en-AU"/>
                </w:rPr>
                <w:id w:val="60684101"/>
                <w14:checkbox>
                  <w14:checked w14:val="0"/>
                  <w14:checkedState w14:val="2612" w14:font="MS Gothic"/>
                  <w14:uncheckedState w14:val="2610" w14:font="MS Gothic"/>
                </w14:checkbox>
              </w:sdtPr>
              <w:sdtEndPr/>
              <w:sdtContent>
                <w:r w:rsidR="00053F4B">
                  <w:rPr>
                    <w:rFonts w:ascii="MS Gothic" w:eastAsia="MS Gothic" w:hAnsi="MS Gothic" w:cs="Arial" w:hint="eastAsia"/>
                    <w:sz w:val="20"/>
                    <w:szCs w:val="20"/>
                    <w:lang w:val="en-AU" w:eastAsia="en-AU"/>
                  </w:rPr>
                  <w:t>☐</w:t>
                </w:r>
              </w:sdtContent>
            </w:sdt>
            <w:r w:rsidR="00053F4B">
              <w:rPr>
                <w:rFonts w:ascii="Arial" w:hAnsi="Arial" w:cs="Arial"/>
                <w:sz w:val="20"/>
                <w:szCs w:val="20"/>
                <w:lang w:val="en-AU" w:eastAsia="en-AU"/>
              </w:rPr>
              <w:t xml:space="preserve"> Insu</w:t>
            </w:r>
            <w:r w:rsidR="004936A7">
              <w:rPr>
                <w:rFonts w:ascii="Arial" w:hAnsi="Arial" w:cs="Arial"/>
                <w:sz w:val="20"/>
                <w:szCs w:val="20"/>
                <w:lang w:val="en-AU" w:eastAsia="en-AU"/>
              </w:rPr>
              <w:t>fficient samples in the Biobank</w:t>
            </w:r>
          </w:p>
          <w:p w14:paraId="2DA8CA1F" w14:textId="77777777" w:rsidR="00053F4B" w:rsidRDefault="00C627A0" w:rsidP="00053F4B">
            <w:pPr>
              <w:autoSpaceDE w:val="0"/>
              <w:autoSpaceDN w:val="0"/>
              <w:adjustRightInd w:val="0"/>
              <w:rPr>
                <w:rFonts w:ascii="Arial" w:hAnsi="Arial" w:cs="Arial"/>
                <w:sz w:val="20"/>
                <w:szCs w:val="20"/>
                <w:lang w:val="en-AU" w:eastAsia="en-AU"/>
              </w:rPr>
            </w:pPr>
            <w:sdt>
              <w:sdtPr>
                <w:rPr>
                  <w:rFonts w:ascii="Arial" w:hAnsi="Arial" w:cs="Arial"/>
                  <w:sz w:val="20"/>
                  <w:szCs w:val="20"/>
                  <w:lang w:val="en-AU" w:eastAsia="en-AU"/>
                </w:rPr>
                <w:id w:val="153968880"/>
                <w14:checkbox>
                  <w14:checked w14:val="0"/>
                  <w14:checkedState w14:val="2612" w14:font="MS Gothic"/>
                  <w14:uncheckedState w14:val="2610" w14:font="MS Gothic"/>
                </w14:checkbox>
              </w:sdtPr>
              <w:sdtEndPr/>
              <w:sdtContent>
                <w:r w:rsidR="00053F4B">
                  <w:rPr>
                    <w:rFonts w:ascii="MS Gothic" w:eastAsia="MS Gothic" w:hAnsi="MS Gothic" w:cs="Arial" w:hint="eastAsia"/>
                    <w:sz w:val="20"/>
                    <w:szCs w:val="20"/>
                    <w:lang w:val="en-AU" w:eastAsia="en-AU"/>
                  </w:rPr>
                  <w:t>☐</w:t>
                </w:r>
              </w:sdtContent>
            </w:sdt>
            <w:r w:rsidR="00053F4B">
              <w:rPr>
                <w:rFonts w:ascii="Arial" w:hAnsi="Arial" w:cs="Arial"/>
                <w:sz w:val="20"/>
                <w:szCs w:val="20"/>
                <w:lang w:val="en-AU" w:eastAsia="en-AU"/>
              </w:rPr>
              <w:t xml:space="preserve"> Other, specify:</w:t>
            </w:r>
          </w:p>
        </w:tc>
      </w:tr>
      <w:tr w:rsidR="00850B54" w14:paraId="5D4FE3AB" w14:textId="77777777" w:rsidTr="003E656B">
        <w:tc>
          <w:tcPr>
            <w:tcW w:w="4219" w:type="dxa"/>
          </w:tcPr>
          <w:p w14:paraId="34114996" w14:textId="77777777" w:rsidR="00850B54" w:rsidRDefault="00850B54" w:rsidP="003F1A57">
            <w:pPr>
              <w:autoSpaceDE w:val="0"/>
              <w:autoSpaceDN w:val="0"/>
              <w:adjustRightInd w:val="0"/>
              <w:rPr>
                <w:rFonts w:ascii="Arial" w:hAnsi="Arial" w:cs="Arial"/>
                <w:sz w:val="20"/>
                <w:szCs w:val="20"/>
                <w:lang w:val="en-AU" w:eastAsia="en-AU"/>
              </w:rPr>
            </w:pPr>
            <w:r w:rsidRPr="003E656B">
              <w:rPr>
                <w:rFonts w:ascii="Arial" w:hAnsi="Arial" w:cs="Arial"/>
                <w:sz w:val="20"/>
                <w:szCs w:val="20"/>
                <w:lang w:val="en-AU" w:eastAsia="en-AU"/>
              </w:rPr>
              <w:t>Biobank Access Committee Member (Name)</w:t>
            </w:r>
            <w:r>
              <w:rPr>
                <w:rFonts w:ascii="Arial" w:hAnsi="Arial" w:cs="Arial"/>
                <w:sz w:val="20"/>
                <w:szCs w:val="20"/>
                <w:lang w:val="en-AU" w:eastAsia="en-AU"/>
              </w:rPr>
              <w:t>:</w:t>
            </w:r>
          </w:p>
          <w:p w14:paraId="1640D271" w14:textId="77777777" w:rsidR="0097283B" w:rsidRPr="003E656B" w:rsidRDefault="0097283B" w:rsidP="003F1A57">
            <w:pPr>
              <w:autoSpaceDE w:val="0"/>
              <w:autoSpaceDN w:val="0"/>
              <w:adjustRightInd w:val="0"/>
              <w:rPr>
                <w:rFonts w:ascii="Arial" w:hAnsi="Arial" w:cs="Arial"/>
                <w:sz w:val="20"/>
                <w:szCs w:val="20"/>
                <w:lang w:val="en-AU" w:eastAsia="en-AU"/>
              </w:rPr>
            </w:pPr>
          </w:p>
        </w:tc>
        <w:tc>
          <w:tcPr>
            <w:tcW w:w="6464" w:type="dxa"/>
          </w:tcPr>
          <w:p w14:paraId="4FD5EF73" w14:textId="77777777" w:rsidR="00850B54" w:rsidRDefault="00850B54" w:rsidP="003F1A57">
            <w:pPr>
              <w:autoSpaceDE w:val="0"/>
              <w:autoSpaceDN w:val="0"/>
              <w:adjustRightInd w:val="0"/>
              <w:rPr>
                <w:rFonts w:ascii="Arial" w:hAnsi="Arial" w:cs="Arial"/>
                <w:sz w:val="20"/>
                <w:szCs w:val="20"/>
                <w:lang w:val="en-AU" w:eastAsia="en-AU"/>
              </w:rPr>
            </w:pPr>
          </w:p>
        </w:tc>
      </w:tr>
      <w:tr w:rsidR="00850B54" w14:paraId="6D3C6F84" w14:textId="77777777" w:rsidTr="003E656B">
        <w:tc>
          <w:tcPr>
            <w:tcW w:w="4219" w:type="dxa"/>
          </w:tcPr>
          <w:p w14:paraId="5CDE0F9B" w14:textId="77777777" w:rsidR="00850B54" w:rsidRDefault="00850B54" w:rsidP="003F1A57">
            <w:pPr>
              <w:autoSpaceDE w:val="0"/>
              <w:autoSpaceDN w:val="0"/>
              <w:adjustRightInd w:val="0"/>
              <w:rPr>
                <w:rFonts w:ascii="Arial" w:hAnsi="Arial" w:cs="Arial"/>
                <w:sz w:val="20"/>
                <w:szCs w:val="20"/>
                <w:lang w:val="en-AU" w:eastAsia="en-AU"/>
              </w:rPr>
            </w:pPr>
            <w:r w:rsidRPr="003E656B">
              <w:rPr>
                <w:rFonts w:ascii="Arial" w:hAnsi="Arial" w:cs="Arial"/>
                <w:sz w:val="20"/>
                <w:szCs w:val="20"/>
                <w:lang w:val="en-AU" w:eastAsia="en-AU"/>
              </w:rPr>
              <w:t>Additional Comments</w:t>
            </w:r>
            <w:r>
              <w:rPr>
                <w:rFonts w:ascii="Arial" w:hAnsi="Arial" w:cs="Arial"/>
                <w:sz w:val="20"/>
                <w:szCs w:val="20"/>
                <w:lang w:val="en-AU" w:eastAsia="en-AU"/>
              </w:rPr>
              <w:t>:</w:t>
            </w:r>
          </w:p>
          <w:p w14:paraId="4E098A25" w14:textId="77777777" w:rsidR="00850B54" w:rsidRPr="003E656B" w:rsidRDefault="00850B54" w:rsidP="003F1A57">
            <w:pPr>
              <w:autoSpaceDE w:val="0"/>
              <w:autoSpaceDN w:val="0"/>
              <w:adjustRightInd w:val="0"/>
              <w:rPr>
                <w:rFonts w:ascii="Arial" w:hAnsi="Arial" w:cs="Arial"/>
                <w:sz w:val="20"/>
                <w:szCs w:val="20"/>
                <w:lang w:val="en-AU" w:eastAsia="en-AU"/>
              </w:rPr>
            </w:pPr>
          </w:p>
        </w:tc>
        <w:tc>
          <w:tcPr>
            <w:tcW w:w="6464" w:type="dxa"/>
          </w:tcPr>
          <w:p w14:paraId="5F05894D" w14:textId="77777777" w:rsidR="00850B54" w:rsidRDefault="00850B54" w:rsidP="003F1A57">
            <w:pPr>
              <w:autoSpaceDE w:val="0"/>
              <w:autoSpaceDN w:val="0"/>
              <w:adjustRightInd w:val="0"/>
              <w:rPr>
                <w:rFonts w:ascii="Arial" w:hAnsi="Arial" w:cs="Arial"/>
                <w:sz w:val="20"/>
                <w:szCs w:val="20"/>
                <w:lang w:val="en-AU" w:eastAsia="en-AU"/>
              </w:rPr>
            </w:pPr>
          </w:p>
          <w:p w14:paraId="72714355" w14:textId="77777777" w:rsidR="0097283B" w:rsidRDefault="0097283B" w:rsidP="003F1A57">
            <w:pPr>
              <w:autoSpaceDE w:val="0"/>
              <w:autoSpaceDN w:val="0"/>
              <w:adjustRightInd w:val="0"/>
              <w:rPr>
                <w:rFonts w:ascii="Arial" w:hAnsi="Arial" w:cs="Arial"/>
                <w:sz w:val="20"/>
                <w:szCs w:val="20"/>
                <w:lang w:val="en-AU" w:eastAsia="en-AU"/>
              </w:rPr>
            </w:pPr>
          </w:p>
          <w:p w14:paraId="7E311773" w14:textId="77777777" w:rsidR="0097283B" w:rsidRDefault="0097283B" w:rsidP="003F1A57">
            <w:pPr>
              <w:autoSpaceDE w:val="0"/>
              <w:autoSpaceDN w:val="0"/>
              <w:adjustRightInd w:val="0"/>
              <w:rPr>
                <w:rFonts w:ascii="Arial" w:hAnsi="Arial" w:cs="Arial"/>
                <w:sz w:val="20"/>
                <w:szCs w:val="20"/>
                <w:lang w:val="en-AU" w:eastAsia="en-AU"/>
              </w:rPr>
            </w:pPr>
          </w:p>
          <w:p w14:paraId="3C5D957B" w14:textId="77777777" w:rsidR="0097283B" w:rsidRDefault="0097283B" w:rsidP="003F1A57">
            <w:pPr>
              <w:autoSpaceDE w:val="0"/>
              <w:autoSpaceDN w:val="0"/>
              <w:adjustRightInd w:val="0"/>
              <w:rPr>
                <w:rFonts w:ascii="Arial" w:hAnsi="Arial" w:cs="Arial"/>
                <w:sz w:val="20"/>
                <w:szCs w:val="20"/>
                <w:lang w:val="en-AU" w:eastAsia="en-AU"/>
              </w:rPr>
            </w:pPr>
          </w:p>
        </w:tc>
      </w:tr>
    </w:tbl>
    <w:p w14:paraId="428F0101" w14:textId="77777777" w:rsidR="00077816" w:rsidRPr="003E656B" w:rsidRDefault="00077816" w:rsidP="00F968E0">
      <w:pPr>
        <w:pStyle w:val="Subheading1"/>
        <w:rPr>
          <w:rFonts w:cs="Arial"/>
          <w:b w:val="0"/>
          <w:color w:val="auto"/>
          <w:sz w:val="20"/>
          <w:szCs w:val="20"/>
        </w:rPr>
      </w:pPr>
    </w:p>
    <w:p w14:paraId="0E4469BA" w14:textId="77777777" w:rsidR="00F968E0" w:rsidRPr="00751633" w:rsidRDefault="00F968E0" w:rsidP="00EA6CAA"/>
    <w:sectPr w:rsidR="00F968E0" w:rsidRPr="00751633" w:rsidSect="00591AFB">
      <w:headerReference w:type="default" r:id="rId18"/>
      <w:footerReference w:type="default" r:id="rId19"/>
      <w:pgSz w:w="11907" w:h="16840" w:code="9"/>
      <w:pgMar w:top="720" w:right="720" w:bottom="720" w:left="72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90442" w14:textId="77777777" w:rsidR="00C84BD4" w:rsidRDefault="00C84BD4" w:rsidP="00995B8E">
      <w:r>
        <w:separator/>
      </w:r>
    </w:p>
  </w:endnote>
  <w:endnote w:type="continuationSeparator" w:id="0">
    <w:p w14:paraId="358C10AC" w14:textId="77777777" w:rsidR="00C84BD4" w:rsidRDefault="00C84BD4" w:rsidP="0099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BoldItalic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1693142394"/>
      <w:docPartObj>
        <w:docPartGallery w:val="Page Numbers (Bottom of Page)"/>
        <w:docPartUnique/>
      </w:docPartObj>
    </w:sdtPr>
    <w:sdtEndPr/>
    <w:sdtContent>
      <w:sdt>
        <w:sdtPr>
          <w:rPr>
            <w:rFonts w:asciiTheme="minorHAnsi" w:hAnsiTheme="minorHAnsi" w:cstheme="minorHAnsi"/>
          </w:rPr>
          <w:id w:val="-1769616900"/>
          <w:docPartObj>
            <w:docPartGallery w:val="Page Numbers (Top of Page)"/>
            <w:docPartUnique/>
          </w:docPartObj>
        </w:sdtPr>
        <w:sdtEndPr/>
        <w:sdtContent>
          <w:p w14:paraId="03123D1A" w14:textId="7471FEC7" w:rsidR="00D3010A" w:rsidRPr="0019775D" w:rsidRDefault="00D3010A">
            <w:pPr>
              <w:pStyle w:val="Footer"/>
              <w:jc w:val="right"/>
              <w:rPr>
                <w:rFonts w:asciiTheme="minorHAnsi" w:hAnsiTheme="minorHAnsi" w:cstheme="minorHAnsi"/>
              </w:rPr>
            </w:pPr>
            <w:r w:rsidRPr="0019775D">
              <w:rPr>
                <w:rFonts w:asciiTheme="minorHAnsi" w:hAnsiTheme="minorHAnsi" w:cstheme="minorHAnsi"/>
              </w:rPr>
              <w:t xml:space="preserve">Page </w:t>
            </w:r>
            <w:r w:rsidRPr="0019775D">
              <w:rPr>
                <w:rFonts w:asciiTheme="minorHAnsi" w:hAnsiTheme="minorHAnsi" w:cstheme="minorHAnsi"/>
                <w:b/>
                <w:bCs/>
              </w:rPr>
              <w:fldChar w:fldCharType="begin"/>
            </w:r>
            <w:r w:rsidRPr="0019775D">
              <w:rPr>
                <w:rFonts w:asciiTheme="minorHAnsi" w:hAnsiTheme="minorHAnsi" w:cstheme="minorHAnsi"/>
                <w:b/>
                <w:bCs/>
              </w:rPr>
              <w:instrText xml:space="preserve"> PAGE </w:instrText>
            </w:r>
            <w:r w:rsidRPr="0019775D">
              <w:rPr>
                <w:rFonts w:asciiTheme="minorHAnsi" w:hAnsiTheme="minorHAnsi" w:cstheme="minorHAnsi"/>
                <w:b/>
                <w:bCs/>
              </w:rPr>
              <w:fldChar w:fldCharType="separate"/>
            </w:r>
            <w:r w:rsidR="00C627A0">
              <w:rPr>
                <w:rFonts w:asciiTheme="minorHAnsi" w:hAnsiTheme="minorHAnsi" w:cstheme="minorHAnsi"/>
                <w:b/>
                <w:bCs/>
                <w:noProof/>
              </w:rPr>
              <w:t>6</w:t>
            </w:r>
            <w:r w:rsidRPr="0019775D">
              <w:rPr>
                <w:rFonts w:asciiTheme="minorHAnsi" w:hAnsiTheme="minorHAnsi" w:cstheme="minorHAnsi"/>
                <w:b/>
                <w:bCs/>
              </w:rPr>
              <w:fldChar w:fldCharType="end"/>
            </w:r>
            <w:r w:rsidRPr="0019775D">
              <w:rPr>
                <w:rFonts w:asciiTheme="minorHAnsi" w:hAnsiTheme="minorHAnsi" w:cstheme="minorHAnsi"/>
              </w:rPr>
              <w:t xml:space="preserve"> of </w:t>
            </w:r>
            <w:r w:rsidRPr="0019775D">
              <w:rPr>
                <w:rFonts w:asciiTheme="minorHAnsi" w:hAnsiTheme="minorHAnsi" w:cstheme="minorHAnsi"/>
                <w:b/>
                <w:bCs/>
              </w:rPr>
              <w:fldChar w:fldCharType="begin"/>
            </w:r>
            <w:r w:rsidRPr="0019775D">
              <w:rPr>
                <w:rFonts w:asciiTheme="minorHAnsi" w:hAnsiTheme="minorHAnsi" w:cstheme="minorHAnsi"/>
                <w:b/>
                <w:bCs/>
              </w:rPr>
              <w:instrText xml:space="preserve"> NUMPAGES  </w:instrText>
            </w:r>
            <w:r w:rsidRPr="0019775D">
              <w:rPr>
                <w:rFonts w:asciiTheme="minorHAnsi" w:hAnsiTheme="minorHAnsi" w:cstheme="minorHAnsi"/>
                <w:b/>
                <w:bCs/>
              </w:rPr>
              <w:fldChar w:fldCharType="separate"/>
            </w:r>
            <w:r w:rsidR="00C627A0">
              <w:rPr>
                <w:rFonts w:asciiTheme="minorHAnsi" w:hAnsiTheme="minorHAnsi" w:cstheme="minorHAnsi"/>
                <w:b/>
                <w:bCs/>
                <w:noProof/>
              </w:rPr>
              <w:t>15</w:t>
            </w:r>
            <w:r w:rsidRPr="0019775D">
              <w:rPr>
                <w:rFonts w:asciiTheme="minorHAnsi" w:hAnsiTheme="minorHAnsi" w:cstheme="minorHAnsi"/>
                <w:b/>
                <w:bCs/>
              </w:rPr>
              <w:fldChar w:fldCharType="end"/>
            </w:r>
          </w:p>
        </w:sdtContent>
      </w:sdt>
    </w:sdtContent>
  </w:sdt>
  <w:p w14:paraId="6DBEBF99" w14:textId="77777777" w:rsidR="00D3010A" w:rsidRDefault="00D3010A" w:rsidP="00DA464B">
    <w:pPr>
      <w:pStyle w:val="Footer"/>
      <w:tabs>
        <w:tab w:val="clear" w:pos="4513"/>
        <w:tab w:val="clear" w:pos="9026"/>
        <w:tab w:val="left" w:pos="420"/>
        <w:tab w:val="left" w:pos="3261"/>
        <w:tab w:val="right" w:pos="10065"/>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59539" w14:textId="77777777" w:rsidR="00C84BD4" w:rsidRDefault="00C84BD4" w:rsidP="00995B8E">
      <w:r>
        <w:separator/>
      </w:r>
    </w:p>
  </w:footnote>
  <w:footnote w:type="continuationSeparator" w:id="0">
    <w:p w14:paraId="3C10D3E8" w14:textId="77777777" w:rsidR="00C84BD4" w:rsidRDefault="00C84BD4" w:rsidP="00995B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FBCC1" w14:textId="596934B9" w:rsidR="00D3010A" w:rsidRPr="001A13B0" w:rsidRDefault="00D3010A" w:rsidP="00A25466">
    <w:pPr>
      <w:pStyle w:val="Headline"/>
      <w:rPr>
        <w:rStyle w:val="HeadlineChar"/>
        <w:b/>
        <w:color w:val="41B4E6"/>
        <w:sz w:val="40"/>
        <w:szCs w:val="40"/>
      </w:rPr>
    </w:pPr>
    <w:r w:rsidRPr="001A13B0">
      <w:rPr>
        <w:color w:val="41B4E6"/>
        <w:sz w:val="40"/>
        <w:szCs w:val="40"/>
      </w:rPr>
      <w:drawing>
        <wp:anchor distT="0" distB="0" distL="114300" distR="114300" simplePos="0" relativeHeight="251657728" behindDoc="0" locked="0" layoutInCell="1" allowOverlap="1" wp14:anchorId="0520273A" wp14:editId="7F13AA7C">
          <wp:simplePos x="0" y="0"/>
          <wp:positionH relativeFrom="margin">
            <wp:posOffset>5033714</wp:posOffset>
          </wp:positionH>
          <wp:positionV relativeFrom="paragraph">
            <wp:posOffset>41727</wp:posOffset>
          </wp:positionV>
          <wp:extent cx="1635760" cy="487680"/>
          <wp:effectExtent l="0" t="0" r="2540" b="7620"/>
          <wp:wrapThrough wrapText="bothSides">
            <wp:wrapPolygon edited="0">
              <wp:start x="0" y="0"/>
              <wp:lineTo x="0" y="21094"/>
              <wp:lineTo x="21382" y="21094"/>
              <wp:lineTo x="21382" y="0"/>
              <wp:lineTo x="0" y="0"/>
            </wp:wrapPolygon>
          </wp:wrapThrough>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57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13B0">
      <w:rPr>
        <w:rStyle w:val="HeadlineChar"/>
        <w:b/>
        <w:color w:val="41B4E6"/>
        <w:sz w:val="40"/>
        <w:szCs w:val="40"/>
      </w:rPr>
      <w:t>Biobank Material Access &amp; Release</w:t>
    </w:r>
  </w:p>
  <w:p w14:paraId="7548E6F1" w14:textId="296A4866" w:rsidR="00D3010A" w:rsidRPr="00EA6CAA" w:rsidRDefault="00D3010A" w:rsidP="00A25466">
    <w:pPr>
      <w:pStyle w:val="Subheading1"/>
      <w:rPr>
        <w:color w:val="41B4E6"/>
        <w:sz w:val="28"/>
        <w:szCs w:val="28"/>
      </w:rPr>
    </w:pPr>
    <w:r w:rsidRPr="00EA6CAA">
      <w:rPr>
        <w:color w:val="41B4E6"/>
        <w:sz w:val="28"/>
        <w:szCs w:val="28"/>
      </w:rPr>
      <w:t>Standard Operating Procedure</w:t>
    </w:r>
    <w:r w:rsidR="001A13B0" w:rsidRPr="00EA6CAA">
      <w:rPr>
        <w:color w:val="41B4E6"/>
        <w:sz w:val="28"/>
        <w:szCs w:val="28"/>
      </w:rPr>
      <w:t xml:space="preserve"> – Template</w:t>
    </w:r>
  </w:p>
  <w:p w14:paraId="0FA4AA1D" w14:textId="77777777" w:rsidR="001A13B0" w:rsidRPr="001A13B0" w:rsidRDefault="001A13B0" w:rsidP="00A25466">
    <w:pPr>
      <w:pStyle w:val="Subheading1"/>
      <w:rPr>
        <w:color w:val="41B4E6"/>
        <w:sz w:val="8"/>
        <w:szCs w:val="8"/>
      </w:rPr>
    </w:pPr>
  </w:p>
  <w:p w14:paraId="08D0998D" w14:textId="1E5D3034" w:rsidR="00D3010A" w:rsidRPr="003732EB" w:rsidRDefault="00D3010A" w:rsidP="00591AFB">
    <w:pPr>
      <w:tabs>
        <w:tab w:val="left" w:pos="4020"/>
      </w:tabs>
      <w:spacing w:after="60" w:line="22" w:lineRule="atLeast"/>
      <w:ind w:right="284"/>
      <w:rPr>
        <w:rFonts w:ascii="Arial" w:hAnsi="Arial" w:cs="Arial"/>
        <w:color w:val="41B4E6"/>
        <w:sz w:val="18"/>
        <w:szCs w:val="18"/>
      </w:rPr>
    </w:pPr>
    <w:r w:rsidRPr="00006961">
      <w:rPr>
        <w:noProof/>
        <w:color w:val="00A1DE"/>
        <w:lang w:val="en-AU" w:eastAsia="en-AU"/>
      </w:rPr>
      <mc:AlternateContent>
        <mc:Choice Requires="wps">
          <w:drawing>
            <wp:anchor distT="0" distB="0" distL="114300" distR="114300" simplePos="0" relativeHeight="251656704" behindDoc="0" locked="0" layoutInCell="1" allowOverlap="0" wp14:anchorId="362A3581" wp14:editId="5D2E9C1D">
              <wp:simplePos x="0" y="0"/>
              <wp:positionH relativeFrom="column">
                <wp:posOffset>-749935</wp:posOffset>
              </wp:positionH>
              <wp:positionV relativeFrom="page">
                <wp:posOffset>1292692</wp:posOffset>
              </wp:positionV>
              <wp:extent cx="7869555" cy="0"/>
              <wp:effectExtent l="0" t="19050" r="17145" b="1905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69555" cy="0"/>
                      </a:xfrm>
                      <a:prstGeom prst="line">
                        <a:avLst/>
                      </a:prstGeom>
                      <a:noFill/>
                      <a:ln w="31750">
                        <a:solidFill>
                          <a:srgbClr val="41B4E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03865B0" id="Line 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9.05pt,101.8pt" to="560.6pt,10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" o:allowoverlap="f" strokecolor="#41b4e6" strokeweight="2.5pt">
              <w10:wrap anchory="page"/>
            </v:line>
          </w:pict>
        </mc:Fallback>
      </mc:AlternateContent>
    </w:r>
    <w:r>
      <w:rPr>
        <w:rFonts w:ascii="Arial" w:hAnsi="Arial" w:cs="Arial"/>
        <w:color w:val="41B4E6"/>
        <w:sz w:val="18"/>
        <w:szCs w:val="18"/>
      </w:rPr>
      <w:t>NSWH</w:t>
    </w:r>
    <w:r w:rsidR="001A13B0">
      <w:rPr>
        <w:rFonts w:ascii="Arial" w:hAnsi="Arial" w:cs="Arial"/>
        <w:color w:val="41B4E6"/>
        <w:sz w:val="18"/>
        <w:szCs w:val="18"/>
      </w:rPr>
      <w:t>SB</w:t>
    </w:r>
    <w:r>
      <w:rPr>
        <w:rFonts w:ascii="Arial" w:hAnsi="Arial" w:cs="Arial"/>
        <w:color w:val="41B4E6"/>
        <w:sz w:val="18"/>
        <w:szCs w:val="18"/>
      </w:rPr>
      <w:t>_</w:t>
    </w:r>
    <w:r w:rsidR="001A13B0">
      <w:rPr>
        <w:rFonts w:ascii="Arial" w:hAnsi="Arial" w:cs="Arial"/>
        <w:color w:val="41B4E6"/>
        <w:sz w:val="18"/>
        <w:szCs w:val="18"/>
      </w:rPr>
      <w:t>Cert.Prog</w:t>
    </w:r>
    <w:r w:rsidRPr="003732EB">
      <w:rPr>
        <w:rFonts w:ascii="Arial" w:hAnsi="Arial" w:cs="Arial"/>
        <w:color w:val="41B4E6"/>
        <w:sz w:val="18"/>
        <w:szCs w:val="18"/>
      </w:rPr>
      <w:t>_</w:t>
    </w:r>
    <w:r>
      <w:rPr>
        <w:rFonts w:ascii="Arial" w:hAnsi="Arial" w:cs="Arial"/>
        <w:color w:val="41B4E6"/>
        <w:sz w:val="18"/>
        <w:szCs w:val="18"/>
      </w:rPr>
      <w:t>SOP_7.1.0</w:t>
    </w:r>
    <w:r w:rsidRPr="003732EB">
      <w:rPr>
        <w:rFonts w:ascii="Arial" w:hAnsi="Arial" w:cs="Arial"/>
        <w:color w:val="41B4E6"/>
        <w:sz w:val="18"/>
        <w:szCs w:val="18"/>
      </w:rPr>
      <w:t xml:space="preserve"> </w:t>
    </w:r>
    <w:r>
      <w:rPr>
        <w:rFonts w:ascii="Arial" w:hAnsi="Arial" w:cs="Arial"/>
        <w:color w:val="41B4E6"/>
        <w:sz w:val="18"/>
        <w:szCs w:val="18"/>
      </w:rPr>
      <w:tab/>
      <w:t xml:space="preserve">Date Approved: </w:t>
    </w:r>
    <w:r w:rsidR="0019775D">
      <w:rPr>
        <w:rFonts w:ascii="Arial" w:hAnsi="Arial" w:cs="Arial"/>
        <w:color w:val="41B4E6"/>
        <w:sz w:val="18"/>
        <w:szCs w:val="18"/>
      </w:rPr>
      <w:t>2</w:t>
    </w:r>
    <w:r w:rsidR="008726C3">
      <w:rPr>
        <w:rFonts w:ascii="Arial" w:hAnsi="Arial" w:cs="Arial"/>
        <w:color w:val="41B4E6"/>
        <w:sz w:val="18"/>
        <w:szCs w:val="18"/>
      </w:rPr>
      <w:t>7</w:t>
    </w:r>
    <w:r>
      <w:rPr>
        <w:rFonts w:ascii="Arial" w:hAnsi="Arial" w:cs="Arial"/>
        <w:color w:val="41B4E6"/>
        <w:sz w:val="18"/>
        <w:szCs w:val="18"/>
      </w:rPr>
      <w:t>-</w:t>
    </w:r>
    <w:r w:rsidR="008726C3">
      <w:rPr>
        <w:rFonts w:ascii="Arial" w:hAnsi="Arial" w:cs="Arial"/>
        <w:color w:val="41B4E6"/>
        <w:sz w:val="18"/>
        <w:szCs w:val="18"/>
      </w:rPr>
      <w:t>Jul</w:t>
    </w:r>
    <w:r>
      <w:rPr>
        <w:rFonts w:ascii="Arial" w:hAnsi="Arial" w:cs="Arial"/>
        <w:color w:val="41B4E6"/>
        <w:sz w:val="18"/>
        <w:szCs w:val="18"/>
      </w:rPr>
      <w:t>-</w:t>
    </w:r>
    <w:r w:rsidR="0019775D">
      <w:rPr>
        <w:rFonts w:ascii="Arial" w:hAnsi="Arial" w:cs="Arial"/>
        <w:color w:val="41B4E6"/>
        <w:sz w:val="18"/>
        <w:szCs w:val="18"/>
      </w:rPr>
      <w:t>20</w:t>
    </w:r>
    <w:r w:rsidR="008726C3">
      <w:rPr>
        <w:rFonts w:ascii="Arial" w:hAnsi="Arial" w:cs="Arial"/>
        <w:color w:val="41B4E6"/>
        <w:sz w:val="18"/>
        <w:szCs w:val="18"/>
      </w:rPr>
      <w:t>20</w:t>
    </w:r>
  </w:p>
  <w:p w14:paraId="459F5C36" w14:textId="77777777" w:rsidR="00D3010A" w:rsidRPr="00006961" w:rsidRDefault="00D3010A" w:rsidP="0000696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4CAC4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A74557"/>
    <w:multiLevelType w:val="hybridMultilevel"/>
    <w:tmpl w:val="DC125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9F1628"/>
    <w:multiLevelType w:val="hybridMultilevel"/>
    <w:tmpl w:val="61AC781C"/>
    <w:lvl w:ilvl="0" w:tplc="0409000F">
      <w:start w:val="1"/>
      <w:numFmt w:val="decimal"/>
      <w:lvlText w:val="%1."/>
      <w:lvlJc w:val="left"/>
      <w:pPr>
        <w:tabs>
          <w:tab w:val="num" w:pos="360"/>
        </w:tabs>
        <w:ind w:left="360" w:hanging="360"/>
      </w:pPr>
    </w:lvl>
    <w:lvl w:ilvl="1" w:tplc="10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B56486"/>
    <w:multiLevelType w:val="hybridMultilevel"/>
    <w:tmpl w:val="4DAAD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955052"/>
    <w:multiLevelType w:val="hybridMultilevel"/>
    <w:tmpl w:val="62AA7860"/>
    <w:lvl w:ilvl="0" w:tplc="0C090019">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FC0137"/>
    <w:multiLevelType w:val="hybridMultilevel"/>
    <w:tmpl w:val="42203A4E"/>
    <w:lvl w:ilvl="0" w:tplc="39361C34">
      <w:start w:val="1"/>
      <w:numFmt w:val="lowerLetter"/>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611136"/>
    <w:multiLevelType w:val="hybridMultilevel"/>
    <w:tmpl w:val="EADCB5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48A1AF3"/>
    <w:multiLevelType w:val="hybridMultilevel"/>
    <w:tmpl w:val="302ECC8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8C5CCD"/>
    <w:multiLevelType w:val="hybridMultilevel"/>
    <w:tmpl w:val="007E3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B8173D"/>
    <w:multiLevelType w:val="hybridMultilevel"/>
    <w:tmpl w:val="7DCEE60C"/>
    <w:lvl w:ilvl="0" w:tplc="0C090019">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8576528"/>
    <w:multiLevelType w:val="hybridMultilevel"/>
    <w:tmpl w:val="2B7EE6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6F1B6D"/>
    <w:multiLevelType w:val="hybridMultilevel"/>
    <w:tmpl w:val="F8EAEDC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556A49"/>
    <w:multiLevelType w:val="hybridMultilevel"/>
    <w:tmpl w:val="A4A28228"/>
    <w:lvl w:ilvl="0" w:tplc="5636EEA0">
      <w:start w:val="1"/>
      <w:numFmt w:val="decimal"/>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AE2804"/>
    <w:multiLevelType w:val="hybridMultilevel"/>
    <w:tmpl w:val="92B6CA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C8F47BC"/>
    <w:multiLevelType w:val="hybridMultilevel"/>
    <w:tmpl w:val="73527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865F1E"/>
    <w:multiLevelType w:val="hybridMultilevel"/>
    <w:tmpl w:val="9AA2DEA0"/>
    <w:lvl w:ilvl="0" w:tplc="0C090019">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EAB321F"/>
    <w:multiLevelType w:val="hybridMultilevel"/>
    <w:tmpl w:val="1750B5FA"/>
    <w:lvl w:ilvl="0" w:tplc="0409000F">
      <w:start w:val="1"/>
      <w:numFmt w:val="decimal"/>
      <w:lvlText w:val="%1."/>
      <w:lvlJc w:val="left"/>
      <w:pPr>
        <w:tabs>
          <w:tab w:val="num" w:pos="360"/>
        </w:tabs>
        <w:ind w:left="360" w:hanging="360"/>
      </w:pPr>
    </w:lvl>
    <w:lvl w:ilvl="1" w:tplc="1009001B">
      <w:start w:val="1"/>
      <w:numFmt w:val="lowerRoman"/>
      <w:lvlText w:val="%2."/>
      <w:lvlJc w:val="righ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45A54ED"/>
    <w:multiLevelType w:val="hybridMultilevel"/>
    <w:tmpl w:val="866C5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6B67FD"/>
    <w:multiLevelType w:val="hybridMultilevel"/>
    <w:tmpl w:val="7590B1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6276586"/>
    <w:multiLevelType w:val="hybridMultilevel"/>
    <w:tmpl w:val="3A6E1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7895A0B"/>
    <w:multiLevelType w:val="hybridMultilevel"/>
    <w:tmpl w:val="3EA47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C80960"/>
    <w:multiLevelType w:val="hybridMultilevel"/>
    <w:tmpl w:val="D9064BCC"/>
    <w:lvl w:ilvl="0" w:tplc="5B9E58BA">
      <w:start w:val="1"/>
      <w:numFmt w:val="bullet"/>
      <w:pStyle w:val="BulletText"/>
      <w:lvlText w:val=""/>
      <w:lvlJc w:val="left"/>
      <w:pPr>
        <w:ind w:left="360" w:hanging="360"/>
      </w:pPr>
      <w:rPr>
        <w:rFonts w:ascii="Symbol" w:hAnsi="Symbol" w:hint="default"/>
      </w:rPr>
    </w:lvl>
    <w:lvl w:ilvl="1" w:tplc="08B2FC96">
      <w:start w:val="1"/>
      <w:numFmt w:val="bullet"/>
      <w:lvlText w:val=""/>
      <w:lvlJc w:val="left"/>
      <w:pPr>
        <w:ind w:left="1135"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55A6A8E"/>
    <w:multiLevelType w:val="hybridMultilevel"/>
    <w:tmpl w:val="09F09FF8"/>
    <w:lvl w:ilvl="0" w:tplc="0C090019">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90C2E70"/>
    <w:multiLevelType w:val="hybridMultilevel"/>
    <w:tmpl w:val="0C1E4E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916112E"/>
    <w:multiLevelType w:val="hybridMultilevel"/>
    <w:tmpl w:val="6A62C3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762185"/>
    <w:multiLevelType w:val="hybridMultilevel"/>
    <w:tmpl w:val="C330BA0C"/>
    <w:lvl w:ilvl="0" w:tplc="F09886A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7C2837"/>
    <w:multiLevelType w:val="hybridMultilevel"/>
    <w:tmpl w:val="C5E440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A00D4B"/>
    <w:multiLevelType w:val="hybridMultilevel"/>
    <w:tmpl w:val="5CA6A54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2CA442E"/>
    <w:multiLevelType w:val="hybridMultilevel"/>
    <w:tmpl w:val="ADF41BE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9" w15:restartNumberingAfterBreak="0">
    <w:nsid w:val="54353000"/>
    <w:multiLevelType w:val="hybridMultilevel"/>
    <w:tmpl w:val="15EA3B4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4367584"/>
    <w:multiLevelType w:val="hybridMultilevel"/>
    <w:tmpl w:val="131EAF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568F6472"/>
    <w:multiLevelType w:val="hybridMultilevel"/>
    <w:tmpl w:val="0D4A156E"/>
    <w:lvl w:ilvl="0" w:tplc="664605A6">
      <w:start w:val="1"/>
      <w:numFmt w:val="decimal"/>
      <w:lvlText w:val="%1."/>
      <w:lvlJc w:val="left"/>
      <w:pPr>
        <w:ind w:left="1080" w:hanging="360"/>
      </w:pPr>
      <w:rPr>
        <w:rFonts w:ascii="Arial" w:eastAsia="Times New Roman"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58E064F0"/>
    <w:multiLevelType w:val="hybridMultilevel"/>
    <w:tmpl w:val="9F946D7C"/>
    <w:lvl w:ilvl="0" w:tplc="0409000F">
      <w:start w:val="1"/>
      <w:numFmt w:val="decimal"/>
      <w:lvlText w:val="%1."/>
      <w:lvlJc w:val="left"/>
      <w:pPr>
        <w:tabs>
          <w:tab w:val="num" w:pos="360"/>
        </w:tabs>
        <w:ind w:left="360" w:hanging="360"/>
      </w:pPr>
    </w:lvl>
    <w:lvl w:ilvl="1" w:tplc="0C090019">
      <w:start w:val="1"/>
      <w:numFmt w:val="lowerLetter"/>
      <w:lvlText w:val="%2."/>
      <w:lvlJc w:val="left"/>
    </w:lvl>
    <w:lvl w:ilvl="2" w:tplc="0C09000F">
      <w:start w:val="1"/>
      <w:numFmt w:val="decimal"/>
      <w:lvlText w:val="%3."/>
      <w:lvlJc w:val="left"/>
    </w:lvl>
    <w:lvl w:ilvl="3" w:tplc="FFFFFFFF">
      <w:numFmt w:val="decimal"/>
      <w:lvlText w:val=""/>
      <w:lvlJc w:val="left"/>
    </w:lvl>
    <w:lvl w:ilvl="4" w:tplc="0C09001B">
      <w:start w:val="1"/>
      <w:numFmt w:val="lowerRoman"/>
      <w:lvlText w:val="%5."/>
      <w:lvlJc w:val="righ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8F8630B"/>
    <w:multiLevelType w:val="hybridMultilevel"/>
    <w:tmpl w:val="69CE81F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9587C17"/>
    <w:multiLevelType w:val="hybridMultilevel"/>
    <w:tmpl w:val="E74E294E"/>
    <w:lvl w:ilvl="0" w:tplc="0409000F">
      <w:start w:val="1"/>
      <w:numFmt w:val="decimal"/>
      <w:lvlText w:val="%1."/>
      <w:lvlJc w:val="left"/>
      <w:pPr>
        <w:tabs>
          <w:tab w:val="num" w:pos="360"/>
        </w:tabs>
        <w:ind w:left="360" w:hanging="360"/>
      </w:pPr>
    </w:lvl>
    <w:lvl w:ilvl="1" w:tplc="FFFFFFFF">
      <w:numFmt w:val="decimal"/>
      <w:lvlText w:val=""/>
      <w:lvlJc w:val="left"/>
    </w:lvl>
    <w:lvl w:ilvl="2" w:tplc="0C09000F">
      <w:start w:val="1"/>
      <w:numFmt w:val="decimal"/>
      <w:lvlText w:val="%3."/>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D61117D"/>
    <w:multiLevelType w:val="hybridMultilevel"/>
    <w:tmpl w:val="1BEC7D0E"/>
    <w:lvl w:ilvl="0" w:tplc="0C090019">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27B4160"/>
    <w:multiLevelType w:val="hybridMultilevel"/>
    <w:tmpl w:val="649A045C"/>
    <w:lvl w:ilvl="0" w:tplc="0C090019">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447353C"/>
    <w:multiLevelType w:val="hybridMultilevel"/>
    <w:tmpl w:val="E08A8C70"/>
    <w:lvl w:ilvl="0" w:tplc="0C090019">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BEA3A0C"/>
    <w:multiLevelType w:val="hybridMultilevel"/>
    <w:tmpl w:val="2F0422CC"/>
    <w:lvl w:ilvl="0" w:tplc="0C090019">
      <w:start w:val="1"/>
      <w:numFmt w:val="lowerLetter"/>
      <w:lvlText w:val="%1."/>
      <w:lvlJc w:val="left"/>
      <w:pPr>
        <w:ind w:left="720" w:hanging="360"/>
      </w:pPr>
      <w:rPr>
        <w:rFonts w:hint="default"/>
      </w:rPr>
    </w:lvl>
    <w:lvl w:ilvl="1" w:tplc="54F0DA1C">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D70403E"/>
    <w:multiLevelType w:val="hybridMultilevel"/>
    <w:tmpl w:val="060C335A"/>
    <w:lvl w:ilvl="0" w:tplc="0C090019">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DCE3727"/>
    <w:multiLevelType w:val="hybridMultilevel"/>
    <w:tmpl w:val="07CC8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E546350"/>
    <w:multiLevelType w:val="hybridMultilevel"/>
    <w:tmpl w:val="74AA1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95665C"/>
    <w:multiLevelType w:val="hybridMultilevel"/>
    <w:tmpl w:val="EF845E70"/>
    <w:lvl w:ilvl="0" w:tplc="0C090019">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5636EEA0">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5CB5028"/>
    <w:multiLevelType w:val="hybridMultilevel"/>
    <w:tmpl w:val="838E42BA"/>
    <w:lvl w:ilvl="0" w:tplc="0C09000F">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0">
    <w:nsid w:val="78D13A53"/>
    <w:multiLevelType w:val="hybridMultilevel"/>
    <w:tmpl w:val="74D486B8"/>
    <w:lvl w:ilvl="0" w:tplc="B09011D4">
      <w:start w:val="1"/>
      <w:numFmt w:val="lowerLetter"/>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9225F2B"/>
    <w:multiLevelType w:val="hybridMultilevel"/>
    <w:tmpl w:val="5CA6A54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9E636F5"/>
    <w:multiLevelType w:val="hybridMultilevel"/>
    <w:tmpl w:val="838E42BA"/>
    <w:lvl w:ilvl="0" w:tplc="0C09000F">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7" w15:restartNumberingAfterBreak="0">
    <w:nsid w:val="7C36060B"/>
    <w:multiLevelType w:val="hybridMultilevel"/>
    <w:tmpl w:val="2AFC6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DB61095"/>
    <w:multiLevelType w:val="hybridMultilevel"/>
    <w:tmpl w:val="36A254C2"/>
    <w:lvl w:ilvl="0" w:tplc="0C09000F">
      <w:start w:val="1"/>
      <w:numFmt w:val="decimal"/>
      <w:lvlText w:val="%1."/>
      <w:lvlJc w:val="left"/>
      <w:pPr>
        <w:ind w:left="720" w:hanging="360"/>
      </w:pPr>
      <w:rPr>
        <w:rFonts w:hint="default"/>
      </w:rPr>
    </w:lvl>
    <w:lvl w:ilvl="1" w:tplc="2E083E2C">
      <w:start w:val="1"/>
      <w:numFmt w:val="decimal"/>
      <w:lvlText w:val="%2."/>
      <w:lvlJc w:val="left"/>
      <w:pPr>
        <w:ind w:left="1440" w:hanging="360"/>
      </w:pPr>
      <w:rPr>
        <w:rFonts w:ascii="Arial" w:eastAsia="Times New Roman" w:hAnsi="Arial" w:cs="Aria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1"/>
  </w:num>
  <w:num w:numId="3">
    <w:abstractNumId w:val="30"/>
  </w:num>
  <w:num w:numId="4">
    <w:abstractNumId w:val="26"/>
  </w:num>
  <w:num w:numId="5">
    <w:abstractNumId w:val="17"/>
  </w:num>
  <w:num w:numId="6">
    <w:abstractNumId w:val="10"/>
  </w:num>
  <w:num w:numId="7">
    <w:abstractNumId w:val="34"/>
  </w:num>
  <w:num w:numId="8">
    <w:abstractNumId w:val="2"/>
  </w:num>
  <w:num w:numId="9">
    <w:abstractNumId w:val="6"/>
  </w:num>
  <w:num w:numId="10">
    <w:abstractNumId w:val="16"/>
  </w:num>
  <w:num w:numId="11">
    <w:abstractNumId w:val="25"/>
  </w:num>
  <w:num w:numId="12">
    <w:abstractNumId w:val="18"/>
  </w:num>
  <w:num w:numId="13">
    <w:abstractNumId w:val="31"/>
  </w:num>
  <w:num w:numId="14">
    <w:abstractNumId w:val="24"/>
  </w:num>
  <w:num w:numId="15">
    <w:abstractNumId w:val="46"/>
  </w:num>
  <w:num w:numId="16">
    <w:abstractNumId w:val="29"/>
  </w:num>
  <w:num w:numId="17">
    <w:abstractNumId w:val="38"/>
  </w:num>
  <w:num w:numId="18">
    <w:abstractNumId w:val="39"/>
  </w:num>
  <w:num w:numId="19">
    <w:abstractNumId w:val="5"/>
  </w:num>
  <w:num w:numId="20">
    <w:abstractNumId w:val="11"/>
  </w:num>
  <w:num w:numId="21">
    <w:abstractNumId w:val="44"/>
  </w:num>
  <w:num w:numId="22">
    <w:abstractNumId w:val="35"/>
  </w:num>
  <w:num w:numId="23">
    <w:abstractNumId w:val="42"/>
  </w:num>
  <w:num w:numId="24">
    <w:abstractNumId w:val="19"/>
  </w:num>
  <w:num w:numId="25">
    <w:abstractNumId w:val="9"/>
  </w:num>
  <w:num w:numId="26">
    <w:abstractNumId w:val="36"/>
  </w:num>
  <w:num w:numId="27">
    <w:abstractNumId w:val="37"/>
  </w:num>
  <w:num w:numId="28">
    <w:abstractNumId w:val="22"/>
  </w:num>
  <w:num w:numId="29">
    <w:abstractNumId w:val="3"/>
  </w:num>
  <w:num w:numId="30">
    <w:abstractNumId w:val="15"/>
  </w:num>
  <w:num w:numId="31">
    <w:abstractNumId w:val="20"/>
  </w:num>
  <w:num w:numId="32">
    <w:abstractNumId w:val="1"/>
  </w:num>
  <w:num w:numId="33">
    <w:abstractNumId w:val="45"/>
  </w:num>
  <w:num w:numId="34">
    <w:abstractNumId w:val="48"/>
  </w:num>
  <w:num w:numId="35">
    <w:abstractNumId w:val="8"/>
  </w:num>
  <w:num w:numId="36">
    <w:abstractNumId w:val="4"/>
  </w:num>
  <w:num w:numId="37">
    <w:abstractNumId w:val="28"/>
  </w:num>
  <w:num w:numId="38">
    <w:abstractNumId w:val="14"/>
  </w:num>
  <w:num w:numId="39">
    <w:abstractNumId w:val="40"/>
  </w:num>
  <w:num w:numId="40">
    <w:abstractNumId w:val="47"/>
  </w:num>
  <w:num w:numId="41">
    <w:abstractNumId w:val="13"/>
  </w:num>
  <w:num w:numId="42">
    <w:abstractNumId w:val="32"/>
  </w:num>
  <w:num w:numId="43">
    <w:abstractNumId w:val="27"/>
  </w:num>
  <w:num w:numId="44">
    <w:abstractNumId w:val="33"/>
  </w:num>
  <w:num w:numId="45">
    <w:abstractNumId w:val="43"/>
  </w:num>
  <w:num w:numId="46">
    <w:abstractNumId w:val="12"/>
  </w:num>
  <w:num w:numId="47">
    <w:abstractNumId w:val="41"/>
  </w:num>
  <w:num w:numId="48">
    <w:abstractNumId w:val="7"/>
  </w:num>
  <w:num w:numId="49">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6145">
      <o:colormru v:ext="edit" colors="#a71530,#c60c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2B0"/>
    <w:rsid w:val="00006961"/>
    <w:rsid w:val="0001006D"/>
    <w:rsid w:val="0001657A"/>
    <w:rsid w:val="00022C0C"/>
    <w:rsid w:val="00024A57"/>
    <w:rsid w:val="00030DF5"/>
    <w:rsid w:val="00030EDA"/>
    <w:rsid w:val="00034105"/>
    <w:rsid w:val="00053572"/>
    <w:rsid w:val="00053F4B"/>
    <w:rsid w:val="00063E3D"/>
    <w:rsid w:val="00070A91"/>
    <w:rsid w:val="00077816"/>
    <w:rsid w:val="000823C2"/>
    <w:rsid w:val="00083FA0"/>
    <w:rsid w:val="000865FE"/>
    <w:rsid w:val="00090345"/>
    <w:rsid w:val="00091B55"/>
    <w:rsid w:val="000922AD"/>
    <w:rsid w:val="000A0B12"/>
    <w:rsid w:val="000A6254"/>
    <w:rsid w:val="000B004A"/>
    <w:rsid w:val="000B236C"/>
    <w:rsid w:val="000B6140"/>
    <w:rsid w:val="000C228D"/>
    <w:rsid w:val="000C4A7D"/>
    <w:rsid w:val="000D4FD3"/>
    <w:rsid w:val="000D5A2E"/>
    <w:rsid w:val="000D745F"/>
    <w:rsid w:val="000F7093"/>
    <w:rsid w:val="00100CB2"/>
    <w:rsid w:val="001030E8"/>
    <w:rsid w:val="00106A4F"/>
    <w:rsid w:val="001075D5"/>
    <w:rsid w:val="00116AF9"/>
    <w:rsid w:val="00120181"/>
    <w:rsid w:val="00120C91"/>
    <w:rsid w:val="0014250C"/>
    <w:rsid w:val="00146979"/>
    <w:rsid w:val="00156F42"/>
    <w:rsid w:val="0016116F"/>
    <w:rsid w:val="001742FC"/>
    <w:rsid w:val="00176B4C"/>
    <w:rsid w:val="00192D05"/>
    <w:rsid w:val="00193008"/>
    <w:rsid w:val="00196539"/>
    <w:rsid w:val="0019775D"/>
    <w:rsid w:val="001A13B0"/>
    <w:rsid w:val="001A73ED"/>
    <w:rsid w:val="001C26B9"/>
    <w:rsid w:val="001E05FE"/>
    <w:rsid w:val="001E3613"/>
    <w:rsid w:val="001E67F7"/>
    <w:rsid w:val="001F3516"/>
    <w:rsid w:val="001F6CBB"/>
    <w:rsid w:val="00206F27"/>
    <w:rsid w:val="00215A39"/>
    <w:rsid w:val="002173BD"/>
    <w:rsid w:val="00222305"/>
    <w:rsid w:val="0023106D"/>
    <w:rsid w:val="002344E1"/>
    <w:rsid w:val="00241839"/>
    <w:rsid w:val="0025327A"/>
    <w:rsid w:val="00253F35"/>
    <w:rsid w:val="0025461F"/>
    <w:rsid w:val="00261553"/>
    <w:rsid w:val="002633B8"/>
    <w:rsid w:val="002634B4"/>
    <w:rsid w:val="00266D3F"/>
    <w:rsid w:val="002743DF"/>
    <w:rsid w:val="0027677E"/>
    <w:rsid w:val="00281A11"/>
    <w:rsid w:val="002934B0"/>
    <w:rsid w:val="002A1F0C"/>
    <w:rsid w:val="002A3A07"/>
    <w:rsid w:val="002A5C2D"/>
    <w:rsid w:val="002B54E9"/>
    <w:rsid w:val="002C6815"/>
    <w:rsid w:val="002D3362"/>
    <w:rsid w:val="002D45F5"/>
    <w:rsid w:val="002D5581"/>
    <w:rsid w:val="002F186E"/>
    <w:rsid w:val="002F66C1"/>
    <w:rsid w:val="00302D96"/>
    <w:rsid w:val="00306ADE"/>
    <w:rsid w:val="00311255"/>
    <w:rsid w:val="0032456A"/>
    <w:rsid w:val="003255D3"/>
    <w:rsid w:val="003326D3"/>
    <w:rsid w:val="0034166A"/>
    <w:rsid w:val="003436BD"/>
    <w:rsid w:val="00343B72"/>
    <w:rsid w:val="0035272C"/>
    <w:rsid w:val="00360C86"/>
    <w:rsid w:val="003640E9"/>
    <w:rsid w:val="00371FF4"/>
    <w:rsid w:val="003732EB"/>
    <w:rsid w:val="00373D57"/>
    <w:rsid w:val="0038380C"/>
    <w:rsid w:val="003A6315"/>
    <w:rsid w:val="003B1283"/>
    <w:rsid w:val="003B467F"/>
    <w:rsid w:val="003B5DD0"/>
    <w:rsid w:val="003C78FF"/>
    <w:rsid w:val="003E656B"/>
    <w:rsid w:val="003F1A57"/>
    <w:rsid w:val="0040298D"/>
    <w:rsid w:val="004059F7"/>
    <w:rsid w:val="0040745F"/>
    <w:rsid w:val="00407773"/>
    <w:rsid w:val="00407D9E"/>
    <w:rsid w:val="00412029"/>
    <w:rsid w:val="0041319B"/>
    <w:rsid w:val="00425133"/>
    <w:rsid w:val="00436565"/>
    <w:rsid w:val="004468C5"/>
    <w:rsid w:val="00450CB8"/>
    <w:rsid w:val="0045342D"/>
    <w:rsid w:val="00455595"/>
    <w:rsid w:val="00456661"/>
    <w:rsid w:val="00464B6D"/>
    <w:rsid w:val="00465266"/>
    <w:rsid w:val="004710DB"/>
    <w:rsid w:val="00477F97"/>
    <w:rsid w:val="00482466"/>
    <w:rsid w:val="004919F7"/>
    <w:rsid w:val="00492364"/>
    <w:rsid w:val="004936A7"/>
    <w:rsid w:val="004A26DE"/>
    <w:rsid w:val="004B1B8F"/>
    <w:rsid w:val="004B283A"/>
    <w:rsid w:val="004B6F13"/>
    <w:rsid w:val="004C28AE"/>
    <w:rsid w:val="004D0516"/>
    <w:rsid w:val="004D625A"/>
    <w:rsid w:val="004D7924"/>
    <w:rsid w:val="004E22B0"/>
    <w:rsid w:val="004E3A8A"/>
    <w:rsid w:val="004E408B"/>
    <w:rsid w:val="00504A99"/>
    <w:rsid w:val="00506473"/>
    <w:rsid w:val="00520EF5"/>
    <w:rsid w:val="00524AE6"/>
    <w:rsid w:val="00527BB1"/>
    <w:rsid w:val="0054359C"/>
    <w:rsid w:val="005441CF"/>
    <w:rsid w:val="00550463"/>
    <w:rsid w:val="005522BB"/>
    <w:rsid w:val="005644D6"/>
    <w:rsid w:val="005719FA"/>
    <w:rsid w:val="00582DE9"/>
    <w:rsid w:val="00585BA4"/>
    <w:rsid w:val="00591AFB"/>
    <w:rsid w:val="0059443B"/>
    <w:rsid w:val="00596BBC"/>
    <w:rsid w:val="005A1636"/>
    <w:rsid w:val="005B2328"/>
    <w:rsid w:val="005B4E05"/>
    <w:rsid w:val="005B57EF"/>
    <w:rsid w:val="005C29FE"/>
    <w:rsid w:val="005C3777"/>
    <w:rsid w:val="005C4118"/>
    <w:rsid w:val="005C7055"/>
    <w:rsid w:val="005D4E52"/>
    <w:rsid w:val="005E2EDC"/>
    <w:rsid w:val="005F0DBF"/>
    <w:rsid w:val="005F372A"/>
    <w:rsid w:val="005F6005"/>
    <w:rsid w:val="006014E8"/>
    <w:rsid w:val="00603A22"/>
    <w:rsid w:val="00604C11"/>
    <w:rsid w:val="006052D1"/>
    <w:rsid w:val="0061150B"/>
    <w:rsid w:val="00620515"/>
    <w:rsid w:val="00621FB4"/>
    <w:rsid w:val="00627DEE"/>
    <w:rsid w:val="00636B19"/>
    <w:rsid w:val="00637448"/>
    <w:rsid w:val="006377EB"/>
    <w:rsid w:val="006440BA"/>
    <w:rsid w:val="00647648"/>
    <w:rsid w:val="00650361"/>
    <w:rsid w:val="006675BC"/>
    <w:rsid w:val="00682CD6"/>
    <w:rsid w:val="00694BBE"/>
    <w:rsid w:val="006A0B15"/>
    <w:rsid w:val="006A14CE"/>
    <w:rsid w:val="006A311B"/>
    <w:rsid w:val="006B1BBA"/>
    <w:rsid w:val="006C7104"/>
    <w:rsid w:val="006D1E13"/>
    <w:rsid w:val="006D247F"/>
    <w:rsid w:val="006E563E"/>
    <w:rsid w:val="006F6339"/>
    <w:rsid w:val="006F745A"/>
    <w:rsid w:val="007106C9"/>
    <w:rsid w:val="00716A15"/>
    <w:rsid w:val="007207CE"/>
    <w:rsid w:val="00720A2C"/>
    <w:rsid w:val="00724599"/>
    <w:rsid w:val="007304B6"/>
    <w:rsid w:val="0074075A"/>
    <w:rsid w:val="007452BF"/>
    <w:rsid w:val="00745642"/>
    <w:rsid w:val="00751633"/>
    <w:rsid w:val="00777B13"/>
    <w:rsid w:val="00780FB9"/>
    <w:rsid w:val="00783A3F"/>
    <w:rsid w:val="007870F1"/>
    <w:rsid w:val="00791FB8"/>
    <w:rsid w:val="007B1064"/>
    <w:rsid w:val="007B6555"/>
    <w:rsid w:val="007C261B"/>
    <w:rsid w:val="007C45E1"/>
    <w:rsid w:val="007D478F"/>
    <w:rsid w:val="007D5586"/>
    <w:rsid w:val="007F3905"/>
    <w:rsid w:val="00802879"/>
    <w:rsid w:val="00806405"/>
    <w:rsid w:val="0081130E"/>
    <w:rsid w:val="008134F3"/>
    <w:rsid w:val="00816AB5"/>
    <w:rsid w:val="00823F21"/>
    <w:rsid w:val="0082680D"/>
    <w:rsid w:val="00830B31"/>
    <w:rsid w:val="0083127B"/>
    <w:rsid w:val="008315CE"/>
    <w:rsid w:val="00844BBB"/>
    <w:rsid w:val="00850B54"/>
    <w:rsid w:val="008647E7"/>
    <w:rsid w:val="0086591A"/>
    <w:rsid w:val="008726C3"/>
    <w:rsid w:val="008735E0"/>
    <w:rsid w:val="00874C0A"/>
    <w:rsid w:val="008A0D58"/>
    <w:rsid w:val="008A4D13"/>
    <w:rsid w:val="008C09D8"/>
    <w:rsid w:val="008C5A86"/>
    <w:rsid w:val="008E1275"/>
    <w:rsid w:val="008F5451"/>
    <w:rsid w:val="00902F03"/>
    <w:rsid w:val="00906716"/>
    <w:rsid w:val="009178C3"/>
    <w:rsid w:val="00917977"/>
    <w:rsid w:val="00923870"/>
    <w:rsid w:val="009413AC"/>
    <w:rsid w:val="009435D7"/>
    <w:rsid w:val="00951D34"/>
    <w:rsid w:val="00957D1A"/>
    <w:rsid w:val="00963884"/>
    <w:rsid w:val="00970B7F"/>
    <w:rsid w:val="00970C3F"/>
    <w:rsid w:val="0097283B"/>
    <w:rsid w:val="00972E66"/>
    <w:rsid w:val="009825A1"/>
    <w:rsid w:val="00986914"/>
    <w:rsid w:val="00994242"/>
    <w:rsid w:val="00995A7B"/>
    <w:rsid w:val="00995B8E"/>
    <w:rsid w:val="00995F4B"/>
    <w:rsid w:val="009A0B6D"/>
    <w:rsid w:val="009A5017"/>
    <w:rsid w:val="009A6B7E"/>
    <w:rsid w:val="009A6C39"/>
    <w:rsid w:val="009B0BF5"/>
    <w:rsid w:val="009B1C89"/>
    <w:rsid w:val="009C3657"/>
    <w:rsid w:val="009C44C8"/>
    <w:rsid w:val="009C4BD4"/>
    <w:rsid w:val="009D27A6"/>
    <w:rsid w:val="009F4EEC"/>
    <w:rsid w:val="00A147B3"/>
    <w:rsid w:val="00A1686A"/>
    <w:rsid w:val="00A20D5E"/>
    <w:rsid w:val="00A21419"/>
    <w:rsid w:val="00A25466"/>
    <w:rsid w:val="00A4347F"/>
    <w:rsid w:val="00A4387A"/>
    <w:rsid w:val="00A44D6C"/>
    <w:rsid w:val="00A45D6B"/>
    <w:rsid w:val="00A52B5B"/>
    <w:rsid w:val="00A53527"/>
    <w:rsid w:val="00A54555"/>
    <w:rsid w:val="00A654CC"/>
    <w:rsid w:val="00A81368"/>
    <w:rsid w:val="00A85727"/>
    <w:rsid w:val="00A94D99"/>
    <w:rsid w:val="00A9694D"/>
    <w:rsid w:val="00A96CA1"/>
    <w:rsid w:val="00AB0D1D"/>
    <w:rsid w:val="00AC0C1B"/>
    <w:rsid w:val="00AD73FB"/>
    <w:rsid w:val="00AE0BF4"/>
    <w:rsid w:val="00AE0F27"/>
    <w:rsid w:val="00AE52CC"/>
    <w:rsid w:val="00B075EE"/>
    <w:rsid w:val="00B17418"/>
    <w:rsid w:val="00B2623E"/>
    <w:rsid w:val="00B3482F"/>
    <w:rsid w:val="00B44727"/>
    <w:rsid w:val="00B50166"/>
    <w:rsid w:val="00B52361"/>
    <w:rsid w:val="00B57D39"/>
    <w:rsid w:val="00B63BF9"/>
    <w:rsid w:val="00B66D0A"/>
    <w:rsid w:val="00B715F7"/>
    <w:rsid w:val="00B75724"/>
    <w:rsid w:val="00B863CF"/>
    <w:rsid w:val="00B959A0"/>
    <w:rsid w:val="00B97503"/>
    <w:rsid w:val="00BA1B10"/>
    <w:rsid w:val="00BA610F"/>
    <w:rsid w:val="00BB2883"/>
    <w:rsid w:val="00BB792E"/>
    <w:rsid w:val="00BC191A"/>
    <w:rsid w:val="00BD050C"/>
    <w:rsid w:val="00BD63F8"/>
    <w:rsid w:val="00BE3839"/>
    <w:rsid w:val="00BF0B1C"/>
    <w:rsid w:val="00BF7CFD"/>
    <w:rsid w:val="00C04311"/>
    <w:rsid w:val="00C06333"/>
    <w:rsid w:val="00C17FB5"/>
    <w:rsid w:val="00C20E56"/>
    <w:rsid w:val="00C26A1B"/>
    <w:rsid w:val="00C302C3"/>
    <w:rsid w:val="00C35D48"/>
    <w:rsid w:val="00C46E8B"/>
    <w:rsid w:val="00C50F59"/>
    <w:rsid w:val="00C54366"/>
    <w:rsid w:val="00C54D61"/>
    <w:rsid w:val="00C55D8A"/>
    <w:rsid w:val="00C55F3E"/>
    <w:rsid w:val="00C60A9F"/>
    <w:rsid w:val="00C627A0"/>
    <w:rsid w:val="00C67152"/>
    <w:rsid w:val="00C67385"/>
    <w:rsid w:val="00C76433"/>
    <w:rsid w:val="00C84A18"/>
    <w:rsid w:val="00C84BD4"/>
    <w:rsid w:val="00C85954"/>
    <w:rsid w:val="00C8732E"/>
    <w:rsid w:val="00C90794"/>
    <w:rsid w:val="00C923E8"/>
    <w:rsid w:val="00CA41B2"/>
    <w:rsid w:val="00CB2CBD"/>
    <w:rsid w:val="00CB4700"/>
    <w:rsid w:val="00CC2ECD"/>
    <w:rsid w:val="00CC58F2"/>
    <w:rsid w:val="00CD05B8"/>
    <w:rsid w:val="00CD246C"/>
    <w:rsid w:val="00CD2B54"/>
    <w:rsid w:val="00CD2CF2"/>
    <w:rsid w:val="00CD4E70"/>
    <w:rsid w:val="00CE4CFE"/>
    <w:rsid w:val="00CF2753"/>
    <w:rsid w:val="00CF5616"/>
    <w:rsid w:val="00D03B74"/>
    <w:rsid w:val="00D1344E"/>
    <w:rsid w:val="00D2000C"/>
    <w:rsid w:val="00D201FC"/>
    <w:rsid w:val="00D22A1D"/>
    <w:rsid w:val="00D23DBC"/>
    <w:rsid w:val="00D23F15"/>
    <w:rsid w:val="00D24B23"/>
    <w:rsid w:val="00D3010A"/>
    <w:rsid w:val="00D32A5B"/>
    <w:rsid w:val="00D376E1"/>
    <w:rsid w:val="00D42F82"/>
    <w:rsid w:val="00D44DF8"/>
    <w:rsid w:val="00D53742"/>
    <w:rsid w:val="00D602E5"/>
    <w:rsid w:val="00D746B5"/>
    <w:rsid w:val="00D82751"/>
    <w:rsid w:val="00D828E3"/>
    <w:rsid w:val="00D90BE2"/>
    <w:rsid w:val="00D9571F"/>
    <w:rsid w:val="00DA1F7C"/>
    <w:rsid w:val="00DA464B"/>
    <w:rsid w:val="00DB3ED9"/>
    <w:rsid w:val="00DB4E7F"/>
    <w:rsid w:val="00DB7A44"/>
    <w:rsid w:val="00DC21CC"/>
    <w:rsid w:val="00DC43D3"/>
    <w:rsid w:val="00DD54FE"/>
    <w:rsid w:val="00DE35B2"/>
    <w:rsid w:val="00DF673F"/>
    <w:rsid w:val="00DF74F8"/>
    <w:rsid w:val="00E00D20"/>
    <w:rsid w:val="00E03FE5"/>
    <w:rsid w:val="00E1066E"/>
    <w:rsid w:val="00E10CB7"/>
    <w:rsid w:val="00E11FAB"/>
    <w:rsid w:val="00E20D79"/>
    <w:rsid w:val="00E212FB"/>
    <w:rsid w:val="00E23071"/>
    <w:rsid w:val="00E37645"/>
    <w:rsid w:val="00E37AAF"/>
    <w:rsid w:val="00E52F29"/>
    <w:rsid w:val="00E569F9"/>
    <w:rsid w:val="00E70FEA"/>
    <w:rsid w:val="00E842A8"/>
    <w:rsid w:val="00E87A8B"/>
    <w:rsid w:val="00E922E3"/>
    <w:rsid w:val="00EA0673"/>
    <w:rsid w:val="00EA6CAA"/>
    <w:rsid w:val="00EB263D"/>
    <w:rsid w:val="00EB6874"/>
    <w:rsid w:val="00EB7A9D"/>
    <w:rsid w:val="00EC7D61"/>
    <w:rsid w:val="00EE5B3E"/>
    <w:rsid w:val="00F169B6"/>
    <w:rsid w:val="00F17FF7"/>
    <w:rsid w:val="00F25FF3"/>
    <w:rsid w:val="00F34B53"/>
    <w:rsid w:val="00F360B9"/>
    <w:rsid w:val="00F46DC3"/>
    <w:rsid w:val="00F475D7"/>
    <w:rsid w:val="00F47E31"/>
    <w:rsid w:val="00F50997"/>
    <w:rsid w:val="00F563D9"/>
    <w:rsid w:val="00F57715"/>
    <w:rsid w:val="00F768BA"/>
    <w:rsid w:val="00F83234"/>
    <w:rsid w:val="00F83CE8"/>
    <w:rsid w:val="00F968E0"/>
    <w:rsid w:val="00FA0096"/>
    <w:rsid w:val="00FA5B85"/>
    <w:rsid w:val="00FA7B1F"/>
    <w:rsid w:val="00FB0F9C"/>
    <w:rsid w:val="00FB3699"/>
    <w:rsid w:val="00FB4F35"/>
    <w:rsid w:val="00FC1394"/>
    <w:rsid w:val="00FE0F77"/>
    <w:rsid w:val="00FF3886"/>
    <w:rsid w:val="00FF58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colormru v:ext="edit" colors="#a71530,#c60c30"/>
    </o:shapedefaults>
    <o:shapelayout v:ext="edit">
      <o:idmap v:ext="edit" data="1"/>
    </o:shapelayout>
  </w:shapeDefaults>
  <w:decimalSymbol w:val="."/>
  <w:listSeparator w:val=","/>
  <w14:docId w14:val="11E40065"/>
  <w15:docId w15:val="{775E7E53-BD23-4790-B4A3-DA52371E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1">
    <w:lsdException w:name="Normal" w:locked="0"/>
    <w:lsdException w:name="heading 1" w:locked="0"/>
    <w:lsdException w:name="heading 2" w:locked="0"/>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locked="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FE0F77"/>
    <w:rPr>
      <w:sz w:val="24"/>
      <w:szCs w:val="24"/>
      <w:lang w:val="en-US" w:eastAsia="en-US"/>
    </w:rPr>
  </w:style>
  <w:style w:type="paragraph" w:styleId="Heading1">
    <w:name w:val="heading 1"/>
    <w:basedOn w:val="Normal"/>
    <w:next w:val="Normal"/>
    <w:link w:val="Heading1Char"/>
    <w:locked/>
    <w:rsid w:val="0016116F"/>
    <w:pPr>
      <w:keepNext/>
      <w:spacing w:before="240" w:after="60"/>
      <w:jc w:val="right"/>
      <w:outlineLvl w:val="0"/>
    </w:pPr>
    <w:rPr>
      <w:rFonts w:ascii="Arial" w:hAnsi="Arial"/>
      <w:bCs/>
      <w:color w:val="1F497D"/>
      <w:kern w:val="32"/>
      <w:sz w:val="32"/>
      <w:szCs w:val="32"/>
    </w:rPr>
  </w:style>
  <w:style w:type="paragraph" w:styleId="Heading2">
    <w:name w:val="heading 2"/>
    <w:aliases w:val="Headine 1"/>
    <w:basedOn w:val="Heading1"/>
    <w:next w:val="Normal"/>
    <w:locked/>
    <w:rsid w:val="0016116F"/>
    <w:pPr>
      <w:outlineLvl w:val="1"/>
    </w:pPr>
    <w:rPr>
      <w:rFonts w:cs="Arial"/>
      <w:bCs w:val="0"/>
      <w:color w:val="081C5A"/>
      <w:sz w:val="40"/>
      <w:szCs w:val="70"/>
      <w:lang w:val="en-AU"/>
    </w:rPr>
  </w:style>
  <w:style w:type="paragraph" w:styleId="Heading4">
    <w:name w:val="heading 4"/>
    <w:basedOn w:val="Normal"/>
    <w:next w:val="Normal"/>
    <w:link w:val="Heading4Char"/>
    <w:semiHidden/>
    <w:unhideWhenUsed/>
    <w:qFormat/>
    <w:locked/>
    <w:rsid w:val="006C710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locked/>
    <w:rsid w:val="00373D57"/>
    <w:rPr>
      <w:rFonts w:ascii="Tahoma" w:hAnsi="Tahoma" w:cs="Tahoma"/>
      <w:sz w:val="16"/>
      <w:szCs w:val="16"/>
    </w:rPr>
  </w:style>
  <w:style w:type="paragraph" w:styleId="BodyTextIndent">
    <w:name w:val="Body Text Indent"/>
    <w:basedOn w:val="Normal"/>
    <w:locked/>
    <w:rsid w:val="005F372A"/>
    <w:pPr>
      <w:spacing w:after="120"/>
      <w:ind w:left="283"/>
    </w:pPr>
    <w:rPr>
      <w:lang w:val="en-AU"/>
    </w:rPr>
  </w:style>
  <w:style w:type="character" w:styleId="Hyperlink">
    <w:name w:val="Hyperlink"/>
    <w:locked/>
    <w:rsid w:val="005F372A"/>
    <w:rPr>
      <w:color w:val="0000FF"/>
      <w:u w:val="single"/>
    </w:rPr>
  </w:style>
  <w:style w:type="paragraph" w:styleId="ListBullet">
    <w:name w:val="List Bullet"/>
    <w:basedOn w:val="Normal"/>
    <w:locked/>
    <w:rsid w:val="005F372A"/>
    <w:pPr>
      <w:numPr>
        <w:numId w:val="1"/>
      </w:numPr>
    </w:pPr>
    <w:rPr>
      <w:lang w:val="en-AU"/>
    </w:rPr>
  </w:style>
  <w:style w:type="paragraph" w:customStyle="1" w:styleId="PathologyHeadline1">
    <w:name w:val="Pathology Headline 1"/>
    <w:locked/>
    <w:rsid w:val="0016116F"/>
    <w:rPr>
      <w:rFonts w:ascii="Arial" w:hAnsi="Arial" w:cs="Arial"/>
      <w:b/>
      <w:color w:val="FFFFFF"/>
      <w:sz w:val="56"/>
      <w:szCs w:val="56"/>
      <w:lang w:val="en-US" w:eastAsia="en-US"/>
    </w:rPr>
  </w:style>
  <w:style w:type="paragraph" w:customStyle="1" w:styleId="Subhead1">
    <w:name w:val="Subhead 1"/>
    <w:basedOn w:val="Heading1"/>
    <w:locked/>
    <w:rsid w:val="0016116F"/>
    <w:rPr>
      <w:rFonts w:cs="Arial"/>
    </w:rPr>
  </w:style>
  <w:style w:type="character" w:customStyle="1" w:styleId="Heading1Char">
    <w:name w:val="Heading 1 Char"/>
    <w:link w:val="Heading1"/>
    <w:rsid w:val="0016116F"/>
    <w:rPr>
      <w:rFonts w:ascii="Arial" w:eastAsia="Times New Roman" w:hAnsi="Arial" w:cs="Times New Roman"/>
      <w:bCs/>
      <w:color w:val="1F497D"/>
      <w:kern w:val="32"/>
      <w:sz w:val="32"/>
      <w:szCs w:val="32"/>
      <w:lang w:val="en-US" w:eastAsia="en-US"/>
    </w:rPr>
  </w:style>
  <w:style w:type="paragraph" w:customStyle="1" w:styleId="PathologyBodyCopy">
    <w:name w:val="Pathology Body Copy"/>
    <w:basedOn w:val="Normal"/>
    <w:autoRedefine/>
    <w:locked/>
    <w:rsid w:val="0016116F"/>
    <w:pPr>
      <w:spacing w:before="120" w:after="120" w:line="264" w:lineRule="auto"/>
    </w:pPr>
    <w:rPr>
      <w:rFonts w:ascii="Arial" w:hAnsi="Arial" w:cs="Arial"/>
      <w:color w:val="000000"/>
      <w:sz w:val="22"/>
      <w:szCs w:val="22"/>
    </w:rPr>
  </w:style>
  <w:style w:type="paragraph" w:customStyle="1" w:styleId="PathologyHeading2">
    <w:name w:val="Pathology Heading 2"/>
    <w:next w:val="PathologyBodyCopy"/>
    <w:link w:val="PathologyHeading2Char"/>
    <w:autoRedefine/>
    <w:locked/>
    <w:rsid w:val="0016116F"/>
    <w:pPr>
      <w:spacing w:after="240"/>
    </w:pPr>
    <w:rPr>
      <w:rFonts w:ascii="Arial" w:hAnsi="Arial" w:cs="Arial"/>
      <w:b/>
      <w:color w:val="1F497D"/>
      <w:sz w:val="32"/>
      <w:szCs w:val="22"/>
      <w:lang w:val="en-US" w:eastAsia="en-US"/>
    </w:rPr>
  </w:style>
  <w:style w:type="character" w:customStyle="1" w:styleId="PathologyHeading2Char">
    <w:name w:val="Pathology Heading 2 Char"/>
    <w:link w:val="PathologyHeading2"/>
    <w:rsid w:val="0016116F"/>
    <w:rPr>
      <w:rFonts w:ascii="Arial" w:hAnsi="Arial" w:cs="Arial"/>
      <w:b/>
      <w:color w:val="1F497D"/>
      <w:sz w:val="32"/>
      <w:szCs w:val="22"/>
      <w:lang w:val="en-US" w:eastAsia="en-US"/>
    </w:rPr>
  </w:style>
  <w:style w:type="paragraph" w:customStyle="1" w:styleId="Pathologyfactsheetstyle">
    <w:name w:val="Pathology fact sheet style"/>
    <w:basedOn w:val="PathologyHeading2"/>
    <w:link w:val="PathologyfactsheetstyleChar"/>
    <w:locked/>
    <w:rsid w:val="0016116F"/>
  </w:style>
  <w:style w:type="character" w:customStyle="1" w:styleId="PathologyfactsheetstyleChar">
    <w:name w:val="Pathology fact sheet style Char"/>
    <w:link w:val="Pathologyfactsheetstyle"/>
    <w:rsid w:val="0016116F"/>
  </w:style>
  <w:style w:type="character" w:styleId="Emphasis">
    <w:name w:val="Emphasis"/>
    <w:qFormat/>
    <w:locked/>
    <w:rsid w:val="0016116F"/>
    <w:rPr>
      <w:i/>
      <w:iCs/>
    </w:rPr>
  </w:style>
  <w:style w:type="character" w:customStyle="1" w:styleId="moh-rtestyle-normal-1">
    <w:name w:val="moh-rtestyle-normal-1"/>
    <w:locked/>
    <w:rsid w:val="00E212FB"/>
  </w:style>
  <w:style w:type="paragraph" w:styleId="Header">
    <w:name w:val="header"/>
    <w:basedOn w:val="Normal"/>
    <w:link w:val="HeaderChar"/>
    <w:uiPriority w:val="99"/>
    <w:locked/>
    <w:rsid w:val="00995B8E"/>
    <w:pPr>
      <w:tabs>
        <w:tab w:val="center" w:pos="4513"/>
        <w:tab w:val="right" w:pos="9026"/>
      </w:tabs>
    </w:pPr>
  </w:style>
  <w:style w:type="character" w:customStyle="1" w:styleId="HeaderChar">
    <w:name w:val="Header Char"/>
    <w:link w:val="Header"/>
    <w:uiPriority w:val="99"/>
    <w:rsid w:val="00995B8E"/>
    <w:rPr>
      <w:sz w:val="24"/>
      <w:szCs w:val="24"/>
      <w:lang w:val="en-US" w:eastAsia="en-US"/>
    </w:rPr>
  </w:style>
  <w:style w:type="paragraph" w:styleId="Footer">
    <w:name w:val="footer"/>
    <w:basedOn w:val="Normal"/>
    <w:link w:val="FooterChar"/>
    <w:uiPriority w:val="99"/>
    <w:locked/>
    <w:rsid w:val="00995B8E"/>
    <w:pPr>
      <w:tabs>
        <w:tab w:val="center" w:pos="4513"/>
        <w:tab w:val="right" w:pos="9026"/>
      </w:tabs>
    </w:pPr>
  </w:style>
  <w:style w:type="character" w:customStyle="1" w:styleId="FooterChar">
    <w:name w:val="Footer Char"/>
    <w:link w:val="Footer"/>
    <w:uiPriority w:val="99"/>
    <w:rsid w:val="00995B8E"/>
    <w:rPr>
      <w:sz w:val="24"/>
      <w:szCs w:val="24"/>
      <w:lang w:val="en-US" w:eastAsia="en-US"/>
    </w:rPr>
  </w:style>
  <w:style w:type="table" w:styleId="TableGrid">
    <w:name w:val="Table Grid"/>
    <w:basedOn w:val="TableNormal"/>
    <w:locked/>
    <w:rsid w:val="00B75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locked/>
    <w:rsid w:val="0027677E"/>
    <w:rPr>
      <w:sz w:val="16"/>
      <w:szCs w:val="16"/>
    </w:rPr>
  </w:style>
  <w:style w:type="paragraph" w:styleId="CommentText">
    <w:name w:val="annotation text"/>
    <w:basedOn w:val="Normal"/>
    <w:link w:val="CommentTextChar"/>
    <w:locked/>
    <w:rsid w:val="0027677E"/>
    <w:rPr>
      <w:sz w:val="20"/>
      <w:szCs w:val="20"/>
    </w:rPr>
  </w:style>
  <w:style w:type="character" w:customStyle="1" w:styleId="CommentTextChar">
    <w:name w:val="Comment Text Char"/>
    <w:link w:val="CommentText"/>
    <w:rsid w:val="0027677E"/>
    <w:rPr>
      <w:lang w:val="en-US" w:eastAsia="en-US"/>
    </w:rPr>
  </w:style>
  <w:style w:type="paragraph" w:styleId="CommentSubject">
    <w:name w:val="annotation subject"/>
    <w:basedOn w:val="CommentText"/>
    <w:next w:val="CommentText"/>
    <w:link w:val="CommentSubjectChar"/>
    <w:locked/>
    <w:rsid w:val="0027677E"/>
    <w:rPr>
      <w:b/>
      <w:bCs/>
    </w:rPr>
  </w:style>
  <w:style w:type="character" w:customStyle="1" w:styleId="CommentSubjectChar">
    <w:name w:val="Comment Subject Char"/>
    <w:link w:val="CommentSubject"/>
    <w:rsid w:val="0027677E"/>
    <w:rPr>
      <w:b/>
      <w:bCs/>
      <w:lang w:val="en-US" w:eastAsia="en-US"/>
    </w:rPr>
  </w:style>
  <w:style w:type="paragraph" w:customStyle="1" w:styleId="Subheading1">
    <w:name w:val="Subheading 1"/>
    <w:basedOn w:val="Normal"/>
    <w:link w:val="Subheading1Char"/>
    <w:qFormat/>
    <w:locked/>
    <w:rsid w:val="00A25466"/>
    <w:pPr>
      <w:widowControl w:val="0"/>
      <w:tabs>
        <w:tab w:val="left" w:pos="3240"/>
      </w:tabs>
      <w:spacing w:line="22" w:lineRule="atLeast"/>
    </w:pPr>
    <w:rPr>
      <w:rFonts w:ascii="Arial" w:hAnsi="Arial"/>
      <w:b/>
      <w:noProof/>
      <w:color w:val="00A1DE"/>
      <w:sz w:val="36"/>
      <w:lang w:val="en-AU" w:eastAsia="en-AU"/>
    </w:rPr>
  </w:style>
  <w:style w:type="paragraph" w:styleId="Title">
    <w:name w:val="Title"/>
    <w:basedOn w:val="Subheading1"/>
    <w:next w:val="Normal"/>
    <w:link w:val="TitleChar"/>
    <w:locked/>
    <w:rsid w:val="00A45D6B"/>
    <w:pPr>
      <w:widowControl/>
      <w:spacing w:after="120"/>
      <w:contextualSpacing/>
    </w:pPr>
    <w:rPr>
      <w:rFonts w:eastAsiaTheme="majorEastAsia" w:cstheme="majorBidi"/>
      <w:spacing w:val="5"/>
      <w:kern w:val="28"/>
      <w:szCs w:val="52"/>
    </w:rPr>
  </w:style>
  <w:style w:type="character" w:customStyle="1" w:styleId="TitleChar">
    <w:name w:val="Title Char"/>
    <w:basedOn w:val="DefaultParagraphFont"/>
    <w:link w:val="Title"/>
    <w:rsid w:val="00A45D6B"/>
    <w:rPr>
      <w:rFonts w:ascii="Arial" w:eastAsiaTheme="majorEastAsia" w:hAnsi="Arial" w:cstheme="majorBidi"/>
      <w:b/>
      <w:noProof/>
      <w:color w:val="00A1DE"/>
      <w:spacing w:val="5"/>
      <w:kern w:val="28"/>
      <w:sz w:val="36"/>
      <w:szCs w:val="52"/>
    </w:rPr>
  </w:style>
  <w:style w:type="paragraph" w:customStyle="1" w:styleId="BodyText1">
    <w:name w:val="Body Text1"/>
    <w:basedOn w:val="Normal"/>
    <w:link w:val="BodytextChar"/>
    <w:qFormat/>
    <w:rsid w:val="00A45D6B"/>
    <w:pPr>
      <w:spacing w:after="120"/>
      <w:ind w:right="284"/>
    </w:pPr>
    <w:rPr>
      <w:rFonts w:ascii="Arial" w:hAnsi="Arial" w:cs="Arial"/>
      <w:sz w:val="22"/>
      <w:szCs w:val="22"/>
    </w:rPr>
  </w:style>
  <w:style w:type="paragraph" w:customStyle="1" w:styleId="Subheading2">
    <w:name w:val="Subheading 2"/>
    <w:basedOn w:val="Normal"/>
    <w:link w:val="Subheading2Char"/>
    <w:qFormat/>
    <w:rsid w:val="00A45D6B"/>
    <w:pPr>
      <w:spacing w:before="240" w:after="120"/>
      <w:ind w:right="284"/>
    </w:pPr>
    <w:rPr>
      <w:rFonts w:ascii="Arial" w:hAnsi="Arial" w:cs="Arial"/>
      <w:b/>
      <w:color w:val="00A1DE"/>
      <w:sz w:val="22"/>
      <w:szCs w:val="22"/>
    </w:rPr>
  </w:style>
  <w:style w:type="character" w:customStyle="1" w:styleId="BodytextChar">
    <w:name w:val="Body text Char"/>
    <w:basedOn w:val="DefaultParagraphFont"/>
    <w:link w:val="BodyText1"/>
    <w:rsid w:val="00A45D6B"/>
    <w:rPr>
      <w:rFonts w:ascii="Arial" w:hAnsi="Arial" w:cs="Arial"/>
      <w:sz w:val="22"/>
      <w:szCs w:val="22"/>
      <w:lang w:val="en-US" w:eastAsia="en-US"/>
    </w:rPr>
  </w:style>
  <w:style w:type="paragraph" w:customStyle="1" w:styleId="BulletText">
    <w:name w:val="Bullet Text"/>
    <w:basedOn w:val="Normal"/>
    <w:link w:val="BulletTextChar"/>
    <w:qFormat/>
    <w:rsid w:val="00A45D6B"/>
    <w:pPr>
      <w:numPr>
        <w:numId w:val="2"/>
      </w:numPr>
      <w:spacing w:after="120"/>
      <w:ind w:left="357" w:right="284" w:hanging="357"/>
      <w:contextualSpacing/>
    </w:pPr>
    <w:rPr>
      <w:rFonts w:ascii="Arial" w:hAnsi="Arial" w:cs="Arial"/>
      <w:sz w:val="22"/>
      <w:szCs w:val="22"/>
    </w:rPr>
  </w:style>
  <w:style w:type="character" w:customStyle="1" w:styleId="Subheading2Char">
    <w:name w:val="Subheading 2 Char"/>
    <w:basedOn w:val="DefaultParagraphFont"/>
    <w:link w:val="Subheading2"/>
    <w:rsid w:val="00A45D6B"/>
    <w:rPr>
      <w:rFonts w:ascii="Arial" w:hAnsi="Arial" w:cs="Arial"/>
      <w:b/>
      <w:color w:val="00A1DE"/>
      <w:sz w:val="22"/>
      <w:szCs w:val="22"/>
      <w:lang w:val="en-US" w:eastAsia="en-US"/>
    </w:rPr>
  </w:style>
  <w:style w:type="paragraph" w:customStyle="1" w:styleId="FactSheetTitle">
    <w:name w:val="Fact Sheet Title"/>
    <w:basedOn w:val="Subheading1"/>
    <w:link w:val="FactSheetTitleChar"/>
    <w:rsid w:val="002344E1"/>
    <w:pPr>
      <w:spacing w:after="120" w:line="240" w:lineRule="auto"/>
    </w:pPr>
  </w:style>
  <w:style w:type="character" w:customStyle="1" w:styleId="BulletTextChar">
    <w:name w:val="Bullet Text Char"/>
    <w:basedOn w:val="DefaultParagraphFont"/>
    <w:link w:val="BulletText"/>
    <w:rsid w:val="00A45D6B"/>
    <w:rPr>
      <w:rFonts w:ascii="Arial" w:hAnsi="Arial" w:cs="Arial"/>
      <w:sz w:val="22"/>
      <w:szCs w:val="22"/>
      <w:lang w:val="en-US" w:eastAsia="en-US"/>
    </w:rPr>
  </w:style>
  <w:style w:type="character" w:customStyle="1" w:styleId="Subheading1Char">
    <w:name w:val="Subheading 1 Char"/>
    <w:basedOn w:val="DefaultParagraphFont"/>
    <w:link w:val="Subheading1"/>
    <w:rsid w:val="00A25466"/>
    <w:rPr>
      <w:rFonts w:ascii="Arial" w:hAnsi="Arial"/>
      <w:b/>
      <w:noProof/>
      <w:color w:val="00A1DE"/>
      <w:sz w:val="36"/>
      <w:szCs w:val="24"/>
    </w:rPr>
  </w:style>
  <w:style w:type="character" w:customStyle="1" w:styleId="FactSheetTitleChar">
    <w:name w:val="Fact Sheet Title Char"/>
    <w:basedOn w:val="Subheading1Char"/>
    <w:link w:val="FactSheetTitle"/>
    <w:rsid w:val="002344E1"/>
    <w:rPr>
      <w:rFonts w:ascii="Arial" w:hAnsi="Arial"/>
      <w:b/>
      <w:noProof/>
      <w:color w:val="00A1DE"/>
      <w:sz w:val="36"/>
      <w:szCs w:val="24"/>
    </w:rPr>
  </w:style>
  <w:style w:type="paragraph" w:customStyle="1" w:styleId="Headline">
    <w:name w:val="Headline"/>
    <w:basedOn w:val="Subheading1"/>
    <w:link w:val="HeadlineChar"/>
    <w:qFormat/>
    <w:rsid w:val="00A25466"/>
    <w:pPr>
      <w:spacing w:after="120" w:line="240" w:lineRule="auto"/>
    </w:pPr>
    <w:rPr>
      <w:sz w:val="56"/>
    </w:rPr>
  </w:style>
  <w:style w:type="character" w:customStyle="1" w:styleId="HeadlineChar">
    <w:name w:val="Headline Char"/>
    <w:basedOn w:val="Subheading1Char"/>
    <w:link w:val="Headline"/>
    <w:rsid w:val="00A25466"/>
    <w:rPr>
      <w:rFonts w:ascii="Arial" w:hAnsi="Arial"/>
      <w:b/>
      <w:noProof/>
      <w:color w:val="00A1DE"/>
      <w:sz w:val="56"/>
      <w:szCs w:val="24"/>
    </w:rPr>
  </w:style>
  <w:style w:type="character" w:customStyle="1" w:styleId="Heading4Char">
    <w:name w:val="Heading 4 Char"/>
    <w:basedOn w:val="DefaultParagraphFont"/>
    <w:link w:val="Heading4"/>
    <w:semiHidden/>
    <w:rsid w:val="006C7104"/>
    <w:rPr>
      <w:rFonts w:asciiTheme="majorHAnsi" w:eastAsiaTheme="majorEastAsia" w:hAnsiTheme="majorHAnsi" w:cstheme="majorBidi"/>
      <w:b/>
      <w:bCs/>
      <w:i/>
      <w:iCs/>
      <w:color w:val="4F81BD" w:themeColor="accent1"/>
      <w:sz w:val="24"/>
      <w:szCs w:val="24"/>
      <w:lang w:val="en-US" w:eastAsia="en-US"/>
    </w:rPr>
  </w:style>
  <w:style w:type="paragraph" w:styleId="BodyText">
    <w:name w:val="Body Text"/>
    <w:basedOn w:val="Normal"/>
    <w:link w:val="BodyTextChar0"/>
    <w:unhideWhenUsed/>
    <w:locked/>
    <w:rsid w:val="006C7104"/>
    <w:pPr>
      <w:spacing w:after="120"/>
    </w:pPr>
    <w:rPr>
      <w:rFonts w:ascii="Arial" w:hAnsi="Arial"/>
      <w:lang w:val="en-AU" w:eastAsia="en-AU"/>
    </w:rPr>
  </w:style>
  <w:style w:type="character" w:customStyle="1" w:styleId="BodyTextChar0">
    <w:name w:val="Body Text Char"/>
    <w:basedOn w:val="DefaultParagraphFont"/>
    <w:link w:val="BodyText"/>
    <w:rsid w:val="006C7104"/>
    <w:rPr>
      <w:rFonts w:ascii="Arial" w:hAnsi="Arial"/>
      <w:sz w:val="24"/>
      <w:szCs w:val="24"/>
    </w:rPr>
  </w:style>
  <w:style w:type="paragraph" w:customStyle="1" w:styleId="PSHeading">
    <w:name w:val="PS Heading"/>
    <w:basedOn w:val="Normal"/>
    <w:rsid w:val="006C7104"/>
    <w:pPr>
      <w:pBdr>
        <w:bottom w:val="single" w:sz="4" w:space="4" w:color="auto"/>
      </w:pBdr>
      <w:spacing w:before="360" w:after="120"/>
    </w:pPr>
    <w:rPr>
      <w:rFonts w:ascii="Arial" w:hAnsi="Arial"/>
      <w:b/>
      <w:color w:val="000080"/>
      <w:sz w:val="28"/>
      <w:szCs w:val="28"/>
      <w:lang w:val="en-AU" w:eastAsia="en-AU"/>
    </w:rPr>
  </w:style>
  <w:style w:type="paragraph" w:styleId="ListParagraph">
    <w:name w:val="List Paragraph"/>
    <w:basedOn w:val="Normal"/>
    <w:uiPriority w:val="34"/>
    <w:qFormat/>
    <w:locked/>
    <w:rsid w:val="005F0DBF"/>
    <w:pPr>
      <w:ind w:left="720"/>
      <w:contextualSpacing/>
    </w:pPr>
  </w:style>
  <w:style w:type="character" w:styleId="PlaceholderText">
    <w:name w:val="Placeholder Text"/>
    <w:basedOn w:val="DefaultParagraphFont"/>
    <w:uiPriority w:val="99"/>
    <w:semiHidden/>
    <w:locked/>
    <w:rsid w:val="005F0DBF"/>
    <w:rPr>
      <w:color w:val="808080"/>
    </w:rPr>
  </w:style>
  <w:style w:type="paragraph" w:customStyle="1" w:styleId="TableHeading2">
    <w:name w:val="Table Heading 2"/>
    <w:basedOn w:val="Normal"/>
    <w:qFormat/>
    <w:rsid w:val="00F169B6"/>
    <w:pPr>
      <w:overflowPunct w:val="0"/>
      <w:autoSpaceDE w:val="0"/>
      <w:autoSpaceDN w:val="0"/>
      <w:adjustRightInd w:val="0"/>
      <w:spacing w:after="200" w:line="276" w:lineRule="auto"/>
    </w:pPr>
    <w:rPr>
      <w:rFonts w:asciiTheme="minorHAnsi" w:eastAsiaTheme="minorHAnsi" w:hAnsiTheme="minorHAnsi" w:cs="Arial"/>
      <w:b/>
      <w:bCs/>
      <w:sz w:val="22"/>
      <w:szCs w:val="20"/>
    </w:rPr>
  </w:style>
  <w:style w:type="character" w:customStyle="1" w:styleId="rwrro">
    <w:name w:val="rwrro"/>
    <w:rsid w:val="0038380C"/>
  </w:style>
  <w:style w:type="paragraph" w:styleId="NoSpacing">
    <w:name w:val="No Spacing"/>
    <w:uiPriority w:val="1"/>
    <w:qFormat/>
    <w:locked/>
    <w:rsid w:val="0038380C"/>
    <w:rPr>
      <w:sz w:val="24"/>
      <w:lang w:val="en-US" w:eastAsia="en-US"/>
    </w:rPr>
  </w:style>
  <w:style w:type="paragraph" w:styleId="NormalWeb">
    <w:name w:val="Normal (Web)"/>
    <w:basedOn w:val="Normal"/>
    <w:uiPriority w:val="99"/>
    <w:unhideWhenUsed/>
    <w:locked/>
    <w:rsid w:val="000823C2"/>
    <w:pPr>
      <w:spacing w:before="100" w:beforeAutospacing="1" w:after="100" w:afterAutospacing="1"/>
    </w:pPr>
    <w:rPr>
      <w:lang w:val="en-AU" w:eastAsia="en-AU"/>
    </w:rPr>
  </w:style>
  <w:style w:type="character" w:styleId="Strong">
    <w:name w:val="Strong"/>
    <w:basedOn w:val="DefaultParagraphFont"/>
    <w:uiPriority w:val="22"/>
    <w:qFormat/>
    <w:locked/>
    <w:rsid w:val="000823C2"/>
    <w:rPr>
      <w:b/>
      <w:bCs/>
    </w:rPr>
  </w:style>
  <w:style w:type="paragraph" w:customStyle="1" w:styleId="Default">
    <w:name w:val="Default"/>
    <w:rsid w:val="000D4FD3"/>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locked/>
    <w:rsid w:val="001E05FE"/>
    <w:rPr>
      <w:color w:val="800080" w:themeColor="followedHyperlink"/>
      <w:u w:val="single"/>
    </w:rPr>
  </w:style>
  <w:style w:type="character" w:customStyle="1" w:styleId="apple-converted-space">
    <w:name w:val="apple-converted-space"/>
    <w:rsid w:val="00DC21CC"/>
  </w:style>
  <w:style w:type="paragraph" w:styleId="Revision">
    <w:name w:val="Revision"/>
    <w:hidden/>
    <w:uiPriority w:val="99"/>
    <w:semiHidden/>
    <w:rsid w:val="00716A15"/>
    <w:rPr>
      <w:sz w:val="24"/>
      <w:szCs w:val="24"/>
      <w:lang w:val="en-US" w:eastAsia="en-US"/>
    </w:rPr>
  </w:style>
  <w:style w:type="character" w:customStyle="1" w:styleId="UnresolvedMention">
    <w:name w:val="Unresolved Mention"/>
    <w:basedOn w:val="DefaultParagraphFont"/>
    <w:uiPriority w:val="99"/>
    <w:semiHidden/>
    <w:unhideWhenUsed/>
    <w:rsid w:val="00030D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831067">
      <w:bodyDiv w:val="1"/>
      <w:marLeft w:val="0"/>
      <w:marRight w:val="0"/>
      <w:marTop w:val="0"/>
      <w:marBottom w:val="0"/>
      <w:divBdr>
        <w:top w:val="none" w:sz="0" w:space="0" w:color="auto"/>
        <w:left w:val="none" w:sz="0" w:space="0" w:color="auto"/>
        <w:bottom w:val="none" w:sz="0" w:space="0" w:color="auto"/>
        <w:right w:val="none" w:sz="0" w:space="0" w:color="auto"/>
      </w:divBdr>
    </w:div>
    <w:div w:id="963078593">
      <w:bodyDiv w:val="1"/>
      <w:marLeft w:val="0"/>
      <w:marRight w:val="0"/>
      <w:marTop w:val="0"/>
      <w:marBottom w:val="0"/>
      <w:divBdr>
        <w:top w:val="none" w:sz="0" w:space="0" w:color="auto"/>
        <w:left w:val="none" w:sz="0" w:space="0" w:color="auto"/>
        <w:bottom w:val="none" w:sz="0" w:space="0" w:color="auto"/>
        <w:right w:val="none" w:sz="0" w:space="0" w:color="auto"/>
      </w:divBdr>
    </w:div>
    <w:div w:id="1274508719">
      <w:bodyDiv w:val="1"/>
      <w:marLeft w:val="0"/>
      <w:marRight w:val="0"/>
      <w:marTop w:val="0"/>
      <w:marBottom w:val="0"/>
      <w:divBdr>
        <w:top w:val="none" w:sz="0" w:space="0" w:color="auto"/>
        <w:left w:val="none" w:sz="0" w:space="0" w:color="auto"/>
        <w:bottom w:val="none" w:sz="0" w:space="0" w:color="auto"/>
        <w:right w:val="none" w:sz="0" w:space="0" w:color="auto"/>
      </w:divBdr>
    </w:div>
    <w:div w:id="1376588793">
      <w:bodyDiv w:val="1"/>
      <w:marLeft w:val="0"/>
      <w:marRight w:val="0"/>
      <w:marTop w:val="0"/>
      <w:marBottom w:val="0"/>
      <w:divBdr>
        <w:top w:val="none" w:sz="0" w:space="0" w:color="auto"/>
        <w:left w:val="none" w:sz="0" w:space="0" w:color="auto"/>
        <w:bottom w:val="none" w:sz="0" w:space="0" w:color="auto"/>
        <w:right w:val="none" w:sz="0" w:space="0" w:color="auto"/>
      </w:divBdr>
      <w:divsChild>
        <w:div w:id="1382172118">
          <w:marLeft w:val="0"/>
          <w:marRight w:val="0"/>
          <w:marTop w:val="0"/>
          <w:marBottom w:val="0"/>
          <w:divBdr>
            <w:top w:val="none" w:sz="0" w:space="0" w:color="auto"/>
            <w:left w:val="none" w:sz="0" w:space="0" w:color="auto"/>
            <w:bottom w:val="none" w:sz="0" w:space="0" w:color="auto"/>
            <w:right w:val="none" w:sz="0" w:space="0" w:color="auto"/>
          </w:divBdr>
          <w:divsChild>
            <w:div w:id="719328606">
              <w:marLeft w:val="0"/>
              <w:marRight w:val="0"/>
              <w:marTop w:val="0"/>
              <w:marBottom w:val="0"/>
              <w:divBdr>
                <w:top w:val="none" w:sz="0" w:space="0" w:color="auto"/>
                <w:left w:val="none" w:sz="0" w:space="0" w:color="auto"/>
                <w:bottom w:val="none" w:sz="0" w:space="0" w:color="auto"/>
                <w:right w:val="none" w:sz="0" w:space="0" w:color="auto"/>
              </w:divBdr>
              <w:divsChild>
                <w:div w:id="362561318">
                  <w:marLeft w:val="0"/>
                  <w:marRight w:val="0"/>
                  <w:marTop w:val="0"/>
                  <w:marBottom w:val="0"/>
                  <w:divBdr>
                    <w:top w:val="none" w:sz="0" w:space="0" w:color="auto"/>
                    <w:left w:val="none" w:sz="0" w:space="0" w:color="auto"/>
                    <w:bottom w:val="none" w:sz="0" w:space="0" w:color="auto"/>
                    <w:right w:val="none" w:sz="0" w:space="0" w:color="auto"/>
                  </w:divBdr>
                  <w:divsChild>
                    <w:div w:id="1404985368">
                      <w:marLeft w:val="0"/>
                      <w:marRight w:val="0"/>
                      <w:marTop w:val="0"/>
                      <w:marBottom w:val="0"/>
                      <w:divBdr>
                        <w:top w:val="none" w:sz="0" w:space="0" w:color="auto"/>
                        <w:left w:val="none" w:sz="0" w:space="0" w:color="auto"/>
                        <w:bottom w:val="none" w:sz="0" w:space="0" w:color="auto"/>
                        <w:right w:val="none" w:sz="0" w:space="0" w:color="auto"/>
                      </w:divBdr>
                      <w:divsChild>
                        <w:div w:id="1842428030">
                          <w:marLeft w:val="0"/>
                          <w:marRight w:val="0"/>
                          <w:marTop w:val="0"/>
                          <w:marBottom w:val="0"/>
                          <w:divBdr>
                            <w:top w:val="none" w:sz="0" w:space="0" w:color="auto"/>
                            <w:left w:val="none" w:sz="0" w:space="0" w:color="auto"/>
                            <w:bottom w:val="none" w:sz="0" w:space="0" w:color="auto"/>
                            <w:right w:val="none" w:sz="0" w:space="0" w:color="auto"/>
                          </w:divBdr>
                          <w:divsChild>
                            <w:div w:id="2041468193">
                              <w:marLeft w:val="0"/>
                              <w:marRight w:val="0"/>
                              <w:marTop w:val="0"/>
                              <w:marBottom w:val="0"/>
                              <w:divBdr>
                                <w:top w:val="none" w:sz="0" w:space="0" w:color="auto"/>
                                <w:left w:val="none" w:sz="0" w:space="0" w:color="auto"/>
                                <w:bottom w:val="none" w:sz="0" w:space="0" w:color="auto"/>
                                <w:right w:val="none" w:sz="0" w:space="0" w:color="auto"/>
                              </w:divBdr>
                              <w:divsChild>
                                <w:div w:id="1613248923">
                                  <w:marLeft w:val="0"/>
                                  <w:marRight w:val="0"/>
                                  <w:marTop w:val="0"/>
                                  <w:marBottom w:val="0"/>
                                  <w:divBdr>
                                    <w:top w:val="none" w:sz="0" w:space="0" w:color="auto"/>
                                    <w:left w:val="none" w:sz="0" w:space="0" w:color="auto"/>
                                    <w:bottom w:val="none" w:sz="0" w:space="0" w:color="auto"/>
                                    <w:right w:val="none" w:sz="0" w:space="0" w:color="auto"/>
                                  </w:divBdr>
                                  <w:divsChild>
                                    <w:div w:id="653686825">
                                      <w:marLeft w:val="0"/>
                                      <w:marRight w:val="0"/>
                                      <w:marTop w:val="0"/>
                                      <w:marBottom w:val="0"/>
                                      <w:divBdr>
                                        <w:top w:val="none" w:sz="0" w:space="0" w:color="auto"/>
                                        <w:left w:val="none" w:sz="0" w:space="0" w:color="auto"/>
                                        <w:bottom w:val="none" w:sz="0" w:space="0" w:color="auto"/>
                                        <w:right w:val="none" w:sz="0" w:space="0" w:color="auto"/>
                                      </w:divBdr>
                                      <w:divsChild>
                                        <w:div w:id="1457868433">
                                          <w:marLeft w:val="0"/>
                                          <w:marRight w:val="0"/>
                                          <w:marTop w:val="0"/>
                                          <w:marBottom w:val="0"/>
                                          <w:divBdr>
                                            <w:top w:val="none" w:sz="0" w:space="0" w:color="auto"/>
                                            <w:left w:val="none" w:sz="0" w:space="0" w:color="auto"/>
                                            <w:bottom w:val="none" w:sz="0" w:space="0" w:color="auto"/>
                                            <w:right w:val="none" w:sz="0" w:space="0" w:color="auto"/>
                                          </w:divBdr>
                                          <w:divsChild>
                                            <w:div w:id="1344698505">
                                              <w:marLeft w:val="0"/>
                                              <w:marRight w:val="0"/>
                                              <w:marTop w:val="0"/>
                                              <w:marBottom w:val="0"/>
                                              <w:divBdr>
                                                <w:top w:val="none" w:sz="0" w:space="0" w:color="auto"/>
                                                <w:left w:val="none" w:sz="0" w:space="0" w:color="auto"/>
                                                <w:bottom w:val="none" w:sz="0" w:space="0" w:color="auto"/>
                                                <w:right w:val="none" w:sz="0" w:space="0" w:color="auto"/>
                                              </w:divBdr>
                                              <w:divsChild>
                                                <w:div w:id="426969674">
                                                  <w:marLeft w:val="0"/>
                                                  <w:marRight w:val="0"/>
                                                  <w:marTop w:val="0"/>
                                                  <w:marBottom w:val="0"/>
                                                  <w:divBdr>
                                                    <w:top w:val="none" w:sz="0" w:space="0" w:color="auto"/>
                                                    <w:left w:val="none" w:sz="0" w:space="0" w:color="auto"/>
                                                    <w:bottom w:val="none" w:sz="0" w:space="0" w:color="auto"/>
                                                    <w:right w:val="none" w:sz="0" w:space="0" w:color="auto"/>
                                                  </w:divBdr>
                                                  <w:divsChild>
                                                    <w:div w:id="41827890">
                                                      <w:marLeft w:val="0"/>
                                                      <w:marRight w:val="0"/>
                                                      <w:marTop w:val="0"/>
                                                      <w:marBottom w:val="0"/>
                                                      <w:divBdr>
                                                        <w:top w:val="none" w:sz="0" w:space="0" w:color="auto"/>
                                                        <w:left w:val="none" w:sz="0" w:space="0" w:color="auto"/>
                                                        <w:bottom w:val="none" w:sz="0" w:space="0" w:color="auto"/>
                                                        <w:right w:val="none" w:sz="0" w:space="0" w:color="auto"/>
                                                      </w:divBdr>
                                                      <w:divsChild>
                                                        <w:div w:id="55057266">
                                                          <w:marLeft w:val="0"/>
                                                          <w:marRight w:val="0"/>
                                                          <w:marTop w:val="0"/>
                                                          <w:marBottom w:val="0"/>
                                                          <w:divBdr>
                                                            <w:top w:val="none" w:sz="0" w:space="0" w:color="auto"/>
                                                            <w:left w:val="none" w:sz="0" w:space="0" w:color="auto"/>
                                                            <w:bottom w:val="none" w:sz="0" w:space="0" w:color="auto"/>
                                                            <w:right w:val="none" w:sz="0" w:space="0" w:color="auto"/>
                                                          </w:divBdr>
                                                          <w:divsChild>
                                                            <w:div w:id="77903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80998965">
      <w:bodyDiv w:val="1"/>
      <w:marLeft w:val="0"/>
      <w:marRight w:val="0"/>
      <w:marTop w:val="0"/>
      <w:marBottom w:val="0"/>
      <w:divBdr>
        <w:top w:val="none" w:sz="0" w:space="0" w:color="auto"/>
        <w:left w:val="none" w:sz="0" w:space="0" w:color="auto"/>
        <w:bottom w:val="none" w:sz="0" w:space="0" w:color="auto"/>
        <w:right w:val="none" w:sz="0" w:space="0" w:color="auto"/>
      </w:divBdr>
    </w:div>
    <w:div w:id="1613049379">
      <w:bodyDiv w:val="1"/>
      <w:marLeft w:val="0"/>
      <w:marRight w:val="0"/>
      <w:marTop w:val="0"/>
      <w:marBottom w:val="0"/>
      <w:divBdr>
        <w:top w:val="none" w:sz="0" w:space="0" w:color="auto"/>
        <w:left w:val="none" w:sz="0" w:space="0" w:color="auto"/>
        <w:bottom w:val="none" w:sz="0" w:space="0" w:color="auto"/>
        <w:right w:val="none" w:sz="0" w:space="0" w:color="auto"/>
      </w:divBdr>
    </w:div>
    <w:div w:id="1864438425">
      <w:bodyDiv w:val="1"/>
      <w:marLeft w:val="0"/>
      <w:marRight w:val="0"/>
      <w:marTop w:val="0"/>
      <w:marBottom w:val="0"/>
      <w:divBdr>
        <w:top w:val="none" w:sz="0" w:space="0" w:color="auto"/>
        <w:left w:val="none" w:sz="0" w:space="0" w:color="auto"/>
        <w:bottom w:val="none" w:sz="0" w:space="0" w:color="auto"/>
        <w:right w:val="none" w:sz="0" w:space="0" w:color="auto"/>
      </w:divBdr>
      <w:divsChild>
        <w:div w:id="1350444845">
          <w:marLeft w:val="0"/>
          <w:marRight w:val="0"/>
          <w:marTop w:val="0"/>
          <w:marBottom w:val="0"/>
          <w:divBdr>
            <w:top w:val="none" w:sz="0" w:space="0" w:color="auto"/>
            <w:left w:val="none" w:sz="0" w:space="0" w:color="auto"/>
            <w:bottom w:val="none" w:sz="0" w:space="0" w:color="auto"/>
            <w:right w:val="none" w:sz="0" w:space="0" w:color="auto"/>
          </w:divBdr>
          <w:divsChild>
            <w:div w:id="29695127">
              <w:marLeft w:val="0"/>
              <w:marRight w:val="0"/>
              <w:marTop w:val="0"/>
              <w:marBottom w:val="0"/>
              <w:divBdr>
                <w:top w:val="none" w:sz="0" w:space="0" w:color="auto"/>
                <w:left w:val="none" w:sz="0" w:space="0" w:color="auto"/>
                <w:bottom w:val="none" w:sz="0" w:space="0" w:color="auto"/>
                <w:right w:val="none" w:sz="0" w:space="0" w:color="auto"/>
              </w:divBdr>
              <w:divsChild>
                <w:div w:id="12459197">
                  <w:marLeft w:val="0"/>
                  <w:marRight w:val="0"/>
                  <w:marTop w:val="0"/>
                  <w:marBottom w:val="0"/>
                  <w:divBdr>
                    <w:top w:val="none" w:sz="0" w:space="0" w:color="auto"/>
                    <w:left w:val="none" w:sz="0" w:space="0" w:color="auto"/>
                    <w:bottom w:val="none" w:sz="0" w:space="0" w:color="auto"/>
                    <w:right w:val="none" w:sz="0" w:space="0" w:color="auto"/>
                  </w:divBdr>
                  <w:divsChild>
                    <w:div w:id="2092122680">
                      <w:marLeft w:val="0"/>
                      <w:marRight w:val="0"/>
                      <w:marTop w:val="0"/>
                      <w:marBottom w:val="0"/>
                      <w:divBdr>
                        <w:top w:val="none" w:sz="0" w:space="0" w:color="auto"/>
                        <w:left w:val="none" w:sz="0" w:space="0" w:color="auto"/>
                        <w:bottom w:val="none" w:sz="0" w:space="0" w:color="auto"/>
                        <w:right w:val="none" w:sz="0" w:space="0" w:color="auto"/>
                      </w:divBdr>
                      <w:divsChild>
                        <w:div w:id="1593590095">
                          <w:marLeft w:val="0"/>
                          <w:marRight w:val="0"/>
                          <w:marTop w:val="0"/>
                          <w:marBottom w:val="0"/>
                          <w:divBdr>
                            <w:top w:val="none" w:sz="0" w:space="0" w:color="auto"/>
                            <w:left w:val="none" w:sz="0" w:space="0" w:color="auto"/>
                            <w:bottom w:val="none" w:sz="0" w:space="0" w:color="auto"/>
                            <w:right w:val="none" w:sz="0" w:space="0" w:color="auto"/>
                          </w:divBdr>
                          <w:divsChild>
                            <w:div w:id="34402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rd.nci.nih.gov/brd/" TargetMode="External"/><Relationship Id="rId13" Type="http://schemas.openxmlformats.org/officeDocument/2006/relationships/hyperlink" Target="http://www.ukbiobank.ac.uk/principles-of-access/?phpMyAdmin=trmKQlYdjjnQIgJ%2CfAzikMhEnx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iospecimens.cancer.gov/bestpractices/" TargetMode="External"/><Relationship Id="rId17" Type="http://schemas.openxmlformats.org/officeDocument/2006/relationships/hyperlink" Target="https://www.nhmrc.gov.au/research-policy/ethics/human-research-ethics-committees" TargetMode="External"/><Relationship Id="rId2" Type="http://schemas.openxmlformats.org/officeDocument/2006/relationships/numbering" Target="numbering.xml"/><Relationship Id="rId16" Type="http://schemas.openxmlformats.org/officeDocument/2006/relationships/hyperlink" Target="http://www.oecd.org/health/biotech/biologicalresourcecentres.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mrc.gov.au/guidelines-publications/e72" TargetMode="External"/><Relationship Id="rId5" Type="http://schemas.openxmlformats.org/officeDocument/2006/relationships/webSettings" Target="webSettings.xml"/><Relationship Id="rId15" Type="http://schemas.openxmlformats.org/officeDocument/2006/relationships/hyperlink" Target="http://www.oecd.org/health/biotech/guidelinesforhumanbiobanksandgeneticresearchdatabaseshbgrds.htm" TargetMode="External"/><Relationship Id="rId10" Type="http://schemas.openxmlformats.org/officeDocument/2006/relationships/hyperlink" Target="https://www.biobanking.org/operating-procedur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iobank.health.nsw.gov.au/for-researchers/material-transfer-agreements/" TargetMode="External"/><Relationship Id="rId14" Type="http://schemas.openxmlformats.org/officeDocument/2006/relationships/hyperlink" Target="https://www.nhmrc.gov.au/guidelines-publications/e1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73132-8A92-4EB0-9DCB-E558615C3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6191</Words>
  <Characters>35293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Hunter New England Area Health Service</Company>
  <LinksUpToDate>false</LinksUpToDate>
  <CharactersWithSpaces>41402</CharactersWithSpaces>
  <SharedDoc>false</SharedDoc>
  <HLinks>
    <vt:vector size="12" baseType="variant">
      <vt:variant>
        <vt:i4>3473502</vt:i4>
      </vt:variant>
      <vt:variant>
        <vt:i4>3</vt:i4>
      </vt:variant>
      <vt:variant>
        <vt:i4>0</vt:i4>
      </vt:variant>
      <vt:variant>
        <vt:i4>5</vt:i4>
      </vt:variant>
      <vt:variant>
        <vt:lpwstr>mailto:NSWPATH-Info@health.nsw.gov.au</vt:lpwstr>
      </vt:variant>
      <vt:variant>
        <vt:lpwstr/>
      </vt:variant>
      <vt:variant>
        <vt:i4>3473502</vt:i4>
      </vt:variant>
      <vt:variant>
        <vt:i4>0</vt:i4>
      </vt:variant>
      <vt:variant>
        <vt:i4>0</vt:i4>
      </vt:variant>
      <vt:variant>
        <vt:i4>5</vt:i4>
      </vt:variant>
      <vt:variant>
        <vt:lpwstr>mailto:NSWPATH-Info@health.nsw.gov.au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Candace Carter</dc:creator>
  <cp:lastModifiedBy>Candace Carter</cp:lastModifiedBy>
  <cp:revision>3</cp:revision>
  <cp:lastPrinted>2016-04-18T06:02:00Z</cp:lastPrinted>
  <dcterms:created xsi:type="dcterms:W3CDTF">2020-07-27T07:54:00Z</dcterms:created>
  <dcterms:modified xsi:type="dcterms:W3CDTF">2020-07-27T08:01:00Z</dcterms:modified>
</cp:coreProperties>
</file>