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42B92" w:rsidR="00357C3F" w:rsidP="00B459DB" w:rsidRDefault="00357C3F" w14:paraId="7439DE50" w14:textId="641C0D04">
      <w:pPr>
        <w:pStyle w:val="Subheading"/>
        <w:ind w:right="-1"/>
      </w:pPr>
      <w:bookmarkStart w:name="_Hlk40861140" w:id="0"/>
      <w:r w:rsidRPr="00042B92">
        <w:t>Purpose</w:t>
      </w:r>
    </w:p>
    <w:p w:rsidR="00357C3F" w:rsidP="00B459DB" w:rsidRDefault="007C7F75" w14:paraId="6B128B5C" w14:textId="395A121E">
      <w:pPr>
        <w:pStyle w:val="BodyText1"/>
        <w:ind w:right="-1"/>
      </w:pPr>
      <w:r>
        <w:t xml:space="preserve">This application form </w:t>
      </w:r>
      <w:r w:rsidR="006608B2">
        <w:t xml:space="preserve">should be completed by </w:t>
      </w:r>
      <w:r w:rsidR="003343F6">
        <w:t>investigators</w:t>
      </w:r>
      <w:r w:rsidR="00A26953">
        <w:t xml:space="preserve">, managers or </w:t>
      </w:r>
      <w:r w:rsidR="00FF4106">
        <w:t>collection custodians</w:t>
      </w:r>
      <w:r w:rsidR="006608B2">
        <w:t xml:space="preserve"> who wish to </w:t>
      </w:r>
      <w:r w:rsidR="005B12BE">
        <w:t xml:space="preserve">obtain a quote for </w:t>
      </w:r>
      <w:r w:rsidR="006608B2">
        <w:t xml:space="preserve">NSW Health Statewide Biobank (NSWHSB) services </w:t>
      </w:r>
      <w:r w:rsidR="005B12BE">
        <w:t>including</w:t>
      </w:r>
      <w:r>
        <w:t xml:space="preserve"> the collection, processing and storage of </w:t>
      </w:r>
      <w:r w:rsidR="00F83807">
        <w:t>biospecimens</w:t>
      </w:r>
      <w:r w:rsidR="00F12812">
        <w:t>.</w:t>
      </w:r>
      <w:r w:rsidR="00F83807">
        <w:t xml:space="preserve"> </w:t>
      </w:r>
    </w:p>
    <w:p w:rsidR="008B416D" w:rsidP="00B459DB" w:rsidRDefault="008B416D" w14:paraId="51CA89AC" w14:textId="4D6F8001">
      <w:pPr>
        <w:pStyle w:val="Subheading"/>
        <w:ind w:right="-1"/>
      </w:pPr>
      <w:r w:rsidRPr="00042B92">
        <w:t>Eligibility</w:t>
      </w:r>
      <w:r>
        <w:t xml:space="preserve"> for collection, processing and storage </w:t>
      </w:r>
      <w:r w:rsidR="003343F6">
        <w:t>in</w:t>
      </w:r>
      <w:r>
        <w:t xml:space="preserve"> the NSWHSB:</w:t>
      </w:r>
    </w:p>
    <w:p w:rsidR="00FF4106" w:rsidP="00B459DB" w:rsidRDefault="00FF4106" w14:paraId="644EACCA" w14:textId="241AAE83">
      <w:pPr>
        <w:pStyle w:val="Subheading"/>
        <w:spacing w:before="0"/>
        <w:ind w:right="-1"/>
        <w:rPr>
          <w:b w:val="0"/>
          <w:sz w:val="20"/>
        </w:rPr>
      </w:pPr>
      <w:r>
        <w:rPr>
          <w:b w:val="0"/>
          <w:sz w:val="20"/>
        </w:rPr>
        <w:t xml:space="preserve">Biospecimen collections </w:t>
      </w:r>
      <w:r w:rsidR="00A04F61">
        <w:rPr>
          <w:b w:val="0"/>
          <w:sz w:val="20"/>
        </w:rPr>
        <w:t>using services of</w:t>
      </w:r>
      <w:r w:rsidR="00606041">
        <w:rPr>
          <w:b w:val="0"/>
          <w:sz w:val="20"/>
        </w:rPr>
        <w:t xml:space="preserve"> the NSWHSB must fulfil</w:t>
      </w:r>
      <w:r>
        <w:rPr>
          <w:b w:val="0"/>
          <w:sz w:val="20"/>
        </w:rPr>
        <w:t xml:space="preserve"> the following criteria:</w:t>
      </w:r>
    </w:p>
    <w:p w:rsidRPr="00C12807" w:rsidR="00AB0F0C" w:rsidP="00B459DB" w:rsidRDefault="00AB0F0C" w14:paraId="0C0DCA4A" w14:textId="08F5F599">
      <w:pPr>
        <w:pStyle w:val="Subheading"/>
        <w:numPr>
          <w:ilvl w:val="0"/>
          <w:numId w:val="44"/>
        </w:numPr>
        <w:spacing w:before="0"/>
        <w:ind w:right="-1"/>
        <w:rPr>
          <w:i/>
          <w:sz w:val="20"/>
        </w:rPr>
      </w:pPr>
      <w:r w:rsidRPr="00C12807">
        <w:rPr>
          <w:i/>
          <w:sz w:val="20"/>
        </w:rPr>
        <w:t xml:space="preserve">Human Research Ethics Committee </w:t>
      </w:r>
      <w:r w:rsidR="007C7935">
        <w:rPr>
          <w:i/>
          <w:sz w:val="20"/>
        </w:rPr>
        <w:t xml:space="preserve">(HREC) </w:t>
      </w:r>
      <w:r w:rsidRPr="00C12807">
        <w:rPr>
          <w:i/>
          <w:sz w:val="20"/>
        </w:rPr>
        <w:t xml:space="preserve">approval </w:t>
      </w:r>
    </w:p>
    <w:p w:rsidR="00606041" w:rsidP="00B459DB" w:rsidRDefault="00606041" w14:paraId="44DC6BB6" w14:textId="733E9AC0">
      <w:pPr>
        <w:pStyle w:val="Subheading"/>
        <w:spacing w:before="0"/>
        <w:ind w:left="720" w:right="-1"/>
        <w:rPr>
          <w:b w:val="0"/>
          <w:sz w:val="20"/>
        </w:rPr>
      </w:pPr>
      <w:r w:rsidRPr="00606041">
        <w:rPr>
          <w:b w:val="0"/>
          <w:sz w:val="20"/>
        </w:rPr>
        <w:t xml:space="preserve">The </w:t>
      </w:r>
      <w:r w:rsidR="00A04F61">
        <w:rPr>
          <w:b w:val="0"/>
          <w:sz w:val="20"/>
        </w:rPr>
        <w:t>study/project/</w:t>
      </w:r>
      <w:r w:rsidRPr="00606041">
        <w:rPr>
          <w:b w:val="0"/>
          <w:sz w:val="20"/>
        </w:rPr>
        <w:t xml:space="preserve">collection must be approved by a HREC which is accredited by the National Health and Medical Research </w:t>
      </w:r>
      <w:proofErr w:type="gramStart"/>
      <w:r w:rsidRPr="00606041">
        <w:rPr>
          <w:b w:val="0"/>
          <w:sz w:val="20"/>
        </w:rPr>
        <w:t>Council, or</w:t>
      </w:r>
      <w:proofErr w:type="gramEnd"/>
      <w:r w:rsidRPr="00606041">
        <w:rPr>
          <w:b w:val="0"/>
          <w:sz w:val="20"/>
        </w:rPr>
        <w:t xml:space="preserve"> will receive approval prior to the commencement of biospecimen and data collection</w:t>
      </w:r>
      <w:r>
        <w:rPr>
          <w:b w:val="0"/>
          <w:sz w:val="20"/>
        </w:rPr>
        <w:t>.</w:t>
      </w:r>
      <w:r w:rsidR="006510E8">
        <w:rPr>
          <w:b w:val="0"/>
          <w:sz w:val="20"/>
        </w:rPr>
        <w:t xml:space="preserve"> HREC approval must be maintained for the duration of the processing/storage at NSWHSB.</w:t>
      </w:r>
    </w:p>
    <w:p w:rsidR="007C7935" w:rsidP="00B459DB" w:rsidRDefault="007C7935" w14:paraId="32C7CD93" w14:textId="4AE79A1C">
      <w:pPr>
        <w:pStyle w:val="Subheading"/>
        <w:spacing w:before="0"/>
        <w:ind w:left="720" w:right="-1"/>
        <w:rPr>
          <w:b w:val="0"/>
          <w:sz w:val="20"/>
        </w:rPr>
      </w:pPr>
      <w:r>
        <w:rPr>
          <w:b w:val="0"/>
          <w:sz w:val="20"/>
        </w:rPr>
        <w:t xml:space="preserve">The HREC application and/or HREC approved protocol/participant information </w:t>
      </w:r>
      <w:r w:rsidR="00B65577">
        <w:rPr>
          <w:b w:val="0"/>
          <w:sz w:val="20"/>
        </w:rPr>
        <w:t>sheet/consent form must:</w:t>
      </w:r>
    </w:p>
    <w:p w:rsidR="007C7935" w:rsidP="00B459DB" w:rsidRDefault="00B65577" w14:paraId="6E882363" w14:textId="69A9BC28">
      <w:pPr>
        <w:pStyle w:val="Subheading"/>
        <w:numPr>
          <w:ilvl w:val="0"/>
          <w:numId w:val="45"/>
        </w:numPr>
        <w:spacing w:before="0"/>
        <w:ind w:right="-1"/>
        <w:rPr>
          <w:b w:val="0"/>
          <w:sz w:val="20"/>
        </w:rPr>
      </w:pPr>
      <w:r>
        <w:rPr>
          <w:b w:val="0"/>
          <w:sz w:val="20"/>
        </w:rPr>
        <w:t xml:space="preserve">Include </w:t>
      </w:r>
      <w:r w:rsidR="007C7935">
        <w:rPr>
          <w:b w:val="0"/>
          <w:sz w:val="20"/>
        </w:rPr>
        <w:t xml:space="preserve">the collection, processing and/or storage </w:t>
      </w:r>
      <w:r>
        <w:rPr>
          <w:b w:val="0"/>
          <w:sz w:val="20"/>
        </w:rPr>
        <w:t>of biospecimens as described</w:t>
      </w:r>
      <w:r w:rsidR="007C7935">
        <w:rPr>
          <w:b w:val="0"/>
          <w:sz w:val="20"/>
        </w:rPr>
        <w:t xml:space="preserve"> in this application</w:t>
      </w:r>
      <w:r>
        <w:rPr>
          <w:b w:val="0"/>
          <w:sz w:val="20"/>
        </w:rPr>
        <w:t xml:space="preserve"> form</w:t>
      </w:r>
      <w:r w:rsidR="007C7935">
        <w:rPr>
          <w:b w:val="0"/>
          <w:sz w:val="20"/>
        </w:rPr>
        <w:t xml:space="preserve"> </w:t>
      </w:r>
      <w:r w:rsidRPr="00B65577" w:rsidR="007C7935">
        <w:rPr>
          <w:b w:val="0"/>
          <w:sz w:val="20"/>
          <w:u w:val="single"/>
        </w:rPr>
        <w:t>and</w:t>
      </w:r>
    </w:p>
    <w:p w:rsidR="007C7935" w:rsidP="00B459DB" w:rsidRDefault="00B65577" w14:paraId="337B99C6" w14:textId="209CABDD">
      <w:pPr>
        <w:pStyle w:val="Subheading"/>
        <w:numPr>
          <w:ilvl w:val="0"/>
          <w:numId w:val="45"/>
        </w:numPr>
        <w:spacing w:before="0"/>
        <w:ind w:right="-1"/>
        <w:rPr>
          <w:b w:val="0"/>
          <w:sz w:val="20"/>
        </w:rPr>
      </w:pPr>
      <w:r>
        <w:rPr>
          <w:b w:val="0"/>
          <w:sz w:val="20"/>
        </w:rPr>
        <w:t xml:space="preserve">Allow NSWHSB to perform the collection, processing and/or storage as described in this application form. </w:t>
      </w:r>
    </w:p>
    <w:p w:rsidRPr="00606041" w:rsidR="00606041" w:rsidP="00B459DB" w:rsidRDefault="00606041" w14:paraId="480DA251" w14:textId="371AF156">
      <w:pPr>
        <w:pStyle w:val="Subheading"/>
        <w:numPr>
          <w:ilvl w:val="0"/>
          <w:numId w:val="44"/>
        </w:numPr>
        <w:spacing w:before="0"/>
        <w:ind w:right="-1"/>
        <w:rPr>
          <w:i/>
          <w:sz w:val="20"/>
        </w:rPr>
      </w:pPr>
      <w:r w:rsidRPr="00606041">
        <w:rPr>
          <w:i/>
          <w:sz w:val="20"/>
        </w:rPr>
        <w:t>Must comply with relevant legislation (E.g. NSW Human Tissue Act)</w:t>
      </w:r>
    </w:p>
    <w:p w:rsidR="00B66B0D" w:rsidP="00B459DB" w:rsidRDefault="00FF4106" w14:paraId="220E7B1E" w14:textId="4DCE6F92">
      <w:pPr>
        <w:pStyle w:val="Subheading"/>
        <w:ind w:right="-1"/>
      </w:pPr>
      <w:r w:rsidRPr="001D2755">
        <w:t>Processing</w:t>
      </w:r>
      <w:r>
        <w:t xml:space="preserve"> the application</w:t>
      </w:r>
    </w:p>
    <w:p w:rsidR="008F61D8" w:rsidP="00B459DB" w:rsidRDefault="00862534" w14:paraId="2FF1BA3D" w14:textId="4453CF31">
      <w:pPr>
        <w:pStyle w:val="BodyText1"/>
        <w:ind w:right="-1"/>
      </w:pPr>
      <w:r>
        <w:t xml:space="preserve">NSWHSB </w:t>
      </w:r>
      <w:r w:rsidR="00AB0F0C">
        <w:t xml:space="preserve">will work with applicants and provide feedback on the feasibility of the proposed collection. Applicants will be given </w:t>
      </w:r>
      <w:r w:rsidR="00CA636C">
        <w:t xml:space="preserve">the </w:t>
      </w:r>
      <w:r w:rsidR="00AB0F0C">
        <w:t>opportunit</w:t>
      </w:r>
      <w:r w:rsidR="00CA636C">
        <w:t>y</w:t>
      </w:r>
      <w:r w:rsidR="00AB0F0C">
        <w:t xml:space="preserve"> to revise their application. Once </w:t>
      </w:r>
      <w:proofErr w:type="spellStart"/>
      <w:r w:rsidR="00AB0F0C">
        <w:t>finalised</w:t>
      </w:r>
      <w:proofErr w:type="spellEnd"/>
      <w:r w:rsidR="00AB0F0C">
        <w:t xml:space="preserve">, NSWHSB </w:t>
      </w:r>
      <w:r>
        <w:t xml:space="preserve">will review your application and provide a feasibility assessment and </w:t>
      </w:r>
      <w:r w:rsidR="00AB0F0C">
        <w:t>S</w:t>
      </w:r>
      <w:r>
        <w:t xml:space="preserve">ervice </w:t>
      </w:r>
      <w:r w:rsidR="00AB0F0C">
        <w:t>Q</w:t>
      </w:r>
      <w:r>
        <w:t xml:space="preserve">uote. </w:t>
      </w:r>
    </w:p>
    <w:p w:rsidR="00267A2E" w:rsidP="00B459DB" w:rsidRDefault="008F61D8" w14:paraId="6CF76070" w14:textId="5E405953">
      <w:pPr>
        <w:pStyle w:val="BodyText1"/>
        <w:ind w:right="-1"/>
        <w:rPr>
          <w:rStyle w:val="Hyperlink"/>
          <w:b/>
        </w:rPr>
      </w:pPr>
      <w:r w:rsidRPr="00A64521">
        <w:rPr>
          <w:b/>
        </w:rPr>
        <w:t>For further information about th</w:t>
      </w:r>
      <w:r>
        <w:t>is</w:t>
      </w:r>
      <w:r w:rsidRPr="00A64521">
        <w:rPr>
          <w:b/>
        </w:rPr>
        <w:t xml:space="preserve"> application process and/or the services of the NSWHSB contact NSWHSB staff at </w:t>
      </w:r>
      <w:hyperlink w:history="1" r:id="rId8">
        <w:r w:rsidRPr="00B871D0" w:rsidR="005B12BE">
          <w:rPr>
            <w:rStyle w:val="Hyperlink"/>
            <w:b/>
          </w:rPr>
          <w:t>02 4920 4139</w:t>
        </w:r>
      </w:hyperlink>
      <w:r w:rsidRPr="00A64521">
        <w:rPr>
          <w:b/>
        </w:rPr>
        <w:t xml:space="preserve"> or </w:t>
      </w:r>
      <w:hyperlink w:history="1" r:id="rId9">
        <w:r w:rsidRPr="002B667B" w:rsidR="002B667B">
          <w:rPr>
            <w:rStyle w:val="Hyperlink"/>
            <w:b/>
          </w:rPr>
          <w:t>NSWPATH-Biobanking@health.nsw.gov.au</w:t>
        </w:r>
      </w:hyperlink>
    </w:p>
    <w:p w:rsidRPr="00EF428E" w:rsidR="00A049F4" w:rsidRDefault="00A049F4" w14:paraId="0DC8382F" w14:textId="20C0D993">
      <w:pPr>
        <w:rPr>
          <w:rStyle w:val="Hyperlink"/>
          <w:b/>
        </w:rPr>
      </w:pPr>
      <w:r>
        <w:rPr>
          <w:rStyle w:val="Hyperlink"/>
          <w:b/>
        </w:rPr>
        <w:br w:type="page"/>
      </w:r>
    </w:p>
    <w:p w:rsidR="00084E1C" w:rsidP="00B459DB" w:rsidRDefault="00FE6D11" w14:paraId="20960066" w14:textId="38A90C25">
      <w:pPr>
        <w:pStyle w:val="Subheading"/>
        <w:numPr>
          <w:ilvl w:val="0"/>
          <w:numId w:val="31"/>
        </w:numPr>
        <w:shd w:val="clear" w:color="auto" w:fill="92CDDC" w:themeFill="accent5" w:themeFillTint="99"/>
        <w:spacing w:before="0" w:after="0"/>
        <w:ind w:right="-1"/>
      </w:pPr>
      <w:r>
        <w:lastRenderedPageBreak/>
        <w:t>Applica</w:t>
      </w:r>
      <w:r w:rsidR="00411D5B">
        <w:t>nt Details</w:t>
      </w:r>
    </w:p>
    <w:p w:rsidR="00411D5B" w:rsidP="00B459DB" w:rsidRDefault="00411D5B" w14:paraId="079B09D0" w14:textId="161560DE">
      <w:pPr>
        <w:pStyle w:val="Subheading"/>
        <w:numPr>
          <w:ilvl w:val="0"/>
          <w:numId w:val="48"/>
        </w:numPr>
        <w:ind w:left="284" w:hanging="284"/>
        <w:rPr>
          <w:sz w:val="20"/>
          <w:szCs w:val="20"/>
        </w:rPr>
      </w:pPr>
      <w:r w:rsidRPr="00B66B0D">
        <w:rPr>
          <w:sz w:val="20"/>
          <w:szCs w:val="20"/>
        </w:rPr>
        <w:t xml:space="preserve">What is the name of your </w:t>
      </w:r>
      <w:r>
        <w:rPr>
          <w:sz w:val="20"/>
          <w:szCs w:val="20"/>
        </w:rPr>
        <w:t>collection</w:t>
      </w:r>
      <w:r w:rsidR="005B12BE">
        <w:rPr>
          <w:sz w:val="20"/>
          <w:szCs w:val="20"/>
        </w:rPr>
        <w:t xml:space="preserve"> / study / project</w:t>
      </w:r>
      <w:r w:rsidR="004C7431">
        <w:rPr>
          <w:sz w:val="20"/>
          <w:szCs w:val="20"/>
        </w:rPr>
        <w:t xml:space="preserve"> (</w:t>
      </w:r>
      <w:r w:rsidR="00671934">
        <w:rPr>
          <w:sz w:val="20"/>
          <w:szCs w:val="20"/>
        </w:rPr>
        <w:t>if HREC approved list the cited study name as well as study acronym or short name)</w:t>
      </w:r>
      <w:r w:rsidRPr="00B66B0D">
        <w:rPr>
          <w:sz w:val="20"/>
          <w:szCs w:val="20"/>
        </w:rPr>
        <w:t>?</w:t>
      </w:r>
    </w:p>
    <w:tbl>
      <w:tblPr>
        <w:tblStyle w:val="TableGrid"/>
        <w:tblW w:w="9842" w:type="dxa"/>
        <w:tblInd w:w="3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2"/>
      </w:tblGrid>
      <w:tr w:rsidR="001C4FB1" w:rsidTr="00832D37" w14:paraId="02817A8C" w14:textId="77777777">
        <w:trPr>
          <w:trHeight w:val="396"/>
        </w:trPr>
        <w:tc>
          <w:tcPr>
            <w:tcW w:w="9842" w:type="dxa"/>
            <w:shd w:val="clear" w:color="auto" w:fill="002664"/>
          </w:tcPr>
          <w:p w:rsidRPr="00DF28F3" w:rsidR="001C4FB1" w:rsidP="006F2232" w:rsidRDefault="001C4FB1" w14:paraId="50F92EB3" w14:textId="6438EEF4">
            <w:pPr>
              <w:pStyle w:val="BodyText1"/>
              <w:spacing w:before="60" w:after="60"/>
              <w:rPr>
                <w:b/>
              </w:rPr>
            </w:pPr>
            <w:r>
              <w:rPr>
                <w:b/>
              </w:rPr>
              <w:t xml:space="preserve">Study / Collection Name </w:t>
            </w:r>
          </w:p>
        </w:tc>
      </w:tr>
      <w:tr w:rsidR="001C4FB1" w:rsidTr="00832D37" w14:paraId="0BF5C8A2" w14:textId="77777777">
        <w:trPr>
          <w:trHeight w:val="275"/>
        </w:trPr>
        <w:tc>
          <w:tcPr>
            <w:tcW w:w="9842" w:type="dxa"/>
          </w:tcPr>
          <w:p w:rsidR="001C4FB1" w:rsidP="006F2232" w:rsidRDefault="001C4FB1" w14:paraId="3C470774" w14:textId="77777777">
            <w:pPr>
              <w:pStyle w:val="BodyText1"/>
              <w:spacing w:before="60" w:after="60"/>
            </w:pPr>
          </w:p>
        </w:tc>
      </w:tr>
    </w:tbl>
    <w:p w:rsidRPr="00B66B0D" w:rsidR="00411D5B" w:rsidP="00B459DB" w:rsidRDefault="00411D5B" w14:paraId="628E7CF9" w14:textId="65AFACC7">
      <w:pPr>
        <w:pStyle w:val="Subheading"/>
        <w:ind w:left="567" w:hanging="567"/>
        <w:rPr>
          <w:sz w:val="20"/>
          <w:szCs w:val="20"/>
        </w:rPr>
      </w:pPr>
      <w:r>
        <w:rPr>
          <w:sz w:val="20"/>
          <w:szCs w:val="20"/>
        </w:rPr>
        <w:t>2</w:t>
      </w:r>
      <w:r w:rsidR="005B12BE">
        <w:rPr>
          <w:sz w:val="20"/>
          <w:szCs w:val="20"/>
        </w:rPr>
        <w:t>.</w:t>
      </w:r>
      <w:r>
        <w:rPr>
          <w:sz w:val="20"/>
          <w:szCs w:val="20"/>
        </w:rPr>
        <w:t xml:space="preserve"> Details of</w:t>
      </w:r>
      <w:r w:rsidRPr="00B66B0D">
        <w:rPr>
          <w:sz w:val="20"/>
          <w:szCs w:val="20"/>
        </w:rPr>
        <w:t xml:space="preserve"> the contact person for this application?</w:t>
      </w:r>
    </w:p>
    <w:tbl>
      <w:tblPr>
        <w:tblStyle w:val="TableGrid"/>
        <w:tblW w:w="0" w:type="auto"/>
        <w:tblInd w:w="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7719"/>
      </w:tblGrid>
      <w:tr w:rsidR="00411D5B" w:rsidTr="00832D37" w14:paraId="6EE7F21B" w14:textId="77777777">
        <w:trPr>
          <w:trHeight w:val="575"/>
        </w:trPr>
        <w:tc>
          <w:tcPr>
            <w:tcW w:w="2084" w:type="dxa"/>
            <w:shd w:val="clear" w:color="auto" w:fill="002664"/>
            <w:vAlign w:val="center"/>
          </w:tcPr>
          <w:p w:rsidRPr="00AD11E6" w:rsidR="00411D5B" w:rsidP="0073533E" w:rsidRDefault="00411D5B" w14:paraId="0F5D3699" w14:textId="77777777">
            <w:pPr>
              <w:pStyle w:val="BodyText1"/>
              <w:spacing w:before="60" w:after="60"/>
              <w:rPr>
                <w:b/>
              </w:rPr>
            </w:pPr>
            <w:r>
              <w:rPr>
                <w:b/>
              </w:rPr>
              <w:t xml:space="preserve">Contact Person </w:t>
            </w:r>
          </w:p>
        </w:tc>
        <w:tc>
          <w:tcPr>
            <w:tcW w:w="7719" w:type="dxa"/>
            <w:shd w:val="clear" w:color="auto" w:fill="002664"/>
            <w:vAlign w:val="center"/>
          </w:tcPr>
          <w:p w:rsidRPr="0018239E" w:rsidR="00411D5B" w:rsidP="0073533E" w:rsidRDefault="00411D5B" w14:paraId="060452C5" w14:textId="77777777">
            <w:pPr>
              <w:pStyle w:val="BodyText1"/>
              <w:spacing w:before="60" w:after="60"/>
              <w:rPr>
                <w:b/>
                <w:i/>
              </w:rPr>
            </w:pPr>
            <w:r w:rsidRPr="0018239E">
              <w:rPr>
                <w:b/>
                <w:i/>
              </w:rPr>
              <w:t>Please insert details here</w:t>
            </w:r>
          </w:p>
        </w:tc>
      </w:tr>
      <w:tr w:rsidR="00411D5B" w:rsidTr="00832D37" w14:paraId="5FC814FD" w14:textId="77777777">
        <w:trPr>
          <w:trHeight w:val="348"/>
        </w:trPr>
        <w:tc>
          <w:tcPr>
            <w:tcW w:w="2084" w:type="dxa"/>
          </w:tcPr>
          <w:p w:rsidR="00411D5B" w:rsidP="0073533E" w:rsidRDefault="00411D5B" w14:paraId="0F223AFC" w14:textId="77777777">
            <w:pPr>
              <w:pStyle w:val="BodyText1"/>
              <w:spacing w:before="60" w:after="60"/>
            </w:pPr>
            <w:r>
              <w:t>Name</w:t>
            </w:r>
            <w:r w:rsidR="005B12BE">
              <w:t xml:space="preserve"> / Title</w:t>
            </w:r>
          </w:p>
          <w:p w:rsidR="005B12BE" w:rsidP="0073533E" w:rsidRDefault="005B12BE" w14:paraId="468E8AF8" w14:textId="77777777">
            <w:pPr>
              <w:pStyle w:val="BodyText1"/>
              <w:spacing w:before="60" w:after="60"/>
            </w:pPr>
            <w:proofErr w:type="spellStart"/>
            <w:r>
              <w:t>Organisation</w:t>
            </w:r>
            <w:proofErr w:type="spellEnd"/>
          </w:p>
          <w:p w:rsidR="005B12BE" w:rsidP="0073533E" w:rsidRDefault="005B12BE" w14:paraId="6D899E25" w14:textId="77777777">
            <w:pPr>
              <w:pStyle w:val="BodyText1"/>
              <w:spacing w:before="60" w:after="60"/>
            </w:pPr>
            <w:r>
              <w:t>Address</w:t>
            </w:r>
          </w:p>
          <w:p w:rsidR="005B12BE" w:rsidP="0073533E" w:rsidRDefault="005B12BE" w14:paraId="7D58455D" w14:textId="77777777">
            <w:pPr>
              <w:pStyle w:val="BodyText1"/>
              <w:spacing w:before="60" w:after="60"/>
            </w:pPr>
            <w:r>
              <w:t>Email</w:t>
            </w:r>
          </w:p>
          <w:p w:rsidR="005B12BE" w:rsidP="0073533E" w:rsidRDefault="005B12BE" w14:paraId="533FEBE5" w14:textId="22E09833">
            <w:pPr>
              <w:pStyle w:val="BodyText1"/>
              <w:spacing w:before="60" w:after="60"/>
            </w:pPr>
            <w:r>
              <w:t>Phone</w:t>
            </w:r>
          </w:p>
        </w:tc>
        <w:tc>
          <w:tcPr>
            <w:tcW w:w="7719" w:type="dxa"/>
          </w:tcPr>
          <w:p w:rsidR="00411D5B" w:rsidP="0073533E" w:rsidRDefault="00411D5B" w14:paraId="24629B9D" w14:textId="77777777">
            <w:pPr>
              <w:pStyle w:val="BodyText1"/>
              <w:spacing w:before="60" w:after="60"/>
            </w:pPr>
          </w:p>
          <w:p w:rsidR="005B12BE" w:rsidP="0073533E" w:rsidRDefault="005B12BE" w14:paraId="2A7B6F80" w14:textId="77777777">
            <w:pPr>
              <w:pStyle w:val="BodyText1"/>
              <w:spacing w:before="60" w:after="60"/>
            </w:pPr>
          </w:p>
          <w:p w:rsidR="005B12BE" w:rsidP="0073533E" w:rsidRDefault="005B12BE" w14:paraId="0A4ED6CD" w14:textId="77777777">
            <w:pPr>
              <w:pStyle w:val="BodyText1"/>
              <w:spacing w:before="60" w:after="60"/>
            </w:pPr>
          </w:p>
          <w:p w:rsidR="005B12BE" w:rsidP="0073533E" w:rsidRDefault="005B12BE" w14:paraId="56499438" w14:textId="77777777">
            <w:pPr>
              <w:pStyle w:val="BodyText1"/>
              <w:spacing w:before="60" w:after="60"/>
            </w:pPr>
          </w:p>
        </w:tc>
      </w:tr>
      <w:tr w:rsidR="00411D5B" w:rsidTr="00832D37" w14:paraId="3296CD70" w14:textId="77777777">
        <w:trPr>
          <w:trHeight w:val="348"/>
        </w:trPr>
        <w:tc>
          <w:tcPr>
            <w:tcW w:w="2084" w:type="dxa"/>
          </w:tcPr>
          <w:p w:rsidR="00411D5B" w:rsidP="0073533E" w:rsidRDefault="00411D5B" w14:paraId="1AE6F9B0" w14:textId="77777777">
            <w:pPr>
              <w:pStyle w:val="BodyText1"/>
              <w:spacing w:before="60" w:after="60"/>
            </w:pPr>
            <w:r>
              <w:t>Relationship to project</w:t>
            </w:r>
          </w:p>
        </w:tc>
        <w:tc>
          <w:tcPr>
            <w:tcW w:w="7719" w:type="dxa"/>
          </w:tcPr>
          <w:p w:rsidR="00411D5B" w:rsidP="0073533E" w:rsidRDefault="00842A56" w14:paraId="2A0590F5" w14:textId="77777777">
            <w:pPr>
              <w:pStyle w:val="BodyText1"/>
              <w:spacing w:before="60" w:after="60"/>
            </w:pPr>
            <w:sdt>
              <w:sdtPr>
                <w:id w:val="78392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D5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11D5B">
              <w:t xml:space="preserve">Principal Investigator        </w:t>
            </w:r>
            <w:sdt>
              <w:sdtPr>
                <w:id w:val="53955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D5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11D5B">
              <w:t xml:space="preserve">Co-Investigator         </w:t>
            </w:r>
            <w:sdt>
              <w:sdtPr>
                <w:id w:val="173873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D5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11D5B">
              <w:t>Other</w:t>
            </w:r>
          </w:p>
        </w:tc>
      </w:tr>
    </w:tbl>
    <w:p w:rsidR="003E28DF" w:rsidP="008B5D71" w:rsidRDefault="003E28DF" w14:paraId="55FDFC98" w14:textId="3098EC94">
      <w:pPr>
        <w:pStyle w:val="Subheading"/>
        <w:spacing w:before="0" w:after="0"/>
        <w:rPr>
          <w:b w:val="0"/>
          <w:sz w:val="20"/>
          <w:szCs w:val="20"/>
        </w:rPr>
      </w:pPr>
    </w:p>
    <w:p w:rsidR="00411D5B" w:rsidP="00B459DB" w:rsidRDefault="00411D5B" w14:paraId="637AC41B" w14:textId="6B4E9425">
      <w:pPr>
        <w:pStyle w:val="Subheading"/>
        <w:ind w:left="284" w:hanging="284"/>
        <w:rPr>
          <w:sz w:val="20"/>
          <w:szCs w:val="20"/>
        </w:rPr>
      </w:pPr>
      <w:r>
        <w:rPr>
          <w:sz w:val="20"/>
          <w:szCs w:val="20"/>
        </w:rPr>
        <w:t>3</w:t>
      </w:r>
      <w:r w:rsidR="005B12BE">
        <w:rPr>
          <w:sz w:val="20"/>
          <w:szCs w:val="20"/>
        </w:rPr>
        <w:t>.</w:t>
      </w:r>
      <w:r>
        <w:rPr>
          <w:sz w:val="20"/>
          <w:szCs w:val="20"/>
        </w:rPr>
        <w:t xml:space="preserve"> Details </w:t>
      </w:r>
      <w:r w:rsidR="009C2213">
        <w:rPr>
          <w:sz w:val="20"/>
          <w:szCs w:val="20"/>
        </w:rPr>
        <w:t xml:space="preserve">of </w:t>
      </w:r>
      <w:r w:rsidRPr="00B66B0D" w:rsidR="009C2213">
        <w:rPr>
          <w:sz w:val="20"/>
          <w:szCs w:val="20"/>
        </w:rPr>
        <w:t>the</w:t>
      </w:r>
      <w:r w:rsidRPr="00B66B0D">
        <w:rPr>
          <w:sz w:val="20"/>
          <w:szCs w:val="20"/>
        </w:rPr>
        <w:t xml:space="preserve"> Lead Principal Investigator for this project</w:t>
      </w:r>
      <w:r>
        <w:rPr>
          <w:sz w:val="20"/>
          <w:szCs w:val="20"/>
        </w:rPr>
        <w:t xml:space="preserve"> (named</w:t>
      </w:r>
      <w:r w:rsidR="00BD0B7A">
        <w:rPr>
          <w:sz w:val="20"/>
          <w:szCs w:val="20"/>
        </w:rPr>
        <w:t xml:space="preserve"> or to be named</w:t>
      </w:r>
      <w:r>
        <w:rPr>
          <w:sz w:val="20"/>
          <w:szCs w:val="20"/>
        </w:rPr>
        <w:t xml:space="preserve"> on the HREC application)</w:t>
      </w:r>
      <w:r w:rsidRPr="00B66B0D">
        <w:rPr>
          <w:sz w:val="20"/>
          <w:szCs w:val="20"/>
        </w:rPr>
        <w:t>?</w:t>
      </w:r>
    </w:p>
    <w:p w:rsidR="00411D5B" w:rsidP="00607D44" w:rsidRDefault="00842A56" w14:paraId="77C218BF" w14:textId="763390B4">
      <w:pPr>
        <w:pStyle w:val="Subheading"/>
        <w:spacing w:after="0"/>
        <w:ind w:left="720"/>
        <w:rPr>
          <w:b w:val="0"/>
          <w:sz w:val="20"/>
          <w:szCs w:val="20"/>
        </w:rPr>
      </w:pPr>
      <w:sdt>
        <w:sdtPr>
          <w:rPr>
            <w:b w:val="0"/>
            <w:noProof/>
            <w:lang w:val="en-AU" w:eastAsia="en-AU"/>
          </w:rPr>
          <w:id w:val="-171873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5B">
            <w:rPr>
              <w:rFonts w:hint="eastAsia" w:ascii="MS Gothic" w:hAnsi="MS Gothic" w:eastAsia="MS Gothic"/>
              <w:b w:val="0"/>
              <w:noProof/>
              <w:lang w:val="en-AU" w:eastAsia="en-AU"/>
            </w:rPr>
            <w:t>☐</w:t>
          </w:r>
        </w:sdtContent>
      </w:sdt>
      <w:r w:rsidDel="00A2061D" w:rsidR="00411D5B">
        <w:rPr>
          <w:rFonts w:ascii="Wingdings" w:hAnsi="Wingdings"/>
          <w:sz w:val="20"/>
          <w:szCs w:val="20"/>
        </w:rPr>
        <w:t></w:t>
      </w:r>
      <w:r w:rsidR="00411D5B">
        <w:rPr>
          <w:rFonts w:ascii="Wingdings" w:hAnsi="Wingdings"/>
          <w:sz w:val="20"/>
          <w:szCs w:val="20"/>
        </w:rPr>
        <w:t></w:t>
      </w:r>
      <w:r w:rsidRPr="00B768F8" w:rsidR="00411D5B">
        <w:rPr>
          <w:b w:val="0"/>
          <w:sz w:val="20"/>
          <w:szCs w:val="20"/>
        </w:rPr>
        <w:t>A</w:t>
      </w:r>
      <w:r w:rsidR="00623DAB">
        <w:rPr>
          <w:b w:val="0"/>
          <w:sz w:val="20"/>
          <w:szCs w:val="20"/>
        </w:rPr>
        <w:t xml:space="preserve">s per </w:t>
      </w:r>
      <w:r w:rsidR="00411D5B">
        <w:rPr>
          <w:b w:val="0"/>
          <w:sz w:val="20"/>
          <w:szCs w:val="20"/>
        </w:rPr>
        <w:t>2</w:t>
      </w:r>
      <w:r w:rsidR="005B12BE">
        <w:rPr>
          <w:b w:val="0"/>
          <w:sz w:val="20"/>
          <w:szCs w:val="20"/>
        </w:rPr>
        <w:t xml:space="preserve"> above</w:t>
      </w:r>
    </w:p>
    <w:tbl>
      <w:tblPr>
        <w:tblStyle w:val="TableGrid"/>
        <w:tblW w:w="0" w:type="auto"/>
        <w:tblInd w:w="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7719"/>
      </w:tblGrid>
      <w:tr w:rsidR="00411D5B" w:rsidTr="00832D37" w14:paraId="1545693A" w14:textId="77777777">
        <w:trPr>
          <w:trHeight w:val="575"/>
        </w:trPr>
        <w:tc>
          <w:tcPr>
            <w:tcW w:w="2084" w:type="dxa"/>
            <w:shd w:val="clear" w:color="auto" w:fill="002664"/>
            <w:vAlign w:val="center"/>
          </w:tcPr>
          <w:p w:rsidRPr="00AD11E6" w:rsidR="00411D5B" w:rsidP="0073533E" w:rsidRDefault="00411D5B" w14:paraId="6C3C4887" w14:textId="77777777">
            <w:pPr>
              <w:pStyle w:val="BodyText1"/>
              <w:spacing w:before="60" w:after="60"/>
              <w:rPr>
                <w:b/>
              </w:rPr>
            </w:pPr>
            <w:r>
              <w:rPr>
                <w:b/>
              </w:rPr>
              <w:t xml:space="preserve">Principal Investigator </w:t>
            </w:r>
          </w:p>
        </w:tc>
        <w:tc>
          <w:tcPr>
            <w:tcW w:w="7719" w:type="dxa"/>
            <w:shd w:val="clear" w:color="auto" w:fill="002664"/>
            <w:vAlign w:val="center"/>
          </w:tcPr>
          <w:p w:rsidRPr="0018239E" w:rsidR="00411D5B" w:rsidP="0073533E" w:rsidRDefault="00411D5B" w14:paraId="5FB747AC" w14:textId="77777777">
            <w:pPr>
              <w:pStyle w:val="BodyText1"/>
              <w:spacing w:before="60" w:after="60"/>
              <w:rPr>
                <w:b/>
                <w:i/>
              </w:rPr>
            </w:pPr>
            <w:r w:rsidRPr="0018239E">
              <w:rPr>
                <w:b/>
                <w:i/>
              </w:rPr>
              <w:t>Please insert details here</w:t>
            </w:r>
          </w:p>
        </w:tc>
      </w:tr>
      <w:tr w:rsidR="00411D5B" w:rsidTr="00832D37" w14:paraId="7971668A" w14:textId="77777777">
        <w:trPr>
          <w:trHeight w:val="348"/>
        </w:trPr>
        <w:tc>
          <w:tcPr>
            <w:tcW w:w="2084" w:type="dxa"/>
          </w:tcPr>
          <w:p w:rsidR="005B12BE" w:rsidP="005B12BE" w:rsidRDefault="005B12BE" w14:paraId="333361E6" w14:textId="77777777">
            <w:pPr>
              <w:pStyle w:val="BodyText1"/>
              <w:spacing w:before="60" w:after="60"/>
            </w:pPr>
            <w:r>
              <w:t>Name / Title</w:t>
            </w:r>
          </w:p>
          <w:p w:rsidR="005B12BE" w:rsidP="005B12BE" w:rsidRDefault="005B12BE" w14:paraId="553F7AE9" w14:textId="77777777">
            <w:pPr>
              <w:pStyle w:val="BodyText1"/>
              <w:spacing w:before="60" w:after="60"/>
            </w:pPr>
            <w:proofErr w:type="spellStart"/>
            <w:r>
              <w:t>Organisation</w:t>
            </w:r>
            <w:proofErr w:type="spellEnd"/>
          </w:p>
          <w:p w:rsidR="005B12BE" w:rsidP="005B12BE" w:rsidRDefault="005B12BE" w14:paraId="7F5B2BFC" w14:textId="77777777">
            <w:pPr>
              <w:pStyle w:val="BodyText1"/>
              <w:spacing w:before="60" w:after="60"/>
            </w:pPr>
            <w:r>
              <w:t>Address</w:t>
            </w:r>
          </w:p>
          <w:p w:rsidR="005B12BE" w:rsidP="005B12BE" w:rsidRDefault="005B12BE" w14:paraId="67B35F9A" w14:textId="77777777">
            <w:pPr>
              <w:pStyle w:val="BodyText1"/>
              <w:spacing w:before="60" w:after="60"/>
            </w:pPr>
            <w:r>
              <w:t>Email</w:t>
            </w:r>
          </w:p>
          <w:p w:rsidR="00411D5B" w:rsidP="005B12BE" w:rsidRDefault="005B12BE" w14:paraId="22E2A473" w14:textId="33432DA5">
            <w:pPr>
              <w:pStyle w:val="BodyText1"/>
              <w:spacing w:before="60" w:after="60"/>
            </w:pPr>
            <w:r>
              <w:t>Phone</w:t>
            </w:r>
            <w:r w:rsidDel="005B12BE">
              <w:t xml:space="preserve"> </w:t>
            </w:r>
          </w:p>
        </w:tc>
        <w:tc>
          <w:tcPr>
            <w:tcW w:w="7719" w:type="dxa"/>
          </w:tcPr>
          <w:p w:rsidR="00411D5B" w:rsidP="0073533E" w:rsidRDefault="00411D5B" w14:paraId="6BCB831A" w14:textId="77777777">
            <w:pPr>
              <w:pStyle w:val="BodyText1"/>
              <w:spacing w:before="60" w:after="60"/>
            </w:pPr>
          </w:p>
        </w:tc>
      </w:tr>
    </w:tbl>
    <w:p w:rsidR="00411D5B" w:rsidP="00411D5B" w:rsidRDefault="00411D5B" w14:paraId="3F457CC6" w14:textId="77777777">
      <w:pPr>
        <w:rPr>
          <w:rFonts w:ascii="Arial" w:hAnsi="Arial" w:cs="Arial"/>
          <w:sz w:val="20"/>
          <w:szCs w:val="22"/>
        </w:rPr>
      </w:pPr>
    </w:p>
    <w:p w:rsidR="00411D5B" w:rsidP="008B5D71" w:rsidRDefault="00411D5B" w14:paraId="75B8C76C" w14:textId="7B727DC4">
      <w:pPr>
        <w:pStyle w:val="Subheading"/>
        <w:spacing w:before="0" w:after="0"/>
        <w:rPr>
          <w:b w:val="0"/>
          <w:sz w:val="20"/>
          <w:szCs w:val="20"/>
        </w:rPr>
      </w:pPr>
    </w:p>
    <w:p w:rsidR="000839B4" w:rsidP="00B459DB" w:rsidRDefault="000839B4" w14:paraId="46387C12" w14:textId="3C8CC774">
      <w:pPr>
        <w:pStyle w:val="BodyText1"/>
        <w:ind w:right="-1"/>
        <w:rPr>
          <w:i/>
        </w:rPr>
      </w:pPr>
      <w:r>
        <w:rPr>
          <w:b/>
          <w:noProof/>
          <w:lang w:val="en-AU" w:eastAsia="en-AU"/>
        </w:rPr>
        <w:t>4</w:t>
      </w:r>
      <w:r w:rsidR="005B12BE">
        <w:rPr>
          <w:b/>
          <w:noProof/>
          <w:lang w:val="en-AU" w:eastAsia="en-AU"/>
        </w:rPr>
        <w:t>.</w:t>
      </w:r>
      <w:r w:rsidRPr="002939BF">
        <w:rPr>
          <w:b/>
          <w:noProof/>
          <w:lang w:val="en-AU" w:eastAsia="en-AU"/>
        </w:rPr>
        <w:t xml:space="preserve"> What is the Administering Institution for the project</w:t>
      </w:r>
      <w:r>
        <w:rPr>
          <w:b/>
          <w:noProof/>
          <w:lang w:val="en-AU" w:eastAsia="en-AU"/>
        </w:rPr>
        <w:t xml:space="preserve">? </w:t>
      </w:r>
      <w:r w:rsidRPr="00815D1B">
        <w:rPr>
          <w:noProof/>
          <w:lang w:val="en-AU" w:eastAsia="en-AU"/>
        </w:rPr>
        <w:t xml:space="preserve"> (</w:t>
      </w:r>
      <w:r>
        <w:rPr>
          <w:i/>
        </w:rPr>
        <w:t xml:space="preserve">The </w:t>
      </w:r>
      <w:proofErr w:type="spellStart"/>
      <w:r>
        <w:rPr>
          <w:i/>
        </w:rPr>
        <w:t>organisation</w:t>
      </w:r>
      <w:proofErr w:type="spellEnd"/>
      <w:r>
        <w:rPr>
          <w:i/>
        </w:rPr>
        <w:t xml:space="preserve"> that will sign the service agreement)</w:t>
      </w:r>
    </w:p>
    <w:tbl>
      <w:tblPr>
        <w:tblStyle w:val="TableGrid"/>
        <w:tblW w:w="9842" w:type="dxa"/>
        <w:tblInd w:w="3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2"/>
      </w:tblGrid>
      <w:tr w:rsidR="00A04F61" w:rsidTr="00832D37" w14:paraId="2783CCE3" w14:textId="77777777">
        <w:trPr>
          <w:trHeight w:val="396"/>
        </w:trPr>
        <w:tc>
          <w:tcPr>
            <w:tcW w:w="9842" w:type="dxa"/>
            <w:shd w:val="clear" w:color="auto" w:fill="002664"/>
          </w:tcPr>
          <w:p w:rsidRPr="00DF28F3" w:rsidR="00A04F61" w:rsidP="0073533E" w:rsidRDefault="00A04F61" w14:paraId="1B3A52B6" w14:textId="78C1117F">
            <w:pPr>
              <w:pStyle w:val="BodyText1"/>
              <w:spacing w:before="60" w:after="60"/>
              <w:rPr>
                <w:b/>
              </w:rPr>
            </w:pPr>
            <w:r>
              <w:rPr>
                <w:b/>
              </w:rPr>
              <w:t>Name</w:t>
            </w:r>
            <w:r w:rsidR="007662EE">
              <w:rPr>
                <w:b/>
              </w:rPr>
              <w:t xml:space="preserve"> / Location</w:t>
            </w:r>
          </w:p>
        </w:tc>
      </w:tr>
      <w:tr w:rsidR="00A04F61" w:rsidTr="00832D37" w14:paraId="7BCDA6B5" w14:textId="77777777">
        <w:trPr>
          <w:trHeight w:val="275"/>
        </w:trPr>
        <w:tc>
          <w:tcPr>
            <w:tcW w:w="9842" w:type="dxa"/>
          </w:tcPr>
          <w:p w:rsidR="00A04F61" w:rsidP="0073533E" w:rsidRDefault="00A04F61" w14:paraId="7433A1A8" w14:textId="77777777">
            <w:pPr>
              <w:pStyle w:val="BodyText1"/>
              <w:spacing w:before="60" w:after="60"/>
            </w:pPr>
          </w:p>
        </w:tc>
      </w:tr>
    </w:tbl>
    <w:p w:rsidR="000839B4" w:rsidP="008B5D71" w:rsidRDefault="000839B4" w14:paraId="724FC81A" w14:textId="71BCE105">
      <w:pPr>
        <w:pStyle w:val="Subheading"/>
        <w:spacing w:before="0" w:after="0"/>
        <w:rPr>
          <w:b w:val="0"/>
          <w:sz w:val="20"/>
          <w:szCs w:val="20"/>
        </w:rPr>
      </w:pPr>
    </w:p>
    <w:p w:rsidR="00C90AF9" w:rsidP="008B5D71" w:rsidRDefault="00C90AF9" w14:paraId="601F7B67" w14:textId="77777777">
      <w:pPr>
        <w:pStyle w:val="Subheading"/>
        <w:spacing w:before="0" w:after="0"/>
        <w:rPr>
          <w:b w:val="0"/>
          <w:sz w:val="20"/>
          <w:szCs w:val="20"/>
        </w:rPr>
      </w:pPr>
    </w:p>
    <w:p w:rsidRPr="00EF428E" w:rsidR="009D0F3A" w:rsidP="00B459DB" w:rsidRDefault="00FF322C" w14:paraId="75621116" w14:textId="136C091E">
      <w:pPr>
        <w:pStyle w:val="Subheading"/>
        <w:numPr>
          <w:ilvl w:val="0"/>
          <w:numId w:val="31"/>
        </w:numPr>
        <w:shd w:val="clear" w:color="auto" w:fill="92CDDC" w:themeFill="accent5" w:themeFillTint="99"/>
        <w:spacing w:before="0"/>
        <w:ind w:right="-1"/>
      </w:pPr>
      <w:r>
        <w:t>Study/Collection</w:t>
      </w:r>
      <w:r w:rsidR="009D0F3A">
        <w:t xml:space="preserve"> Details</w:t>
      </w:r>
    </w:p>
    <w:p w:rsidRPr="001C4FB1" w:rsidR="001C4FB1" w:rsidP="00B459DB" w:rsidRDefault="004B437F" w14:paraId="4B4ECC93" w14:textId="3735CFF0">
      <w:pPr>
        <w:pStyle w:val="Subheading"/>
        <w:numPr>
          <w:ilvl w:val="0"/>
          <w:numId w:val="50"/>
        </w:numPr>
        <w:rPr>
          <w:sz w:val="20"/>
          <w:szCs w:val="20"/>
        </w:rPr>
      </w:pPr>
      <w:r w:rsidRPr="00B66B0D">
        <w:rPr>
          <w:sz w:val="20"/>
          <w:szCs w:val="20"/>
        </w:rPr>
        <w:t xml:space="preserve">Which of the following describes </w:t>
      </w:r>
      <w:proofErr w:type="gramStart"/>
      <w:r w:rsidRPr="00B66B0D">
        <w:rPr>
          <w:sz w:val="20"/>
          <w:szCs w:val="20"/>
        </w:rPr>
        <w:t xml:space="preserve">your </w:t>
      </w:r>
      <w:r w:rsidR="00EC5B6F">
        <w:rPr>
          <w:sz w:val="20"/>
          <w:szCs w:val="20"/>
        </w:rPr>
        <w:t xml:space="preserve"> study</w:t>
      </w:r>
      <w:proofErr w:type="gramEnd"/>
      <w:r w:rsidR="00EC5B6F">
        <w:rPr>
          <w:sz w:val="20"/>
          <w:szCs w:val="20"/>
        </w:rPr>
        <w:t xml:space="preserve"> / biospecimen </w:t>
      </w:r>
      <w:r w:rsidR="008700BA">
        <w:rPr>
          <w:sz w:val="20"/>
          <w:szCs w:val="20"/>
        </w:rPr>
        <w:t>collection</w:t>
      </w:r>
      <w:r w:rsidRPr="00B66B0D">
        <w:rPr>
          <w:sz w:val="20"/>
          <w:szCs w:val="20"/>
        </w:rPr>
        <w:t>?</w:t>
      </w:r>
    </w:p>
    <w:p w:rsidRPr="00B66B0D" w:rsidR="005E5E58" w:rsidP="005E5E58" w:rsidRDefault="005E5E58" w14:paraId="40BA90DA" w14:textId="77777777">
      <w:pPr>
        <w:pStyle w:val="Subheading"/>
        <w:ind w:left="360"/>
        <w:rPr>
          <w:b w:val="0"/>
          <w:i/>
          <w:color w:val="FF0000"/>
          <w:sz w:val="20"/>
          <w:szCs w:val="20"/>
        </w:rPr>
      </w:pPr>
      <w:r w:rsidRPr="00B66B0D">
        <w:rPr>
          <w:b w:val="0"/>
          <w:i/>
          <w:color w:val="FF0000"/>
          <w:sz w:val="20"/>
          <w:szCs w:val="20"/>
        </w:rPr>
        <w:t>Please tick one</w:t>
      </w:r>
    </w:p>
    <w:p w:rsidRPr="00B66B0D" w:rsidR="004B437F" w:rsidP="004B437F" w:rsidRDefault="00842A56" w14:paraId="5053D0D6" w14:textId="57367557">
      <w:pPr>
        <w:pStyle w:val="Subheading"/>
        <w:ind w:left="360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53750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E5">
            <w:rPr>
              <w:rFonts w:hint="eastAsia" w:ascii="MS Gothic" w:hAnsi="MS Gothic" w:eastAsia="MS Gothic"/>
              <w:b w:val="0"/>
              <w:sz w:val="20"/>
              <w:szCs w:val="20"/>
            </w:rPr>
            <w:t>☐</w:t>
          </w:r>
        </w:sdtContent>
      </w:sdt>
      <w:r w:rsidR="000F30DC">
        <w:rPr>
          <w:b w:val="0"/>
          <w:sz w:val="20"/>
          <w:szCs w:val="20"/>
        </w:rPr>
        <w:t xml:space="preserve"> </w:t>
      </w:r>
      <w:r w:rsidRPr="00B66B0D" w:rsidR="004B437F">
        <w:rPr>
          <w:b w:val="0"/>
          <w:sz w:val="20"/>
          <w:szCs w:val="20"/>
        </w:rPr>
        <w:t xml:space="preserve">Archival/Legacy </w:t>
      </w:r>
      <w:r w:rsidR="00636142">
        <w:rPr>
          <w:b w:val="0"/>
          <w:sz w:val="20"/>
          <w:szCs w:val="20"/>
        </w:rPr>
        <w:t>C</w:t>
      </w:r>
      <w:r w:rsidRPr="00B66B0D" w:rsidR="004B437F">
        <w:rPr>
          <w:b w:val="0"/>
          <w:sz w:val="20"/>
          <w:szCs w:val="20"/>
        </w:rPr>
        <w:t xml:space="preserve">ollection </w:t>
      </w:r>
      <w:r w:rsidRPr="00B66B0D" w:rsidR="004B437F">
        <w:rPr>
          <w:b w:val="0"/>
          <w:i/>
          <w:sz w:val="20"/>
          <w:szCs w:val="20"/>
        </w:rPr>
        <w:t xml:space="preserve">(Recruitment of participants </w:t>
      </w:r>
      <w:r w:rsidR="00AD41AC">
        <w:rPr>
          <w:b w:val="0"/>
          <w:i/>
          <w:sz w:val="20"/>
          <w:szCs w:val="20"/>
        </w:rPr>
        <w:t xml:space="preserve">and </w:t>
      </w:r>
      <w:r w:rsidR="006608B2">
        <w:rPr>
          <w:b w:val="0"/>
          <w:i/>
          <w:sz w:val="20"/>
          <w:szCs w:val="20"/>
        </w:rPr>
        <w:t>biospecimen</w:t>
      </w:r>
      <w:r w:rsidR="00AD41AC">
        <w:rPr>
          <w:b w:val="0"/>
          <w:i/>
          <w:sz w:val="20"/>
          <w:szCs w:val="20"/>
        </w:rPr>
        <w:t xml:space="preserve"> </w:t>
      </w:r>
      <w:r w:rsidR="006608B2">
        <w:rPr>
          <w:b w:val="0"/>
          <w:i/>
          <w:sz w:val="20"/>
          <w:szCs w:val="20"/>
        </w:rPr>
        <w:t>c</w:t>
      </w:r>
      <w:r w:rsidR="00AD41AC">
        <w:rPr>
          <w:b w:val="0"/>
          <w:i/>
          <w:sz w:val="20"/>
          <w:szCs w:val="20"/>
        </w:rPr>
        <w:t xml:space="preserve">ollection </w:t>
      </w:r>
      <w:r w:rsidR="006608B2">
        <w:rPr>
          <w:b w:val="0"/>
          <w:i/>
          <w:sz w:val="20"/>
          <w:szCs w:val="20"/>
        </w:rPr>
        <w:t>completed</w:t>
      </w:r>
      <w:r w:rsidR="00AD41AC">
        <w:rPr>
          <w:b w:val="0"/>
          <w:i/>
          <w:sz w:val="20"/>
          <w:szCs w:val="20"/>
        </w:rPr>
        <w:t>)</w:t>
      </w:r>
    </w:p>
    <w:p w:rsidRPr="00B66B0D" w:rsidR="004B437F" w:rsidP="004B437F" w:rsidRDefault="00842A56" w14:paraId="3A7F932F" w14:textId="5F406352">
      <w:pPr>
        <w:pStyle w:val="Subheading"/>
        <w:ind w:left="360"/>
        <w:rPr>
          <w:b w:val="0"/>
          <w:i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124900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B0D" w:rsidR="00487B7B">
            <w:rPr>
              <w:rFonts w:hint="eastAsia" w:ascii="MS Gothic" w:eastAsia="MS Gothic"/>
              <w:b w:val="0"/>
              <w:sz w:val="20"/>
              <w:szCs w:val="20"/>
            </w:rPr>
            <w:t>☐</w:t>
          </w:r>
        </w:sdtContent>
      </w:sdt>
      <w:r w:rsidR="000F30DC">
        <w:rPr>
          <w:b w:val="0"/>
          <w:sz w:val="20"/>
          <w:szCs w:val="20"/>
        </w:rPr>
        <w:t xml:space="preserve"> </w:t>
      </w:r>
      <w:r w:rsidRPr="00B66B0D" w:rsidR="004B437F">
        <w:rPr>
          <w:b w:val="0"/>
          <w:sz w:val="20"/>
          <w:szCs w:val="20"/>
        </w:rPr>
        <w:t xml:space="preserve">Existing </w:t>
      </w:r>
      <w:r w:rsidR="00636142">
        <w:rPr>
          <w:b w:val="0"/>
          <w:sz w:val="20"/>
          <w:szCs w:val="20"/>
        </w:rPr>
        <w:t>C</w:t>
      </w:r>
      <w:r w:rsidRPr="00B66B0D" w:rsidR="004B437F">
        <w:rPr>
          <w:b w:val="0"/>
          <w:sz w:val="20"/>
          <w:szCs w:val="20"/>
        </w:rPr>
        <w:t xml:space="preserve">ollection </w:t>
      </w:r>
      <w:r w:rsidRPr="00B66B0D" w:rsidR="004B437F">
        <w:rPr>
          <w:b w:val="0"/>
          <w:i/>
          <w:sz w:val="20"/>
          <w:szCs w:val="20"/>
        </w:rPr>
        <w:t xml:space="preserve">(Recruitment of participants and </w:t>
      </w:r>
      <w:r w:rsidR="006608B2">
        <w:rPr>
          <w:b w:val="0"/>
          <w:i/>
          <w:sz w:val="20"/>
          <w:szCs w:val="20"/>
        </w:rPr>
        <w:t>biospecimen</w:t>
      </w:r>
      <w:r w:rsidRPr="00B66B0D" w:rsidR="006608B2">
        <w:rPr>
          <w:b w:val="0"/>
          <w:i/>
          <w:sz w:val="20"/>
          <w:szCs w:val="20"/>
        </w:rPr>
        <w:t xml:space="preserve"> </w:t>
      </w:r>
      <w:r w:rsidRPr="00B66B0D" w:rsidR="004B437F">
        <w:rPr>
          <w:b w:val="0"/>
          <w:i/>
          <w:sz w:val="20"/>
          <w:szCs w:val="20"/>
        </w:rPr>
        <w:t>collection ongoing)</w:t>
      </w:r>
    </w:p>
    <w:p w:rsidR="005E5E58" w:rsidP="00435E46" w:rsidRDefault="00842A56" w14:paraId="4B3E4C10" w14:textId="442F1D07">
      <w:pPr>
        <w:pStyle w:val="Subheading"/>
        <w:ind w:left="360"/>
        <w:rPr>
          <w:b w:val="0"/>
          <w:i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206960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B0D" w:rsidR="00487B7B">
            <w:rPr>
              <w:rFonts w:hint="eastAsia" w:ascii="MS Gothic" w:eastAsia="MS Gothic"/>
              <w:b w:val="0"/>
              <w:sz w:val="20"/>
              <w:szCs w:val="20"/>
            </w:rPr>
            <w:t>☐</w:t>
          </w:r>
        </w:sdtContent>
      </w:sdt>
      <w:r w:rsidR="000F30DC">
        <w:rPr>
          <w:b w:val="0"/>
          <w:sz w:val="20"/>
          <w:szCs w:val="20"/>
        </w:rPr>
        <w:t xml:space="preserve"> </w:t>
      </w:r>
      <w:r w:rsidRPr="00B66B0D" w:rsidR="00487B7B">
        <w:rPr>
          <w:b w:val="0"/>
          <w:sz w:val="20"/>
          <w:szCs w:val="20"/>
        </w:rPr>
        <w:t xml:space="preserve">Prospective </w:t>
      </w:r>
      <w:r w:rsidR="00636142">
        <w:rPr>
          <w:b w:val="0"/>
          <w:sz w:val="20"/>
          <w:szCs w:val="20"/>
        </w:rPr>
        <w:t>C</w:t>
      </w:r>
      <w:r w:rsidRPr="00B66B0D" w:rsidR="00487B7B">
        <w:rPr>
          <w:b w:val="0"/>
          <w:sz w:val="20"/>
          <w:szCs w:val="20"/>
        </w:rPr>
        <w:t xml:space="preserve">ollection </w:t>
      </w:r>
      <w:r w:rsidRPr="00B66B0D" w:rsidR="00487B7B">
        <w:rPr>
          <w:b w:val="0"/>
          <w:i/>
          <w:sz w:val="20"/>
          <w:szCs w:val="20"/>
        </w:rPr>
        <w:t xml:space="preserve">(Recruitment of participants and </w:t>
      </w:r>
      <w:r w:rsidR="00B768F8">
        <w:rPr>
          <w:b w:val="0"/>
          <w:i/>
          <w:sz w:val="20"/>
          <w:szCs w:val="20"/>
        </w:rPr>
        <w:t>biospecimen</w:t>
      </w:r>
      <w:r w:rsidRPr="00B66B0D" w:rsidR="00B768F8">
        <w:rPr>
          <w:b w:val="0"/>
          <w:i/>
          <w:sz w:val="20"/>
          <w:szCs w:val="20"/>
        </w:rPr>
        <w:t xml:space="preserve"> </w:t>
      </w:r>
      <w:r w:rsidRPr="00B66B0D" w:rsidR="00487B7B">
        <w:rPr>
          <w:b w:val="0"/>
          <w:i/>
          <w:sz w:val="20"/>
          <w:szCs w:val="20"/>
        </w:rPr>
        <w:t>collection not yet started)</w:t>
      </w:r>
    </w:p>
    <w:p w:rsidR="00C25E3D" w:rsidP="008B5D71" w:rsidRDefault="00C25E3D" w14:paraId="70FD2029" w14:textId="394EE704">
      <w:pPr>
        <w:pStyle w:val="Subheading"/>
        <w:spacing w:before="0" w:after="0"/>
        <w:ind w:left="360"/>
        <w:rPr>
          <w:b w:val="0"/>
          <w:i/>
          <w:sz w:val="20"/>
          <w:szCs w:val="20"/>
        </w:rPr>
      </w:pPr>
    </w:p>
    <w:p w:rsidRPr="00B459DB" w:rsidR="002A0E97" w:rsidP="00B459DB" w:rsidRDefault="001C4FB1" w14:paraId="2D9DC1F9" w14:textId="083F24C9">
      <w:pPr>
        <w:pStyle w:val="ListParagraph"/>
        <w:numPr>
          <w:ilvl w:val="0"/>
          <w:numId w:val="50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 xml:space="preserve"> </w:t>
      </w:r>
      <w:r w:rsidR="00FF322C">
        <w:rPr>
          <w:rFonts w:ascii="Arial" w:hAnsi="Arial" w:cs="Arial"/>
          <w:b/>
          <w:sz w:val="20"/>
          <w:szCs w:val="20"/>
        </w:rPr>
        <w:t xml:space="preserve">What are the recruitment details of your study? </w:t>
      </w:r>
    </w:p>
    <w:tbl>
      <w:tblPr>
        <w:tblStyle w:val="TableGrid"/>
        <w:tblW w:w="0" w:type="auto"/>
        <w:tblInd w:w="8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1C4FB1" w:rsidTr="00832D37" w14:paraId="495AB8B6" w14:textId="77777777">
        <w:trPr>
          <w:trHeight w:val="383"/>
        </w:trPr>
        <w:tc>
          <w:tcPr>
            <w:tcW w:w="6237" w:type="dxa"/>
            <w:shd w:val="clear" w:color="auto" w:fill="auto"/>
          </w:tcPr>
          <w:p w:rsidRPr="00B459DB" w:rsidR="001C4FB1" w:rsidP="00B459DB" w:rsidRDefault="001C4FB1" w14:paraId="18272CED" w14:textId="0E49CEA3">
            <w:pPr>
              <w:rPr>
                <w:rFonts w:ascii="Arial" w:hAnsi="Arial" w:cs="Arial"/>
                <w:sz w:val="20"/>
                <w:szCs w:val="20"/>
              </w:rPr>
            </w:pPr>
            <w:r w:rsidRPr="00B459DB">
              <w:rPr>
                <w:rFonts w:ascii="Arial" w:hAnsi="Arial" w:cs="Arial"/>
                <w:sz w:val="20"/>
                <w:szCs w:val="20"/>
              </w:rPr>
              <w:t>Current Number Participants</w:t>
            </w:r>
          </w:p>
        </w:tc>
        <w:tc>
          <w:tcPr>
            <w:tcW w:w="2835" w:type="dxa"/>
            <w:shd w:val="clear" w:color="auto" w:fill="auto"/>
          </w:tcPr>
          <w:p w:rsidRPr="00B459DB" w:rsidR="001C4FB1" w:rsidP="00B459DB" w:rsidRDefault="001C4FB1" w14:paraId="31F32DCE" w14:textId="7972F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FB1" w:rsidTr="00832D37" w14:paraId="109BB5B6" w14:textId="77777777">
        <w:trPr>
          <w:trHeight w:val="348"/>
        </w:trPr>
        <w:tc>
          <w:tcPr>
            <w:tcW w:w="6237" w:type="dxa"/>
            <w:shd w:val="clear" w:color="auto" w:fill="auto"/>
          </w:tcPr>
          <w:p w:rsidRPr="00B459DB" w:rsidR="001C4FB1" w:rsidP="00B459DB" w:rsidRDefault="001C4FB1" w14:paraId="386CF5DC" w14:textId="01CB0740">
            <w:pPr>
              <w:rPr>
                <w:rFonts w:ascii="Arial" w:hAnsi="Arial" w:cs="Arial"/>
                <w:sz w:val="20"/>
                <w:szCs w:val="20"/>
              </w:rPr>
            </w:pPr>
            <w:r w:rsidRPr="00B459DB">
              <w:rPr>
                <w:rFonts w:ascii="Arial" w:hAnsi="Arial" w:cs="Arial"/>
                <w:sz w:val="20"/>
                <w:szCs w:val="20"/>
              </w:rPr>
              <w:t xml:space="preserve">Target Number </w:t>
            </w:r>
            <w:proofErr w:type="spellStart"/>
            <w:r w:rsidRPr="00B459DB">
              <w:rPr>
                <w:rFonts w:ascii="Arial" w:hAnsi="Arial" w:cs="Arial"/>
                <w:sz w:val="20"/>
                <w:szCs w:val="20"/>
              </w:rPr>
              <w:t>Particpants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Pr="00B459DB" w:rsidR="001C4FB1" w:rsidP="00B459DB" w:rsidRDefault="001C4FB1" w14:paraId="4720C7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FB1" w:rsidTr="00832D37" w14:paraId="1D2E35BC" w14:textId="77777777">
        <w:trPr>
          <w:trHeight w:val="348"/>
        </w:trPr>
        <w:tc>
          <w:tcPr>
            <w:tcW w:w="6237" w:type="dxa"/>
          </w:tcPr>
          <w:p w:rsidRPr="00B459DB" w:rsidR="001C4FB1" w:rsidP="00B459DB" w:rsidRDefault="00FF322C" w14:paraId="4096C263" w14:textId="6105B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Maximum number of participants recruited </w:t>
            </w:r>
            <w:r w:rsidRPr="00832D3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 week</w:t>
            </w:r>
          </w:p>
        </w:tc>
        <w:tc>
          <w:tcPr>
            <w:tcW w:w="2835" w:type="dxa"/>
          </w:tcPr>
          <w:p w:rsidRPr="00B459DB" w:rsidR="001C4FB1" w:rsidP="00B459DB" w:rsidRDefault="001C4FB1" w14:paraId="72AC1D7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FB1" w:rsidTr="00832D37" w14:paraId="52E17B3F" w14:textId="77777777">
        <w:trPr>
          <w:trHeight w:val="348"/>
        </w:trPr>
        <w:tc>
          <w:tcPr>
            <w:tcW w:w="6237" w:type="dxa"/>
          </w:tcPr>
          <w:p w:rsidRPr="00B459DB" w:rsidR="001C4FB1" w:rsidP="00B459DB" w:rsidRDefault="00FF322C" w14:paraId="10D02B0A" w14:textId="202A3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date of recruitment (anticipated start date if not yet begun)</w:t>
            </w:r>
          </w:p>
        </w:tc>
        <w:tc>
          <w:tcPr>
            <w:tcW w:w="2835" w:type="dxa"/>
          </w:tcPr>
          <w:p w:rsidRPr="00B459DB" w:rsidR="001C4FB1" w:rsidP="00B459DB" w:rsidRDefault="001C4FB1" w14:paraId="1D0FE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FB1" w:rsidTr="00832D37" w14:paraId="3983821D" w14:textId="77777777">
        <w:trPr>
          <w:trHeight w:val="348"/>
        </w:trPr>
        <w:tc>
          <w:tcPr>
            <w:tcW w:w="6237" w:type="dxa"/>
          </w:tcPr>
          <w:p w:rsidRPr="00B459DB" w:rsidR="001C4FB1" w:rsidP="00B459DB" w:rsidRDefault="00FF322C" w14:paraId="2F41FBE6" w14:textId="791079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Expected duration of participant recruitment</w:t>
            </w:r>
          </w:p>
        </w:tc>
        <w:tc>
          <w:tcPr>
            <w:tcW w:w="2835" w:type="dxa"/>
          </w:tcPr>
          <w:p w:rsidRPr="00B459DB" w:rsidR="001C4FB1" w:rsidP="00B459DB" w:rsidRDefault="001C4FB1" w14:paraId="116982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22C" w:rsidTr="00832D37" w14:paraId="0C66CD38" w14:textId="77777777">
        <w:trPr>
          <w:trHeight w:val="348"/>
        </w:trPr>
        <w:tc>
          <w:tcPr>
            <w:tcW w:w="6237" w:type="dxa"/>
          </w:tcPr>
          <w:p w:rsidR="00FF322C" w:rsidP="00FF322C" w:rsidRDefault="00FF322C" w14:paraId="7B8E08D8" w14:textId="4B310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Expected duration of biospecimen storage after recruitment is completed (if appliable).</w:t>
            </w:r>
          </w:p>
        </w:tc>
        <w:tc>
          <w:tcPr>
            <w:tcW w:w="2835" w:type="dxa"/>
          </w:tcPr>
          <w:p w:rsidRPr="00FF322C" w:rsidR="00FF322C" w:rsidP="00FF322C" w:rsidRDefault="00FF322C" w14:paraId="12F642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66B0D" w:rsidR="002A0E97" w:rsidP="008B5D71" w:rsidRDefault="002A0E97" w14:paraId="230156CD" w14:textId="216E5608">
      <w:pPr>
        <w:pStyle w:val="Subheading"/>
        <w:spacing w:before="0" w:after="0"/>
        <w:ind w:left="360"/>
        <w:rPr>
          <w:b w:val="0"/>
          <w:i/>
          <w:sz w:val="20"/>
          <w:szCs w:val="20"/>
        </w:rPr>
      </w:pPr>
    </w:p>
    <w:p w:rsidR="00527166" w:rsidP="00D26A6D" w:rsidRDefault="00527166" w14:paraId="3291840A" w14:textId="0C5E84A2">
      <w:pPr>
        <w:pStyle w:val="BodyText1"/>
        <w:rPr>
          <w:noProof/>
          <w:lang w:val="en-AU" w:eastAsia="en-AU"/>
        </w:rPr>
      </w:pPr>
    </w:p>
    <w:p w:rsidR="00F52490" w:rsidP="00B459DB" w:rsidRDefault="00F52490" w14:paraId="23BC62BA" w14:textId="3DE3E886">
      <w:pPr>
        <w:pStyle w:val="BodyText1"/>
        <w:numPr>
          <w:ilvl w:val="0"/>
          <w:numId w:val="50"/>
        </w:numPr>
        <w:rPr>
          <w:b/>
          <w:noProof/>
          <w:lang w:val="en-AU" w:eastAsia="en-AU"/>
        </w:rPr>
      </w:pPr>
      <w:r w:rsidRPr="00793AF6">
        <w:rPr>
          <w:b/>
          <w:noProof/>
          <w:lang w:val="en-AU" w:eastAsia="en-AU"/>
        </w:rPr>
        <w:t xml:space="preserve">Does this </w:t>
      </w:r>
      <w:r>
        <w:rPr>
          <w:b/>
          <w:noProof/>
          <w:lang w:val="en-AU" w:eastAsia="en-AU"/>
        </w:rPr>
        <w:t>collection</w:t>
      </w:r>
      <w:r w:rsidRPr="00793AF6">
        <w:rPr>
          <w:b/>
          <w:noProof/>
          <w:lang w:val="en-AU" w:eastAsia="en-AU"/>
        </w:rPr>
        <w:t xml:space="preserve"> have</w:t>
      </w:r>
      <w:r>
        <w:rPr>
          <w:b/>
          <w:noProof/>
          <w:lang w:val="en-AU" w:eastAsia="en-AU"/>
        </w:rPr>
        <w:t xml:space="preserve"> valid</w:t>
      </w:r>
      <w:r w:rsidRPr="00793AF6">
        <w:rPr>
          <w:b/>
          <w:noProof/>
          <w:lang w:val="en-AU" w:eastAsia="en-AU"/>
        </w:rPr>
        <w:t xml:space="preserve"> </w:t>
      </w:r>
      <w:r>
        <w:rPr>
          <w:b/>
          <w:noProof/>
          <w:lang w:val="en-AU" w:eastAsia="en-AU"/>
        </w:rPr>
        <w:t>Human Research Ethics Committee</w:t>
      </w:r>
      <w:r w:rsidRPr="00793AF6">
        <w:rPr>
          <w:b/>
          <w:noProof/>
          <w:lang w:val="en-AU" w:eastAsia="en-AU"/>
        </w:rPr>
        <w:t xml:space="preserve"> </w:t>
      </w:r>
      <w:r>
        <w:rPr>
          <w:b/>
          <w:noProof/>
          <w:lang w:val="en-AU" w:eastAsia="en-AU"/>
        </w:rPr>
        <w:t xml:space="preserve">(HREC) </w:t>
      </w:r>
      <w:r w:rsidRPr="00793AF6">
        <w:rPr>
          <w:b/>
          <w:noProof/>
          <w:lang w:val="en-AU" w:eastAsia="en-AU"/>
        </w:rPr>
        <w:t>approval?</w:t>
      </w:r>
    </w:p>
    <w:p w:rsidRPr="00793AF6" w:rsidR="00F52490" w:rsidP="00F52490" w:rsidRDefault="00FF322C" w14:paraId="0D244E9E" w14:textId="5507BF1D">
      <w:pPr>
        <w:pStyle w:val="BodyText1"/>
        <w:ind w:left="360"/>
        <w:rPr>
          <w:b/>
          <w:noProof/>
          <w:lang w:val="en-AU" w:eastAsia="en-AU"/>
        </w:rPr>
      </w:pPr>
      <w:r>
        <w:rPr>
          <w:i/>
          <w:noProof/>
          <w:color w:val="FF0000"/>
          <w:lang w:val="en-AU" w:eastAsia="en-AU"/>
        </w:rPr>
        <w:t xml:space="preserve">Note: </w:t>
      </w:r>
      <w:r w:rsidRPr="00991243" w:rsidR="00F52490">
        <w:rPr>
          <w:i/>
          <w:noProof/>
          <w:color w:val="FF0000"/>
          <w:lang w:val="en-AU" w:eastAsia="en-AU"/>
        </w:rPr>
        <w:t>E</w:t>
      </w:r>
      <w:r w:rsidR="00F52490">
        <w:rPr>
          <w:i/>
          <w:noProof/>
          <w:color w:val="FF0000"/>
          <w:lang w:val="en-AU" w:eastAsia="en-AU"/>
        </w:rPr>
        <w:t>thics approval must be granted before banking can commence</w:t>
      </w:r>
    </w:p>
    <w:p w:rsidR="00F52490" w:rsidP="00F52490" w:rsidRDefault="00842A56" w14:paraId="44E8BD18" w14:textId="21BB8D48">
      <w:pPr>
        <w:pStyle w:val="BodyText1"/>
        <w:ind w:left="360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10473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490">
            <w:rPr>
              <w:rFonts w:hint="eastAsia" w:ascii="MS Gothic" w:eastAsia="MS Gothic"/>
              <w:noProof/>
              <w:lang w:val="en-AU" w:eastAsia="en-AU"/>
            </w:rPr>
            <w:t>☐</w:t>
          </w:r>
        </w:sdtContent>
      </w:sdt>
      <w:r w:rsidR="00F52490">
        <w:rPr>
          <w:noProof/>
          <w:lang w:val="en-AU" w:eastAsia="en-AU"/>
        </w:rPr>
        <w:t xml:space="preserve"> Yes </w:t>
      </w:r>
      <w:r w:rsidRPr="005D39D2" w:rsidR="00F52490">
        <w:rPr>
          <w:i/>
          <w:noProof/>
          <w:color w:val="FF0000"/>
          <w:lang w:val="en-AU" w:eastAsia="en-AU"/>
        </w:rPr>
        <w:t>Please attach a copy of the</w:t>
      </w:r>
      <w:r w:rsidR="00F52490">
        <w:rPr>
          <w:i/>
          <w:noProof/>
          <w:color w:val="FF0000"/>
          <w:lang w:val="en-AU" w:eastAsia="en-AU"/>
        </w:rPr>
        <w:t xml:space="preserve"> </w:t>
      </w:r>
      <w:r w:rsidRPr="005D39D2" w:rsidR="00F52490">
        <w:rPr>
          <w:i/>
          <w:noProof/>
          <w:color w:val="FF0000"/>
          <w:lang w:val="en-AU" w:eastAsia="en-AU"/>
        </w:rPr>
        <w:t>HREC approval letter</w:t>
      </w:r>
    </w:p>
    <w:p w:rsidRPr="009E1B00" w:rsidR="00F52490" w:rsidP="00F52490" w:rsidRDefault="00842A56" w14:paraId="2FAB1650" w14:textId="77777777">
      <w:pPr>
        <w:pStyle w:val="BodyText1"/>
        <w:ind w:left="360"/>
        <w:rPr>
          <w:i/>
          <w:noProof/>
          <w:color w:val="FF0000"/>
          <w:lang w:val="en-AU" w:eastAsia="en-AU"/>
        </w:rPr>
      </w:pPr>
      <w:sdt>
        <w:sdtPr>
          <w:rPr>
            <w:noProof/>
            <w:lang w:val="en-AU" w:eastAsia="en-AU"/>
          </w:rPr>
          <w:id w:val="-174202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490">
            <w:rPr>
              <w:rFonts w:hint="eastAsia" w:ascii="MS Gothic" w:eastAsia="MS Gothic"/>
              <w:noProof/>
              <w:lang w:val="en-AU" w:eastAsia="en-AU"/>
            </w:rPr>
            <w:t>☐</w:t>
          </w:r>
        </w:sdtContent>
      </w:sdt>
      <w:r w:rsidR="00F52490">
        <w:rPr>
          <w:noProof/>
          <w:lang w:val="en-AU" w:eastAsia="en-AU"/>
        </w:rPr>
        <w:t xml:space="preserve"> No    </w:t>
      </w:r>
    </w:p>
    <w:p w:rsidR="00F52490" w:rsidP="00F52490" w:rsidRDefault="00842A56" w14:paraId="5183D7AC" w14:textId="2D390D20">
      <w:pPr>
        <w:pStyle w:val="BodyText1"/>
        <w:ind w:left="360"/>
        <w:rPr>
          <w:i/>
          <w:noProof/>
          <w:color w:val="FF0000"/>
          <w:lang w:val="en-AU" w:eastAsia="en-AU"/>
        </w:rPr>
      </w:pPr>
      <w:sdt>
        <w:sdtPr>
          <w:rPr>
            <w:noProof/>
            <w:lang w:val="en-AU" w:eastAsia="en-AU"/>
          </w:rPr>
          <w:id w:val="-172960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490">
            <w:rPr>
              <w:rFonts w:hint="eastAsia" w:ascii="MS Gothic" w:eastAsia="MS Gothic"/>
              <w:noProof/>
              <w:lang w:val="en-AU" w:eastAsia="en-AU"/>
            </w:rPr>
            <w:t>☐</w:t>
          </w:r>
        </w:sdtContent>
      </w:sdt>
      <w:r w:rsidR="00F52490">
        <w:rPr>
          <w:noProof/>
          <w:lang w:val="en-AU" w:eastAsia="en-AU"/>
        </w:rPr>
        <w:t xml:space="preserve"> In progress </w:t>
      </w:r>
    </w:p>
    <w:p w:rsidR="00F52490" w:rsidP="00F52490" w:rsidRDefault="00F52490" w14:paraId="49F5CECE" w14:textId="77777777">
      <w:pPr>
        <w:pStyle w:val="BodyText1"/>
        <w:ind w:left="1140"/>
        <w:rPr>
          <w:noProof/>
          <w:lang w:val="en-AU" w:eastAsia="en-AU"/>
        </w:rPr>
      </w:pPr>
    </w:p>
    <w:p w:rsidR="00F52490" w:rsidP="00B459DB" w:rsidRDefault="00F52490" w14:paraId="760B8F32" w14:textId="044E1F64">
      <w:pPr>
        <w:pStyle w:val="BodyText1"/>
        <w:numPr>
          <w:ilvl w:val="0"/>
          <w:numId w:val="50"/>
        </w:numPr>
        <w:rPr>
          <w:b/>
          <w:noProof/>
          <w:lang w:val="en-AU" w:eastAsia="en-AU"/>
        </w:rPr>
      </w:pPr>
      <w:r w:rsidRPr="000037C2">
        <w:rPr>
          <w:b/>
          <w:noProof/>
          <w:lang w:val="en-AU" w:eastAsia="en-AU"/>
        </w:rPr>
        <w:t xml:space="preserve">Does </w:t>
      </w:r>
      <w:r>
        <w:rPr>
          <w:b/>
          <w:noProof/>
          <w:lang w:val="en-AU" w:eastAsia="en-AU"/>
        </w:rPr>
        <w:t>the HREC application or HREC-approved protocol and/or participant information sheet/consent allow the collection, processing and/or storage requested in this application form to be conducted at the NSWHSB?</w:t>
      </w:r>
    </w:p>
    <w:p w:rsidR="00F52490" w:rsidP="00F52490" w:rsidRDefault="00842A56" w14:paraId="3481739E" w14:textId="44DF3E9B">
      <w:pPr>
        <w:pStyle w:val="BodyText1"/>
        <w:ind w:left="360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110993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490">
            <w:rPr>
              <w:rFonts w:hint="eastAsia" w:ascii="MS Gothic" w:eastAsia="MS Gothic"/>
              <w:noProof/>
              <w:lang w:val="en-AU" w:eastAsia="en-AU"/>
            </w:rPr>
            <w:t>☐</w:t>
          </w:r>
        </w:sdtContent>
      </w:sdt>
      <w:r w:rsidR="00F52490">
        <w:rPr>
          <w:noProof/>
          <w:lang w:val="en-AU" w:eastAsia="en-AU"/>
        </w:rPr>
        <w:t xml:space="preserve"> Yes </w:t>
      </w:r>
    </w:p>
    <w:p w:rsidRPr="009E1B00" w:rsidR="00F52490" w:rsidP="00F52490" w:rsidRDefault="00842A56" w14:paraId="653D3103" w14:textId="77777777">
      <w:pPr>
        <w:pStyle w:val="BodyText1"/>
        <w:ind w:left="360"/>
        <w:rPr>
          <w:i/>
          <w:noProof/>
          <w:color w:val="FF0000"/>
          <w:lang w:val="en-AU" w:eastAsia="en-AU"/>
        </w:rPr>
      </w:pPr>
      <w:sdt>
        <w:sdtPr>
          <w:rPr>
            <w:noProof/>
            <w:lang w:val="en-AU" w:eastAsia="en-AU"/>
          </w:rPr>
          <w:id w:val="-89758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490">
            <w:rPr>
              <w:rFonts w:hint="eastAsia" w:ascii="MS Gothic" w:eastAsia="MS Gothic"/>
              <w:noProof/>
              <w:lang w:val="en-AU" w:eastAsia="en-AU"/>
            </w:rPr>
            <w:t>☐</w:t>
          </w:r>
        </w:sdtContent>
      </w:sdt>
      <w:r w:rsidR="00F52490">
        <w:rPr>
          <w:noProof/>
          <w:lang w:val="en-AU" w:eastAsia="en-AU"/>
        </w:rPr>
        <w:t xml:space="preserve"> No    </w:t>
      </w:r>
    </w:p>
    <w:p w:rsidR="00605521" w:rsidP="00F52490" w:rsidRDefault="00F52490" w14:paraId="0415BEC4" w14:textId="5CAE769F">
      <w:pPr>
        <w:pStyle w:val="Subheading"/>
        <w:ind w:left="360"/>
        <w:rPr>
          <w:rFonts w:eastAsia="MS Gothic"/>
          <w:noProof/>
          <w:sz w:val="20"/>
          <w:szCs w:val="20"/>
          <w:lang w:val="en-AU" w:eastAsia="en-AU"/>
        </w:rPr>
      </w:pPr>
      <w:r w:rsidRPr="007935F5">
        <w:rPr>
          <w:rFonts w:eastAsia="MS Gothic"/>
          <w:noProof/>
          <w:sz w:val="20"/>
          <w:szCs w:val="20"/>
          <w:lang w:val="en-AU" w:eastAsia="en-AU"/>
        </w:rPr>
        <w:t xml:space="preserve">Note: </w:t>
      </w:r>
      <w:r w:rsidRPr="00B459DB">
        <w:rPr>
          <w:rFonts w:eastAsia="MS Gothic"/>
          <w:b w:val="0"/>
          <w:bCs/>
          <w:noProof/>
          <w:sz w:val="20"/>
          <w:szCs w:val="20"/>
          <w:lang w:val="en-AU" w:eastAsia="en-AU"/>
        </w:rPr>
        <w:t xml:space="preserve">the HREC application and HREC-approved study documenation does </w:t>
      </w:r>
      <w:r w:rsidRPr="00B459DB">
        <w:rPr>
          <w:rFonts w:eastAsia="MS Gothic"/>
          <w:b w:val="0"/>
          <w:bCs/>
          <w:noProof/>
          <w:sz w:val="20"/>
          <w:szCs w:val="20"/>
          <w:u w:val="single"/>
          <w:lang w:val="en-AU" w:eastAsia="en-AU"/>
        </w:rPr>
        <w:t>not</w:t>
      </w:r>
      <w:r w:rsidRPr="00B459DB">
        <w:rPr>
          <w:rFonts w:eastAsia="MS Gothic"/>
          <w:b w:val="0"/>
          <w:bCs/>
          <w:noProof/>
          <w:sz w:val="20"/>
          <w:szCs w:val="20"/>
          <w:lang w:val="en-AU" w:eastAsia="en-AU"/>
        </w:rPr>
        <w:t xml:space="preserve"> have to specifically mention the NSWHSB as a collection/processing/storage site but the application must permit the requested activities to be conducted and if a specific site for collection/processing/storage is named, the facilities must include NSWHSB.</w:t>
      </w:r>
      <w:r w:rsidR="00FF322C">
        <w:rPr>
          <w:rFonts w:eastAsia="MS Gothic"/>
          <w:b w:val="0"/>
          <w:bCs/>
          <w:noProof/>
          <w:sz w:val="20"/>
          <w:szCs w:val="20"/>
          <w:lang w:val="en-AU" w:eastAsia="en-AU"/>
        </w:rPr>
        <w:t xml:space="preserve">  Ensuring that the HREC application and consent align with the services requested at NSWHSB is the responsibility of the investigator. </w:t>
      </w:r>
    </w:p>
    <w:p w:rsidR="00E8243A" w:rsidP="00FF322C" w:rsidRDefault="00E8243A" w14:paraId="35E6F93A" w14:textId="09EBBC10">
      <w:pPr>
        <w:pStyle w:val="Subheading"/>
        <w:rPr>
          <w:rFonts w:eastAsia="MS Gothic"/>
          <w:noProof/>
          <w:sz w:val="20"/>
          <w:szCs w:val="20"/>
          <w:lang w:val="en-AU" w:eastAsia="en-AU"/>
        </w:rPr>
      </w:pPr>
    </w:p>
    <w:p w:rsidRPr="00B459DB" w:rsidR="00FF322C" w:rsidP="00B459DB" w:rsidRDefault="00FF322C" w14:paraId="647D82D1" w14:textId="73AE1B95">
      <w:pPr>
        <w:pStyle w:val="Subheading"/>
        <w:numPr>
          <w:ilvl w:val="0"/>
          <w:numId w:val="31"/>
        </w:numPr>
        <w:shd w:val="clear" w:color="auto" w:fill="92CDDC" w:themeFill="accent5" w:themeFillTint="99"/>
        <w:ind w:right="-1"/>
        <w:rPr>
          <w:rFonts w:eastAsia="MS Gothic"/>
          <w:noProof/>
          <w:szCs w:val="24"/>
          <w:lang w:val="en-AU" w:eastAsia="en-AU"/>
        </w:rPr>
      </w:pPr>
      <w:r w:rsidRPr="00B459DB">
        <w:rPr>
          <w:rFonts w:eastAsia="MS Gothic"/>
          <w:noProof/>
          <w:szCs w:val="24"/>
          <w:lang w:val="en-AU" w:eastAsia="en-AU"/>
        </w:rPr>
        <w:t xml:space="preserve">Biospecimen Collection </w:t>
      </w:r>
    </w:p>
    <w:p w:rsidR="00CF5090" w:rsidP="008E74D2" w:rsidRDefault="008E74D2" w14:paraId="2EE7A08B" w14:textId="574AF24E">
      <w:pPr>
        <w:pStyle w:val="BodyText1"/>
        <w:ind w:left="360"/>
        <w:rPr>
          <w:noProof/>
          <w:lang w:val="en-AU" w:eastAsia="en-AU"/>
        </w:rPr>
      </w:pPr>
      <w:r>
        <w:rPr>
          <w:noProof/>
          <w:lang w:val="en-AU" w:eastAsia="en-AU"/>
        </w:rPr>
        <w:t>NSW Health Pathology</w:t>
      </w:r>
      <w:r w:rsidR="00CF5090">
        <w:rPr>
          <w:noProof/>
          <w:lang w:val="en-AU" w:eastAsia="en-AU"/>
        </w:rPr>
        <w:t xml:space="preserve"> has a limited number of</w:t>
      </w:r>
      <w:r w:rsidRPr="00F178E6">
        <w:rPr>
          <w:noProof/>
          <w:lang w:val="en-AU" w:eastAsia="en-AU"/>
        </w:rPr>
        <w:t xml:space="preserve"> </w:t>
      </w:r>
      <w:r>
        <w:rPr>
          <w:noProof/>
          <w:lang w:val="en-AU" w:eastAsia="en-AU"/>
        </w:rPr>
        <w:t xml:space="preserve">Collection Centres </w:t>
      </w:r>
      <w:r w:rsidR="00CF5090">
        <w:rPr>
          <w:noProof/>
          <w:lang w:val="en-AU" w:eastAsia="en-AU"/>
        </w:rPr>
        <w:t xml:space="preserve">and these collection centres </w:t>
      </w:r>
      <w:r>
        <w:rPr>
          <w:noProof/>
          <w:lang w:val="en-AU" w:eastAsia="en-AU"/>
        </w:rPr>
        <w:t xml:space="preserve">are linked to the NSW Health Statewide Biobank via non-urgent couriers.  </w:t>
      </w:r>
      <w:r w:rsidR="00CF5090">
        <w:rPr>
          <w:noProof/>
          <w:lang w:val="en-AU" w:eastAsia="en-AU"/>
        </w:rPr>
        <w:t xml:space="preserve">The locations of the collection centres can be found at: </w:t>
      </w:r>
      <w:hyperlink w:history="1" r:id="rId10">
        <w:r w:rsidRPr="001B5B9A" w:rsidR="00CF5090">
          <w:rPr>
            <w:rStyle w:val="Hyperlink"/>
            <w:noProof/>
            <w:lang w:val="en-AU" w:eastAsia="en-AU"/>
          </w:rPr>
          <w:t>https://pathology.health.nsw.gov.au/contact-us/locations-services/find-a-collection-centre/</w:t>
        </w:r>
      </w:hyperlink>
    </w:p>
    <w:p w:rsidR="00EC5B6F" w:rsidP="008E74D2" w:rsidRDefault="00CF5090" w14:paraId="2DA56D58" w14:textId="77777777">
      <w:pPr>
        <w:pStyle w:val="BodyText1"/>
        <w:ind w:left="360"/>
        <w:rPr>
          <w:noProof/>
          <w:lang w:val="en-AU" w:eastAsia="en-AU"/>
        </w:rPr>
      </w:pPr>
      <w:r>
        <w:rPr>
          <w:noProof/>
          <w:lang w:val="en-AU" w:eastAsia="en-AU"/>
        </w:rPr>
        <w:t>Note that</w:t>
      </w:r>
      <w:r w:rsidR="00EC5B6F">
        <w:rPr>
          <w:noProof/>
          <w:lang w:val="en-AU" w:eastAsia="en-AU"/>
        </w:rPr>
        <w:t>:</w:t>
      </w:r>
    </w:p>
    <w:p w:rsidR="00EC5B6F" w:rsidP="00EC5B6F" w:rsidRDefault="00EC5B6F" w14:paraId="2C293BA8" w14:textId="54208A54">
      <w:pPr>
        <w:pStyle w:val="BodyText1"/>
        <w:numPr>
          <w:ilvl w:val="0"/>
          <w:numId w:val="56"/>
        </w:numPr>
        <w:rPr>
          <w:noProof/>
          <w:lang w:val="en-AU" w:eastAsia="en-AU"/>
        </w:rPr>
      </w:pPr>
      <w:r>
        <w:rPr>
          <w:noProof/>
          <w:lang w:val="en-AU" w:eastAsia="en-AU"/>
        </w:rPr>
        <w:t>NSWHP collection centres require that participants bring a Research Request Form (paper form) to the collection centre at the time of the sample collection</w:t>
      </w:r>
    </w:p>
    <w:p w:rsidR="00EC5B6F" w:rsidP="00EC5B6F" w:rsidRDefault="00EC5B6F" w14:paraId="0E31A4A1" w14:textId="6429A198">
      <w:pPr>
        <w:pStyle w:val="BodyText1"/>
        <w:numPr>
          <w:ilvl w:val="0"/>
          <w:numId w:val="56"/>
        </w:numPr>
        <w:rPr>
          <w:noProof/>
          <w:lang w:val="en-AU" w:eastAsia="en-AU"/>
        </w:rPr>
      </w:pPr>
      <w:r>
        <w:rPr>
          <w:noProof/>
          <w:lang w:val="en-AU" w:eastAsia="en-AU"/>
        </w:rPr>
        <w:t>NSWHP collection centres do not carry specialised tubes (e.g. PAXgene, Tempus or Streck tubes). Any specialised tubes must be brought to the collection centre by the participant.</w:t>
      </w:r>
    </w:p>
    <w:p w:rsidR="00EC5B6F" w:rsidP="00EC5B6F" w:rsidRDefault="00EC5B6F" w14:paraId="583CD347" w14:textId="77777777">
      <w:pPr>
        <w:pStyle w:val="BodyText1"/>
        <w:numPr>
          <w:ilvl w:val="0"/>
          <w:numId w:val="56"/>
        </w:numPr>
        <w:rPr>
          <w:noProof/>
          <w:lang w:val="en-AU" w:eastAsia="en-AU"/>
        </w:rPr>
      </w:pPr>
      <w:r>
        <w:rPr>
          <w:noProof/>
          <w:lang w:val="en-AU" w:eastAsia="en-AU"/>
        </w:rPr>
        <w:t>S</w:t>
      </w:r>
      <w:r w:rsidR="00CF5090">
        <w:rPr>
          <w:noProof/>
          <w:lang w:val="en-AU" w:eastAsia="en-AU"/>
        </w:rPr>
        <w:t xml:space="preserve">ome rural collection centres are unable to support research collections due to capacity </w:t>
      </w:r>
      <w:r>
        <w:rPr>
          <w:noProof/>
          <w:lang w:val="en-AU" w:eastAsia="en-AU"/>
        </w:rPr>
        <w:t>limitations.</w:t>
      </w:r>
    </w:p>
    <w:p w:rsidR="008E74D2" w:rsidP="00EC5B6F" w:rsidRDefault="008E74D2" w14:paraId="272AE481" w14:textId="677698BF">
      <w:pPr>
        <w:pStyle w:val="BodyText1"/>
        <w:numPr>
          <w:ilvl w:val="0"/>
          <w:numId w:val="56"/>
        </w:numPr>
        <w:rPr>
          <w:noProof/>
          <w:lang w:val="en-AU" w:eastAsia="en-AU"/>
        </w:rPr>
      </w:pPr>
      <w:r w:rsidRPr="00EC5B6F">
        <w:rPr>
          <w:noProof/>
          <w:lang w:val="en-AU" w:eastAsia="en-AU"/>
        </w:rPr>
        <w:t xml:space="preserve">The courier routes </w:t>
      </w:r>
      <w:r w:rsidR="00EC5B6F">
        <w:rPr>
          <w:noProof/>
          <w:lang w:val="en-AU" w:eastAsia="en-AU"/>
        </w:rPr>
        <w:t xml:space="preserve">linking NSWHP collection centres and NSWHSB are limited and </w:t>
      </w:r>
      <w:r w:rsidRPr="00B459DB" w:rsidR="00EC5B6F">
        <w:rPr>
          <w:b/>
          <w:bCs/>
          <w:noProof/>
          <w:u w:val="single"/>
          <w:lang w:val="en-AU" w:eastAsia="en-AU"/>
        </w:rPr>
        <w:t xml:space="preserve">not </w:t>
      </w:r>
      <w:r w:rsidR="00EC5B6F">
        <w:rPr>
          <w:noProof/>
          <w:lang w:val="en-AU" w:eastAsia="en-AU"/>
        </w:rPr>
        <w:t>suitable for urgent transport o</w:t>
      </w:r>
      <w:r w:rsidR="000D4097">
        <w:rPr>
          <w:noProof/>
          <w:lang w:val="en-AU" w:eastAsia="en-AU"/>
        </w:rPr>
        <w:t>f</w:t>
      </w:r>
      <w:r w:rsidR="00EC5B6F">
        <w:rPr>
          <w:noProof/>
          <w:lang w:val="en-AU" w:eastAsia="en-AU"/>
        </w:rPr>
        <w:t xml:space="preserve"> samples. </w:t>
      </w:r>
    </w:p>
    <w:p w:rsidRPr="00EC5B6F" w:rsidR="00EC5B6F" w:rsidP="00B459DB" w:rsidRDefault="00EC5B6F" w14:paraId="45C1E09F" w14:textId="77777777">
      <w:pPr>
        <w:pStyle w:val="BodyText1"/>
        <w:ind w:left="720"/>
        <w:rPr>
          <w:noProof/>
          <w:lang w:val="en-AU" w:eastAsia="en-AU"/>
        </w:rPr>
      </w:pPr>
    </w:p>
    <w:p w:rsidR="008E74D2" w:rsidP="008E74D2" w:rsidRDefault="008E74D2" w14:paraId="6C92DD87" w14:textId="77777777">
      <w:pPr>
        <w:pStyle w:val="ListParagraph"/>
        <w:ind w:left="360"/>
        <w:rPr>
          <w:b/>
          <w:noProof/>
          <w:sz w:val="22"/>
          <w:lang w:val="en-AU" w:eastAsia="en-AU"/>
        </w:rPr>
      </w:pPr>
    </w:p>
    <w:p w:rsidR="00DF44DF" w:rsidP="00B459DB" w:rsidRDefault="00EC5B6F" w14:paraId="6A04137A" w14:textId="2D2D6F8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373009">
        <w:rPr>
          <w:rFonts w:ascii="Arial" w:hAnsi="Arial" w:cs="Arial"/>
          <w:b/>
          <w:noProof/>
          <w:sz w:val="22"/>
          <w:szCs w:val="22"/>
          <w:lang w:val="en-AU" w:eastAsia="en-AU"/>
        </w:rPr>
        <w:lastRenderedPageBreak/>
        <w:t>1.</w:t>
      </w:r>
      <w:r w:rsidRPr="00832D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How will the </w:t>
      </w:r>
      <w:r w:rsidR="00DF44DF">
        <w:rPr>
          <w:rFonts w:ascii="Arial" w:hAnsi="Arial" w:cs="Arial"/>
          <w:sz w:val="20"/>
          <w:szCs w:val="20"/>
        </w:rPr>
        <w:t>biospecimens be</w:t>
      </w:r>
      <w:r w:rsidRPr="00D76474" w:rsidR="00DF44DF">
        <w:rPr>
          <w:rFonts w:ascii="Arial" w:hAnsi="Arial" w:cs="Arial"/>
          <w:sz w:val="20"/>
          <w:szCs w:val="20"/>
        </w:rPr>
        <w:t xml:space="preserve"> collected?      </w:t>
      </w:r>
    </w:p>
    <w:p w:rsidR="008E74D2" w:rsidP="00B459DB" w:rsidRDefault="00842A56" w14:paraId="4121B9AC" w14:textId="63CEEFBC">
      <w:pPr>
        <w:pStyle w:val="BodyText1"/>
        <w:ind w:left="360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93101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4D2"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 w:rsidR="008E74D2">
        <w:rPr>
          <w:noProof/>
          <w:lang w:val="en-AU" w:eastAsia="en-AU"/>
        </w:rPr>
        <w:t xml:space="preserve">  </w:t>
      </w:r>
      <w:r w:rsidRPr="007935F5" w:rsidR="008E74D2">
        <w:rPr>
          <w:noProof/>
          <w:lang w:val="en-AU" w:eastAsia="en-AU"/>
        </w:rPr>
        <w:t xml:space="preserve">Own </w:t>
      </w:r>
      <w:r w:rsidR="00EC5B6F">
        <w:rPr>
          <w:noProof/>
          <w:lang w:val="en-AU" w:eastAsia="en-AU"/>
        </w:rPr>
        <w:t>collection</w:t>
      </w:r>
      <w:r w:rsidRPr="007935F5" w:rsidR="008E74D2">
        <w:rPr>
          <w:noProof/>
          <w:lang w:val="en-AU" w:eastAsia="en-AU"/>
        </w:rPr>
        <w:t xml:space="preserve"> arrangements</w:t>
      </w:r>
      <w:r w:rsidR="00EC5B6F">
        <w:rPr>
          <w:noProof/>
          <w:lang w:val="en-AU" w:eastAsia="en-AU"/>
        </w:rPr>
        <w:t xml:space="preserve"> (e.g. samples collected by investigator, private pathology or participant self-collect such as saliva self collection)</w:t>
      </w:r>
      <w:r w:rsidRPr="007935F5" w:rsidR="008E74D2">
        <w:rPr>
          <w:noProof/>
          <w:lang w:val="en-AU" w:eastAsia="en-AU"/>
        </w:rPr>
        <w:t xml:space="preserve">   </w:t>
      </w:r>
      <w:r w:rsidR="008E74D2">
        <w:rPr>
          <w:noProof/>
          <w:lang w:val="en-AU" w:eastAsia="en-AU"/>
        </w:rPr>
        <w:t xml:space="preserve">- </w:t>
      </w:r>
      <w:r w:rsidRPr="00A519A3" w:rsidR="008E74D2">
        <w:rPr>
          <w:i/>
          <w:noProof/>
          <w:color w:val="FF0000"/>
          <w:lang w:val="en-AU" w:eastAsia="en-AU"/>
        </w:rPr>
        <w:t>skip to next question</w:t>
      </w:r>
    </w:p>
    <w:p w:rsidR="008E74D2" w:rsidP="00B459DB" w:rsidRDefault="008E74D2" w14:paraId="45DCD27A" w14:textId="3A84DCAC">
      <w:pPr>
        <w:pStyle w:val="BodyText1"/>
        <w:ind w:left="360"/>
        <w:rPr>
          <w:noProof/>
          <w:lang w:val="en-AU" w:eastAsia="en-AU"/>
        </w:rPr>
      </w:pPr>
      <w:r w:rsidRPr="007935F5">
        <w:rPr>
          <w:noProof/>
          <w:lang w:val="en-AU" w:eastAsia="en-AU"/>
        </w:rPr>
        <w:t xml:space="preserve"> </w:t>
      </w:r>
      <w:sdt>
        <w:sdtPr>
          <w:rPr>
            <w:noProof/>
            <w:lang w:val="en-AU" w:eastAsia="en-AU"/>
          </w:rPr>
          <w:id w:val="-56518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>
        <w:rPr>
          <w:noProof/>
          <w:lang w:val="en-AU" w:eastAsia="en-AU"/>
        </w:rPr>
        <w:t xml:space="preserve">  </w:t>
      </w:r>
      <w:r w:rsidRPr="007935F5">
        <w:rPr>
          <w:noProof/>
          <w:lang w:val="en-AU" w:eastAsia="en-AU"/>
        </w:rPr>
        <w:t xml:space="preserve">NSWHSB to </w:t>
      </w:r>
      <w:r>
        <w:rPr>
          <w:noProof/>
          <w:lang w:val="en-AU" w:eastAsia="en-AU"/>
        </w:rPr>
        <w:t xml:space="preserve">investigate the utility of </w:t>
      </w:r>
      <w:r w:rsidR="00EC5B6F">
        <w:rPr>
          <w:noProof/>
          <w:lang w:val="en-AU" w:eastAsia="en-AU"/>
        </w:rPr>
        <w:t>NSWHP collection centres</w:t>
      </w:r>
      <w:r>
        <w:rPr>
          <w:noProof/>
          <w:lang w:val="en-AU" w:eastAsia="en-AU"/>
        </w:rPr>
        <w:t xml:space="preserve"> for your project</w:t>
      </w:r>
      <w:r w:rsidR="00EC5B6F">
        <w:rPr>
          <w:noProof/>
          <w:lang w:val="en-AU" w:eastAsia="en-AU"/>
        </w:rPr>
        <w:t>, if ticked, please specify the collection centres or regions of interest from the table below.</w:t>
      </w:r>
    </w:p>
    <w:p w:rsidR="00EC5B6F" w:rsidP="00EC5B6F" w:rsidRDefault="00EC5B6F" w14:paraId="1186CE42" w14:textId="77777777">
      <w:pPr>
        <w:pStyle w:val="BodyText1"/>
        <w:ind w:left="357"/>
        <w:rPr>
          <w:b/>
          <w:noProof/>
          <w:lang w:val="en-AU" w:eastAsia="en-AU"/>
        </w:rPr>
      </w:pPr>
    </w:p>
    <w:p w:rsidR="005912B2" w:rsidP="00EC5B6F" w:rsidRDefault="005912B2" w14:paraId="4D6F42A0" w14:textId="77777777">
      <w:pPr>
        <w:pStyle w:val="BodyText1"/>
        <w:ind w:left="357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Please specify:</w:t>
      </w:r>
    </w:p>
    <w:p w:rsidRPr="00662C20" w:rsidR="00EC5B6F" w:rsidP="00EC5B6F" w:rsidRDefault="005912B2" w14:paraId="57D05291" w14:textId="327389B0">
      <w:pPr>
        <w:pStyle w:val="BodyText1"/>
        <w:ind w:left="357"/>
        <w:rPr>
          <w:rFonts w:ascii="Times New Roman" w:hAnsi="Times New Roman" w:cs="Times New Roman"/>
          <w:i/>
          <w:noProof/>
          <w:color w:val="FF0000"/>
          <w:sz w:val="24"/>
          <w:szCs w:val="24"/>
          <w:lang w:val="en-AU" w:eastAsia="en-AU"/>
        </w:rPr>
      </w:pPr>
      <w:r w:rsidRPr="00B459DB">
        <w:rPr>
          <w:bCs/>
          <w:noProof/>
          <w:lang w:val="en-AU" w:eastAsia="en-AU"/>
        </w:rPr>
        <w:t>NSWHP collection Centres and/or hospital names</w:t>
      </w:r>
      <w:r>
        <w:rPr>
          <w:b/>
          <w:noProof/>
          <w:lang w:val="en-AU" w:eastAsia="en-AU"/>
        </w:rPr>
        <w:t>:</w:t>
      </w:r>
      <w:r w:rsidR="00EC5B6F">
        <w:rPr>
          <w:b/>
          <w:noProof/>
          <w:lang w:val="en-AU" w:eastAsia="en-AU"/>
        </w:rPr>
        <w:t xml:space="preserve"> </w:t>
      </w:r>
      <w:r w:rsidR="00EC5B6F">
        <w:rPr>
          <w:noProof/>
          <w:lang w:val="en-AU" w:eastAsia="en-AU"/>
        </w:rPr>
        <w:t xml:space="preserve"> </w:t>
      </w:r>
      <w:sdt>
        <w:sdtPr>
          <w:rPr>
            <w:i/>
            <w:noProof/>
            <w:color w:val="FF0000"/>
            <w:lang w:val="en-AU" w:eastAsia="en-AU"/>
          </w:rPr>
          <w:id w:val="1711148126"/>
          <w:placeholder>
            <w:docPart w:val="C07F8909A8024E458512AB214450CE54"/>
          </w:placeholder>
        </w:sdtPr>
        <w:sdtEndPr/>
        <w:sdtContent>
          <w:r w:rsidRPr="00662C20" w:rsidR="00EC5B6F">
            <w:rPr>
              <w:i/>
              <w:noProof/>
              <w:color w:val="FF0000"/>
              <w:lang w:val="en-AU" w:eastAsia="en-AU"/>
            </w:rPr>
            <w:t xml:space="preserve">Click here to enter specific </w:t>
          </w:r>
          <w:r w:rsidR="00EC5B6F">
            <w:rPr>
              <w:i/>
              <w:noProof/>
              <w:color w:val="FF0000"/>
              <w:lang w:val="en-AU" w:eastAsia="en-AU"/>
            </w:rPr>
            <w:t>hospitals/</w:t>
          </w:r>
          <w:r w:rsidRPr="00662C20" w:rsidR="00EC5B6F">
            <w:rPr>
              <w:i/>
              <w:noProof/>
              <w:color w:val="FF0000"/>
              <w:lang w:val="en-AU" w:eastAsia="en-AU"/>
            </w:rPr>
            <w:t>collection centres</w:t>
          </w:r>
        </w:sdtContent>
      </w:sdt>
    </w:p>
    <w:p w:rsidR="005912B2" w:rsidP="00EC5B6F" w:rsidRDefault="00EC5B6F" w14:paraId="24397A17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OR, </w:t>
      </w:r>
    </w:p>
    <w:p w:rsidR="005912B2" w:rsidP="00EC5B6F" w:rsidRDefault="005912B2" w14:paraId="78FE3286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Pr="00D76474" w:rsidR="008E74D2" w:rsidP="00B459DB" w:rsidRDefault="005912B2" w14:paraId="6E9EA96A" w14:textId="62F55657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5B6F">
        <w:rPr>
          <w:rFonts w:ascii="Arial" w:hAnsi="Arial" w:cs="Arial"/>
          <w:sz w:val="20"/>
          <w:szCs w:val="20"/>
        </w:rPr>
        <w:t>pecify regions of interest from the table below:</w:t>
      </w:r>
    </w:p>
    <w:p w:rsidRPr="00193EFB" w:rsidR="00DF44DF" w:rsidP="00DF44DF" w:rsidRDefault="00DF44DF" w14:paraId="396C26C2" w14:textId="1BEE944A">
      <w:pPr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3274"/>
        <w:gridCol w:w="3301"/>
      </w:tblGrid>
      <w:tr w:rsidRPr="00CB7757" w:rsidR="001C4FB1" w:rsidTr="00832D37" w14:paraId="45039700" w14:textId="77777777">
        <w:tc>
          <w:tcPr>
            <w:tcW w:w="3260" w:type="dxa"/>
          </w:tcPr>
          <w:bookmarkStart w:name="_Hlk41033741" w:id="1"/>
          <w:p w:rsidRPr="00A778B2" w:rsidR="001C4FB1" w:rsidP="001C4FB1" w:rsidRDefault="00842A56" w14:paraId="0517A87D" w14:textId="5E3BD325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0882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Sydney</w:t>
            </w:r>
          </w:p>
        </w:tc>
        <w:tc>
          <w:tcPr>
            <w:tcW w:w="3274" w:type="dxa"/>
          </w:tcPr>
          <w:p w:rsidRPr="00A778B2" w:rsidR="001C4FB1" w:rsidP="001C4FB1" w:rsidRDefault="001C4FB1" w14:paraId="77A765E0" w14:textId="7DDB8C5E">
            <w:pPr>
              <w:pStyle w:val="BodyTextIndent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7843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160B">
              <w:rPr>
                <w:rFonts w:ascii="Arial" w:hAnsi="Arial" w:cs="Arial"/>
                <w:noProof/>
                <w:sz w:val="20"/>
                <w:szCs w:val="20"/>
              </w:rPr>
              <w:t xml:space="preserve">  South Eastern Sydney</w:t>
            </w:r>
          </w:p>
        </w:tc>
        <w:tc>
          <w:tcPr>
            <w:tcW w:w="3301" w:type="dxa"/>
          </w:tcPr>
          <w:p w:rsidRPr="00A778B2" w:rsidR="001C4FB1" w:rsidP="001C4FB1" w:rsidRDefault="00842A56" w14:paraId="6BFC317E" w14:textId="052079E8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21258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Central Coast</w:t>
            </w:r>
          </w:p>
        </w:tc>
      </w:tr>
      <w:tr w:rsidRPr="00CB7757" w:rsidR="001C4FB1" w:rsidTr="00832D37" w14:paraId="7A3BD8EC" w14:textId="77777777">
        <w:tc>
          <w:tcPr>
            <w:tcW w:w="3260" w:type="dxa"/>
          </w:tcPr>
          <w:p w:rsidRPr="00A778B2" w:rsidR="001C4FB1" w:rsidP="001C4FB1" w:rsidRDefault="00842A56" w14:paraId="35C4A7F4" w14:textId="40CBD498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23030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South Western Sydney</w:t>
            </w:r>
          </w:p>
        </w:tc>
        <w:tc>
          <w:tcPr>
            <w:tcW w:w="3274" w:type="dxa"/>
          </w:tcPr>
          <w:p w:rsidRPr="00A778B2" w:rsidR="001C4FB1" w:rsidP="001C4FB1" w:rsidRDefault="00842A56" w14:paraId="546C0405" w14:textId="2136EAA3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5779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Mid North Coast</w:t>
            </w:r>
          </w:p>
        </w:tc>
        <w:tc>
          <w:tcPr>
            <w:tcW w:w="3301" w:type="dxa"/>
          </w:tcPr>
          <w:p w:rsidRPr="00A778B2" w:rsidR="001C4FB1" w:rsidP="001C4FB1" w:rsidRDefault="00842A56" w14:paraId="4EE31F7D" w14:textId="32DEAA9B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2640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Northern NSW</w:t>
            </w:r>
          </w:p>
        </w:tc>
      </w:tr>
      <w:tr w:rsidRPr="00CB7757" w:rsidR="001C4FB1" w:rsidTr="00832D37" w14:paraId="511F974F" w14:textId="77777777">
        <w:tc>
          <w:tcPr>
            <w:tcW w:w="3260" w:type="dxa"/>
          </w:tcPr>
          <w:p w:rsidRPr="00A778B2" w:rsidR="001C4FB1" w:rsidP="001C4FB1" w:rsidRDefault="00842A56" w14:paraId="64FDBFC2" w14:textId="4A318E13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56968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Hunter New England</w:t>
            </w:r>
          </w:p>
        </w:tc>
        <w:tc>
          <w:tcPr>
            <w:tcW w:w="3274" w:type="dxa"/>
          </w:tcPr>
          <w:p w:rsidRPr="00A7160B" w:rsidR="001C4FB1" w:rsidP="001C4FB1" w:rsidRDefault="00842A56" w14:paraId="75B25036" w14:textId="3F42C150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20943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6D4526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Illawarra Shoalhaven</w:t>
            </w:r>
          </w:p>
        </w:tc>
        <w:tc>
          <w:tcPr>
            <w:tcW w:w="3301" w:type="dxa"/>
          </w:tcPr>
          <w:p w:rsidRPr="00A778B2" w:rsidR="001C4FB1" w:rsidP="001C4FB1" w:rsidRDefault="00842A56" w14:paraId="54BC268B" w14:textId="554F2726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3584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Other, please specify: </w:t>
            </w:r>
          </w:p>
        </w:tc>
      </w:tr>
      <w:tr w:rsidRPr="00CB7757" w:rsidR="001C4FB1" w:rsidTr="00832D37" w14:paraId="1DFE47C0" w14:textId="77777777">
        <w:tc>
          <w:tcPr>
            <w:tcW w:w="3260" w:type="dxa"/>
          </w:tcPr>
          <w:p w:rsidRPr="006D4526" w:rsidR="001C4FB1" w:rsidP="001C4FB1" w:rsidRDefault="00842A56" w14:paraId="43FC925B" w14:textId="2467AE56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20400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6D4526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Nepean Blue Mountains</w:t>
            </w:r>
            <w:r w:rsidDel="001C4FB1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74" w:type="dxa"/>
          </w:tcPr>
          <w:p w:rsidRPr="006D4526" w:rsidR="001C4FB1" w:rsidP="001C4FB1" w:rsidRDefault="00842A56" w14:paraId="4B879309" w14:textId="27C77667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88957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6D4526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Southern NSW</w:t>
            </w:r>
          </w:p>
        </w:tc>
        <w:tc>
          <w:tcPr>
            <w:tcW w:w="3301" w:type="dxa"/>
          </w:tcPr>
          <w:p w:rsidRPr="006D4526" w:rsidR="001C4FB1" w:rsidP="001C4FB1" w:rsidRDefault="00842A56" w14:paraId="2B20A247" w14:textId="2A1620AA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64785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 w:rsidR="001C4FB1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6D4526"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1C4FB1">
              <w:rPr>
                <w:rFonts w:ascii="Arial" w:hAnsi="Arial" w:cs="Arial"/>
                <w:noProof/>
                <w:sz w:val="20"/>
                <w:szCs w:val="20"/>
              </w:rPr>
              <w:t xml:space="preserve">Other, please specify: </w:t>
            </w:r>
          </w:p>
        </w:tc>
      </w:tr>
      <w:tr w:rsidRPr="00CB7757" w:rsidR="001C4FB1" w:rsidTr="00832D37" w14:paraId="6A49ADBA" w14:textId="77777777">
        <w:tc>
          <w:tcPr>
            <w:tcW w:w="3260" w:type="dxa"/>
          </w:tcPr>
          <w:p w:rsidRPr="006D4526" w:rsidR="001C4FB1" w:rsidP="00B459DB" w:rsidRDefault="001C4FB1" w14:paraId="3F134EF1" w14:textId="582BE11C">
            <w:pPr>
              <w:pStyle w:val="BodyTextIndent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25548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78B2">
                  <w:rPr>
                    <w:rFonts w:ascii="Segoe UI Symbol" w:hAnsi="Segoe UI Symbol" w:eastAsia="MS Gothic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6D4526">
              <w:rPr>
                <w:rFonts w:ascii="Arial" w:hAnsi="Arial" w:cs="Arial"/>
                <w:noProof/>
                <w:sz w:val="20"/>
                <w:szCs w:val="20"/>
              </w:rPr>
              <w:t xml:space="preserve">  Western Sydney</w:t>
            </w:r>
            <w:r w:rsidDel="001C4FB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74" w:type="dxa"/>
          </w:tcPr>
          <w:p w:rsidRPr="006D4526" w:rsidR="001C4FB1" w:rsidP="00B459DB" w:rsidRDefault="001C4FB1" w14:paraId="62C8443F" w14:textId="5B1C26B9">
            <w:pPr>
              <w:pStyle w:val="BodyTextIndent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8383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778B2">
              <w:rPr>
                <w:rFonts w:ascii="Arial" w:hAnsi="Arial" w:cs="Arial"/>
                <w:noProof/>
                <w:sz w:val="20"/>
                <w:szCs w:val="20"/>
              </w:rPr>
              <w:t xml:space="preserve"> Northern Sydney</w:t>
            </w:r>
            <w:r w:rsidDel="001C4FB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301" w:type="dxa"/>
          </w:tcPr>
          <w:p w:rsidRPr="006D4526" w:rsidR="001C4FB1" w:rsidP="001C4FB1" w:rsidRDefault="001C4FB1" w14:paraId="37EF16C7" w14:textId="25FB7E6C">
            <w:pPr>
              <w:pStyle w:val="BodyTextInden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bookmarkEnd w:id="1"/>
    </w:tbl>
    <w:p w:rsidR="009F53DD" w:rsidP="004B632F" w:rsidRDefault="009F53DD" w14:paraId="087ED5D3" w14:textId="77777777">
      <w:pPr>
        <w:ind w:left="360"/>
        <w:rPr>
          <w:rFonts w:ascii="Arial" w:hAnsi="Arial" w:cs="Arial"/>
          <w:i/>
          <w:sz w:val="20"/>
          <w:szCs w:val="20"/>
        </w:rPr>
      </w:pPr>
    </w:p>
    <w:p w:rsidR="00211B81" w:rsidP="00CB7757" w:rsidRDefault="00211B81" w14:paraId="56FB7AE1" w14:textId="77777777">
      <w:pPr>
        <w:pStyle w:val="BodyText1"/>
        <w:rPr>
          <w:noProof/>
          <w:lang w:val="en-AU" w:eastAsia="en-AU"/>
        </w:rPr>
      </w:pPr>
    </w:p>
    <w:p w:rsidRPr="0055552E" w:rsidR="00EB7631" w:rsidP="00CB7757" w:rsidRDefault="00EB7631" w14:paraId="5D6ABDE7" w14:textId="18FD8E75">
      <w:pPr>
        <w:pStyle w:val="BodyText1"/>
        <w:ind w:left="357"/>
        <w:rPr>
          <w:b/>
          <w:noProof/>
          <w:lang w:val="en-AU" w:eastAsia="en-AU"/>
        </w:rPr>
      </w:pPr>
      <w:r w:rsidRPr="0055552E">
        <w:rPr>
          <w:b/>
          <w:noProof/>
          <w:lang w:val="en-AU" w:eastAsia="en-AU"/>
        </w:rPr>
        <w:t xml:space="preserve">Please </w:t>
      </w:r>
      <w:r w:rsidRPr="0055552E" w:rsidR="00340F3C">
        <w:rPr>
          <w:b/>
          <w:noProof/>
          <w:lang w:val="en-AU" w:eastAsia="en-AU"/>
        </w:rPr>
        <w:t xml:space="preserve">list </w:t>
      </w:r>
      <w:r w:rsidRPr="0055552E">
        <w:rPr>
          <w:b/>
          <w:noProof/>
          <w:lang w:val="en-AU" w:eastAsia="en-AU"/>
        </w:rPr>
        <w:t>any b</w:t>
      </w:r>
      <w:r w:rsidR="00D72605">
        <w:rPr>
          <w:b/>
          <w:noProof/>
          <w:lang w:val="en-AU" w:eastAsia="en-AU"/>
        </w:rPr>
        <w:t>iospecimen</w:t>
      </w:r>
      <w:r w:rsidR="004F1011">
        <w:rPr>
          <w:b/>
          <w:noProof/>
          <w:lang w:val="en-AU" w:eastAsia="en-AU"/>
        </w:rPr>
        <w:t xml:space="preserve"> </w:t>
      </w:r>
      <w:r w:rsidRPr="0055552E">
        <w:rPr>
          <w:b/>
          <w:noProof/>
          <w:lang w:val="en-AU" w:eastAsia="en-AU"/>
        </w:rPr>
        <w:t xml:space="preserve">collection </w:t>
      </w:r>
      <w:r w:rsidR="009F5E2A">
        <w:rPr>
          <w:b/>
          <w:noProof/>
          <w:lang w:val="en-AU" w:eastAsia="en-AU"/>
        </w:rPr>
        <w:t>requirements, etc.</w:t>
      </w:r>
    </w:p>
    <w:sdt>
      <w:sdtPr>
        <w:rPr>
          <w:noProof/>
          <w:lang w:val="en-AU" w:eastAsia="en-AU"/>
        </w:rPr>
        <w:id w:val="1050816943"/>
        <w:placeholder>
          <w:docPart w:val="3CB28B8099B14A8BB110FE46682DDB24"/>
        </w:placeholder>
        <w:showingPlcHdr/>
      </w:sdtPr>
      <w:sdtEndPr>
        <w:rPr>
          <w:noProof/>
          <w:lang w:val="en-AU" w:eastAsia="en-AU"/>
        </w:rPr>
      </w:sdtEndPr>
      <w:sdtContent>
        <w:p w:rsidR="00EB7631" w:rsidP="00CB7757" w:rsidRDefault="00EB7631" w14:paraId="334F22C9" w14:textId="013B640E">
          <w:pPr>
            <w:pStyle w:val="BodyText1"/>
            <w:ind w:left="357"/>
            <w:rPr>
              <w:noProof/>
              <w:lang w:val="en-AU" w:eastAsia="en-AU"/>
            </w:rPr>
          </w:pPr>
          <w:r w:rsidRPr="003B1BC1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:rsidR="00327DB7" w:rsidP="00CB7757" w:rsidRDefault="00327DB7" w14:paraId="515668AE" w14:textId="77777777">
      <w:pPr>
        <w:pStyle w:val="BodyText1"/>
        <w:rPr>
          <w:i/>
          <w:noProof/>
          <w:u w:val="single"/>
          <w:lang w:val="en-AU" w:eastAsia="en-AU"/>
        </w:rPr>
      </w:pPr>
    </w:p>
    <w:p w:rsidRPr="00B459DB" w:rsidR="00BF4558" w:rsidP="00B459DB" w:rsidRDefault="0055552E" w14:paraId="081C4713" w14:textId="463AC8FE">
      <w:pPr>
        <w:pStyle w:val="BodyText1"/>
        <w:numPr>
          <w:ilvl w:val="0"/>
          <w:numId w:val="31"/>
        </w:numPr>
        <w:shd w:val="clear" w:color="auto" w:fill="92CDDC" w:themeFill="accent5" w:themeFillTint="99"/>
        <w:rPr>
          <w:b/>
          <w:noProof/>
          <w:sz w:val="24"/>
          <w:lang w:val="en-AU" w:eastAsia="en-AU"/>
        </w:rPr>
      </w:pPr>
      <w:r w:rsidRPr="00B459DB">
        <w:rPr>
          <w:b/>
          <w:noProof/>
          <w:sz w:val="24"/>
          <w:lang w:val="en-AU" w:eastAsia="en-AU"/>
        </w:rPr>
        <w:t>Biospecimen Processing</w:t>
      </w:r>
    </w:p>
    <w:p w:rsidRPr="00B459DB" w:rsidR="004F1011" w:rsidP="00B459DB" w:rsidRDefault="00BF4558" w14:paraId="2975412F" w14:textId="53520E97">
      <w:pPr>
        <w:pStyle w:val="ListParagraph"/>
        <w:numPr>
          <w:ilvl w:val="0"/>
          <w:numId w:val="52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 xml:space="preserve">Do you require </w:t>
      </w:r>
      <w:r w:rsidRPr="00B459DB" w:rsidR="00860650">
        <w:rPr>
          <w:rFonts w:ascii="Arial" w:hAnsi="Arial" w:cs="Arial"/>
          <w:b/>
          <w:sz w:val="20"/>
          <w:szCs w:val="20"/>
        </w:rPr>
        <w:t>biospecimen</w:t>
      </w:r>
      <w:r w:rsidRPr="00B459DB">
        <w:rPr>
          <w:rFonts w:ascii="Arial" w:hAnsi="Arial" w:cs="Arial"/>
          <w:b/>
          <w:sz w:val="20"/>
          <w:szCs w:val="20"/>
        </w:rPr>
        <w:t xml:space="preserve"> processing by the </w:t>
      </w:r>
      <w:r w:rsidRPr="00B459DB" w:rsidR="001B6199">
        <w:rPr>
          <w:rFonts w:ascii="Arial" w:hAnsi="Arial" w:cs="Arial"/>
          <w:b/>
          <w:sz w:val="20"/>
          <w:szCs w:val="20"/>
        </w:rPr>
        <w:t>NSW Health Pathology/</w:t>
      </w:r>
      <w:r w:rsidRPr="00B459DB">
        <w:rPr>
          <w:rFonts w:ascii="Arial" w:hAnsi="Arial" w:cs="Arial"/>
          <w:b/>
          <w:sz w:val="20"/>
          <w:szCs w:val="20"/>
        </w:rPr>
        <w:t xml:space="preserve">Statewide Biobank?          </w:t>
      </w:r>
    </w:p>
    <w:p w:rsidR="00BF4558" w:rsidP="00BF4558" w:rsidRDefault="00BF4558" w14:paraId="3FDF5AD3" w14:textId="3135CF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12364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="00B92E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Yes          </w:t>
      </w:r>
      <w:sdt>
        <w:sdtPr>
          <w:rPr>
            <w:rFonts w:ascii="Arial" w:hAnsi="Arial" w:cs="Arial"/>
            <w:b/>
            <w:sz w:val="20"/>
            <w:szCs w:val="20"/>
          </w:rPr>
          <w:id w:val="13948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="00B92E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 </w:t>
      </w:r>
    </w:p>
    <w:p w:rsidRPr="00205CA0" w:rsidR="00BF4558" w:rsidP="00BF4558" w:rsidRDefault="00BF4558" w14:paraId="76AC2FF5" w14:textId="5B05AD9C">
      <w:pPr>
        <w:rPr>
          <w:rFonts w:ascii="Arial" w:hAnsi="Arial" w:cs="Arial"/>
          <w:i/>
          <w:color w:val="FF0000"/>
          <w:sz w:val="20"/>
          <w:szCs w:val="20"/>
        </w:rPr>
      </w:pPr>
      <w:r w:rsidRPr="00205CA0">
        <w:rPr>
          <w:rFonts w:ascii="Arial" w:hAnsi="Arial" w:cs="Arial"/>
          <w:i/>
          <w:color w:val="FF0000"/>
          <w:sz w:val="20"/>
          <w:szCs w:val="20"/>
        </w:rPr>
        <w:t xml:space="preserve">If no, please continue to </w:t>
      </w:r>
      <w:r>
        <w:rPr>
          <w:rFonts w:ascii="Arial" w:hAnsi="Arial" w:cs="Arial"/>
          <w:b/>
          <w:i/>
          <w:color w:val="FF0000"/>
          <w:sz w:val="20"/>
          <w:szCs w:val="20"/>
        </w:rPr>
        <w:t>S</w:t>
      </w:r>
      <w:r w:rsidRPr="00450D89">
        <w:rPr>
          <w:rFonts w:ascii="Arial" w:hAnsi="Arial" w:cs="Arial"/>
          <w:b/>
          <w:i/>
          <w:color w:val="FF0000"/>
          <w:sz w:val="20"/>
          <w:szCs w:val="20"/>
        </w:rPr>
        <w:t xml:space="preserve">ection </w:t>
      </w:r>
      <w:r>
        <w:rPr>
          <w:rFonts w:ascii="Arial" w:hAnsi="Arial" w:cs="Arial"/>
          <w:b/>
          <w:i/>
          <w:color w:val="FF0000"/>
          <w:sz w:val="20"/>
          <w:szCs w:val="20"/>
        </w:rPr>
        <w:t>F</w:t>
      </w:r>
    </w:p>
    <w:p w:rsidR="009A568F" w:rsidP="007935F5" w:rsidRDefault="009A568F" w14:paraId="4ED4B49B" w14:textId="09CB2B33">
      <w:pPr>
        <w:pStyle w:val="BodyText1"/>
        <w:ind w:left="360"/>
        <w:rPr>
          <w:b/>
          <w:noProof/>
          <w:sz w:val="22"/>
          <w:szCs w:val="20"/>
          <w:lang w:val="en-AU" w:eastAsia="en-AU"/>
        </w:rPr>
      </w:pPr>
    </w:p>
    <w:p w:rsidR="005912B2" w:rsidP="00E94FE1" w:rsidRDefault="009F53DD" w14:paraId="4913BE0D" w14:textId="73B93ADA">
      <w:pPr>
        <w:pStyle w:val="BodyText1"/>
        <w:rPr>
          <w:b/>
          <w:noProof/>
          <w:szCs w:val="20"/>
          <w:lang w:val="en-AU" w:eastAsia="en-AU"/>
        </w:rPr>
      </w:pPr>
      <w:r w:rsidRPr="00A52CD3">
        <w:rPr>
          <w:b/>
          <w:noProof/>
          <w:szCs w:val="20"/>
          <w:lang w:val="en-AU" w:eastAsia="en-AU"/>
        </w:rPr>
        <w:t xml:space="preserve">Please tick which </w:t>
      </w:r>
      <w:r>
        <w:rPr>
          <w:b/>
          <w:noProof/>
          <w:szCs w:val="20"/>
          <w:lang w:val="en-AU" w:eastAsia="en-AU"/>
        </w:rPr>
        <w:t>processing is required, fill in the relevant tables and attach any relevant processing protocols.</w:t>
      </w:r>
      <w:r w:rsidR="00EF0DD0">
        <w:rPr>
          <w:b/>
          <w:noProof/>
          <w:szCs w:val="20"/>
          <w:lang w:val="en-AU" w:eastAsia="en-AU"/>
        </w:rPr>
        <w:t xml:space="preserve"> </w:t>
      </w:r>
    </w:p>
    <w:p w:rsidR="00EF428E" w:rsidP="00B459DB" w:rsidRDefault="00562C7B" w14:paraId="23477189" w14:textId="216785A2">
      <w:pPr>
        <w:pStyle w:val="BodyText1"/>
        <w:rPr>
          <w:noProof/>
          <w:lang w:val="en-AU" w:eastAsia="en-AU"/>
        </w:rPr>
      </w:pPr>
      <w:r>
        <w:rPr>
          <w:b/>
          <w:noProof/>
          <w:szCs w:val="20"/>
          <w:lang w:val="en-AU" w:eastAsia="en-AU"/>
        </w:rPr>
        <w:t>We encourage you to</w:t>
      </w:r>
      <w:r w:rsidR="00EF0DD0">
        <w:rPr>
          <w:b/>
          <w:noProof/>
          <w:szCs w:val="20"/>
          <w:lang w:val="en-AU" w:eastAsia="en-AU"/>
        </w:rPr>
        <w:t xml:space="preserve"> use the links to the standard protocols for more details. If you are able to complete th</w:t>
      </w:r>
      <w:r>
        <w:rPr>
          <w:b/>
          <w:noProof/>
          <w:szCs w:val="20"/>
          <w:lang w:val="en-AU" w:eastAsia="en-AU"/>
        </w:rPr>
        <w:t>e standard protocol</w:t>
      </w:r>
      <w:r w:rsidR="00EF0DD0">
        <w:rPr>
          <w:b/>
          <w:noProof/>
          <w:szCs w:val="20"/>
          <w:lang w:val="en-AU" w:eastAsia="en-AU"/>
        </w:rPr>
        <w:t xml:space="preserve"> templates</w:t>
      </w:r>
      <w:r>
        <w:rPr>
          <w:b/>
          <w:noProof/>
          <w:szCs w:val="20"/>
          <w:lang w:val="en-AU" w:eastAsia="en-AU"/>
        </w:rPr>
        <w:t xml:space="preserve"> it will expedite the quoting process.</w:t>
      </w:r>
      <w:r w:rsidR="00EF0DD0">
        <w:rPr>
          <w:b/>
          <w:noProof/>
          <w:szCs w:val="20"/>
          <w:lang w:val="en-AU" w:eastAsia="en-AU"/>
        </w:rPr>
        <w:t xml:space="preserve"> </w:t>
      </w:r>
      <w:r>
        <w:rPr>
          <w:b/>
          <w:noProof/>
          <w:szCs w:val="20"/>
          <w:lang w:val="en-AU" w:eastAsia="en-AU"/>
        </w:rPr>
        <w:t>P</w:t>
      </w:r>
      <w:r w:rsidR="00EF0DD0">
        <w:rPr>
          <w:b/>
          <w:noProof/>
          <w:szCs w:val="20"/>
          <w:lang w:val="en-AU" w:eastAsia="en-AU"/>
        </w:rPr>
        <w:t>lease include</w:t>
      </w:r>
      <w:r>
        <w:rPr>
          <w:b/>
          <w:noProof/>
          <w:szCs w:val="20"/>
          <w:lang w:val="en-AU" w:eastAsia="en-AU"/>
        </w:rPr>
        <w:t xml:space="preserve"> any completed standard procedure</w:t>
      </w:r>
      <w:r w:rsidR="00EF0DD0">
        <w:rPr>
          <w:b/>
          <w:noProof/>
          <w:szCs w:val="20"/>
          <w:lang w:val="en-AU" w:eastAsia="en-AU"/>
        </w:rPr>
        <w:t xml:space="preserve"> </w:t>
      </w:r>
      <w:r>
        <w:rPr>
          <w:b/>
          <w:noProof/>
          <w:szCs w:val="20"/>
          <w:lang w:val="en-AU" w:eastAsia="en-AU"/>
        </w:rPr>
        <w:t>templates</w:t>
      </w:r>
      <w:r w:rsidR="00EF0DD0">
        <w:rPr>
          <w:b/>
          <w:noProof/>
          <w:szCs w:val="20"/>
          <w:lang w:val="en-AU" w:eastAsia="en-AU"/>
        </w:rPr>
        <w:t xml:space="preserve"> with the application.</w:t>
      </w:r>
    </w:p>
    <w:p w:rsidR="009F53DD" w:rsidP="009F53DD" w:rsidRDefault="009F53DD" w14:paraId="4E126916" w14:textId="77777777">
      <w:pPr>
        <w:pStyle w:val="BodyText1"/>
        <w:rPr>
          <w:b/>
          <w:noProof/>
          <w:szCs w:val="20"/>
          <w:lang w:val="en-AU" w:eastAsia="en-AU"/>
        </w:rPr>
      </w:pPr>
    </w:p>
    <w:p w:rsidRPr="00FE35B7" w:rsidR="00530919" w:rsidP="00530919" w:rsidRDefault="00842A56" w14:paraId="5FECE413" w14:textId="218B7428">
      <w:pPr>
        <w:pStyle w:val="BodyText1"/>
        <w:rPr>
          <w:i/>
          <w:noProof/>
          <w:color w:val="FF0000"/>
          <w:sz w:val="24"/>
          <w:szCs w:val="24"/>
          <w:u w:val="single"/>
          <w:lang w:val="en-AU" w:eastAsia="en-AU"/>
        </w:rPr>
      </w:pPr>
      <w:sdt>
        <w:sdtPr>
          <w:rPr>
            <w:b/>
            <w:noProof/>
            <w:sz w:val="24"/>
            <w:szCs w:val="24"/>
            <w:u w:val="single"/>
            <w:lang w:val="en-AU" w:eastAsia="en-AU"/>
          </w:rPr>
          <w:id w:val="827485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512281" w:rsidR="00530919">
            <w:rPr>
              <w:rFonts w:hint="eastAsia" w:ascii="MS Gothic" w:hAnsi="MS Gothic" w:eastAsia="MS Gothic"/>
              <w:b/>
              <w:noProof/>
              <w:sz w:val="24"/>
              <w:szCs w:val="24"/>
              <w:u w:val="single"/>
              <w:lang w:val="en-AU" w:eastAsia="en-AU"/>
            </w:rPr>
            <w:t>☐</w:t>
          </w:r>
        </w:sdtContent>
      </w:sdt>
      <w:r w:rsidR="009C2213">
        <w:rPr>
          <w:b/>
          <w:noProof/>
          <w:sz w:val="24"/>
          <w:szCs w:val="24"/>
          <w:u w:val="single"/>
          <w:lang w:val="en-AU" w:eastAsia="en-AU"/>
        </w:rPr>
        <w:t xml:space="preserve"> </w:t>
      </w:r>
      <w:r w:rsidR="00530919">
        <w:rPr>
          <w:b/>
          <w:noProof/>
          <w:sz w:val="24"/>
          <w:szCs w:val="24"/>
          <w:u w:val="single"/>
          <w:lang w:val="en-AU" w:eastAsia="en-AU"/>
        </w:rPr>
        <w:t>B</w:t>
      </w:r>
      <w:r w:rsidRPr="00FE35B7" w:rsidR="00530919">
        <w:rPr>
          <w:b/>
          <w:noProof/>
          <w:sz w:val="24"/>
          <w:szCs w:val="24"/>
          <w:u w:val="single"/>
          <w:lang w:val="en-AU" w:eastAsia="en-AU"/>
        </w:rPr>
        <w:t xml:space="preserve">lood </w:t>
      </w:r>
      <w:r w:rsidR="00530919">
        <w:rPr>
          <w:b/>
          <w:noProof/>
          <w:sz w:val="24"/>
          <w:szCs w:val="24"/>
          <w:u w:val="single"/>
          <w:lang w:val="en-AU" w:eastAsia="en-AU"/>
        </w:rPr>
        <w:t>Aliquotting</w:t>
      </w:r>
      <w:r w:rsidR="008E74D2">
        <w:rPr>
          <w:b/>
          <w:noProof/>
          <w:sz w:val="24"/>
          <w:szCs w:val="24"/>
          <w:u w:val="single"/>
          <w:lang w:val="en-AU" w:eastAsia="en-AU"/>
        </w:rPr>
        <w:t xml:space="preserve"> / Processing</w:t>
      </w:r>
    </w:p>
    <w:p w:rsidR="004B36C7" w:rsidP="004B36C7" w:rsidRDefault="004B36C7" w14:paraId="25ACEAE8" w14:textId="38F0A630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W</w:t>
      </w:r>
      <w:r w:rsidRPr="00BA3C68">
        <w:rPr>
          <w:rFonts w:eastAsia="MS Gothic"/>
          <w:b/>
          <w:noProof/>
          <w:szCs w:val="20"/>
          <w:lang w:val="en-AU" w:eastAsia="en-AU"/>
        </w:rPr>
        <w:t>ill</w:t>
      </w:r>
      <w:r>
        <w:rPr>
          <w:rFonts w:eastAsia="MS Gothic"/>
          <w:b/>
          <w:noProof/>
          <w:szCs w:val="20"/>
          <w:lang w:val="en-AU" w:eastAsia="en-AU"/>
        </w:rPr>
        <w:t xml:space="preserve"> you</w:t>
      </w:r>
      <w:r w:rsidRPr="00BA3C68">
        <w:rPr>
          <w:rFonts w:eastAsia="MS Gothic"/>
          <w:b/>
          <w:noProof/>
          <w:szCs w:val="20"/>
          <w:lang w:val="en-AU" w:eastAsia="en-AU"/>
        </w:rPr>
        <w:t xml:space="preserve"> use NSWHSB processing protocols</w:t>
      </w:r>
      <w:r>
        <w:rPr>
          <w:rFonts w:eastAsia="MS Gothic"/>
          <w:b/>
          <w:noProof/>
          <w:szCs w:val="20"/>
          <w:lang w:val="en-AU" w:eastAsia="en-AU"/>
        </w:rPr>
        <w:t xml:space="preserve"> as listed below?</w:t>
      </w:r>
    </w:p>
    <w:p w:rsidRPr="00832D37" w:rsidR="00704704" w:rsidP="00530919" w:rsidRDefault="00842A56" w14:paraId="42812CC5" w14:textId="77777777">
      <w:pPr>
        <w:pStyle w:val="BodyText1"/>
        <w:rPr>
          <w:rFonts w:eastAsia="MS Gothic"/>
          <w:bCs/>
          <w:noProof/>
          <w:szCs w:val="20"/>
          <w:lang w:val="en-AU" w:eastAsia="en-AU"/>
        </w:rPr>
      </w:pPr>
      <w:sdt>
        <w:sdtPr>
          <w:rPr>
            <w:rFonts w:eastAsia="MS Gothic"/>
            <w:bCs/>
            <w:noProof/>
            <w:szCs w:val="20"/>
            <w:lang w:val="en-AU" w:eastAsia="en-AU"/>
          </w:rPr>
          <w:id w:val="-19025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2D37" w:rsidR="00530919">
            <w:rPr>
              <w:rFonts w:hint="eastAsia" w:ascii="MS Gothic" w:hAnsi="MS Gothic" w:eastAsia="MS Gothic"/>
              <w:bCs/>
              <w:noProof/>
              <w:szCs w:val="20"/>
              <w:lang w:val="en-AU" w:eastAsia="en-AU"/>
            </w:rPr>
            <w:t>☐</w:t>
          </w:r>
        </w:sdtContent>
      </w:sdt>
      <w:r w:rsidRPr="00832D37" w:rsidR="00530919">
        <w:rPr>
          <w:rFonts w:eastAsia="MS Gothic"/>
          <w:bCs/>
          <w:noProof/>
          <w:szCs w:val="20"/>
          <w:lang w:val="en-AU" w:eastAsia="en-AU"/>
        </w:rPr>
        <w:t xml:space="preserve"> Yes – please select relevant protocols below        </w:t>
      </w:r>
    </w:p>
    <w:p w:rsidRPr="00832D37" w:rsidR="00530919" w:rsidP="00530919" w:rsidRDefault="00842A56" w14:paraId="1545BC94" w14:textId="4253004D">
      <w:pPr>
        <w:pStyle w:val="BodyText1"/>
        <w:rPr>
          <w:rFonts w:eastAsia="MS Gothic"/>
          <w:bCs/>
          <w:noProof/>
          <w:szCs w:val="20"/>
          <w:lang w:val="en-AU" w:eastAsia="en-AU"/>
        </w:rPr>
      </w:pPr>
      <w:sdt>
        <w:sdtPr>
          <w:rPr>
            <w:rFonts w:eastAsia="MS Gothic"/>
            <w:bCs/>
            <w:noProof/>
            <w:szCs w:val="20"/>
            <w:lang w:val="en-AU" w:eastAsia="en-AU"/>
          </w:rPr>
          <w:id w:val="189701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2D37" w:rsidR="00704704">
            <w:rPr>
              <w:rFonts w:hint="eastAsia" w:ascii="MS Gothic" w:hAnsi="MS Gothic" w:eastAsia="MS Gothic"/>
              <w:bCs/>
              <w:noProof/>
              <w:szCs w:val="20"/>
              <w:lang w:val="en-AU" w:eastAsia="en-AU"/>
            </w:rPr>
            <w:t>☐</w:t>
          </w:r>
        </w:sdtContent>
      </w:sdt>
      <w:r w:rsidRPr="00832D37" w:rsidR="00704704">
        <w:rPr>
          <w:rFonts w:eastAsia="MS Gothic"/>
          <w:bCs/>
          <w:noProof/>
          <w:szCs w:val="20"/>
          <w:lang w:val="en-AU" w:eastAsia="en-AU"/>
        </w:rPr>
        <w:t xml:space="preserve"> No – please enter processing requirements in the table below (row highlighted in orange)</w:t>
      </w:r>
      <w:r w:rsidRPr="00832D37" w:rsidR="008E74D2">
        <w:rPr>
          <w:rFonts w:eastAsia="MS Gothic"/>
          <w:bCs/>
          <w:noProof/>
          <w:szCs w:val="20"/>
          <w:lang w:val="en-AU" w:eastAsia="en-AU"/>
        </w:rPr>
        <w:t>; add rows as required</w:t>
      </w:r>
      <w:r w:rsidRPr="00832D37" w:rsidR="005912B2">
        <w:rPr>
          <w:rFonts w:eastAsia="MS Gothic"/>
          <w:bCs/>
          <w:noProof/>
          <w:szCs w:val="20"/>
          <w:lang w:val="en-AU" w:eastAsia="en-AU"/>
        </w:rPr>
        <w:t xml:space="preserve"> or attach your own protocols to the application</w:t>
      </w:r>
    </w:p>
    <w:p w:rsidRPr="00FC3520" w:rsidR="00530919" w:rsidP="00530919" w:rsidRDefault="00530919" w14:paraId="2F603556" w14:textId="23129B83">
      <w:pPr>
        <w:pStyle w:val="BodyText1"/>
        <w:rPr>
          <w:rFonts w:eastAsia="MS Gothic"/>
          <w:b/>
          <w:noProof/>
          <w:szCs w:val="20"/>
          <w:lang w:val="en-AU" w:eastAsia="en-AU"/>
        </w:rPr>
      </w:pPr>
    </w:p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1548"/>
        <w:gridCol w:w="1016"/>
        <w:gridCol w:w="1134"/>
        <w:gridCol w:w="3260"/>
        <w:gridCol w:w="1411"/>
      </w:tblGrid>
      <w:tr w:rsidR="00530919" w:rsidTr="2F4E9371" w14:paraId="10AD6315" w14:textId="2D7E9C5E">
        <w:tc>
          <w:tcPr>
            <w:tcW w:w="1826" w:type="dxa"/>
            <w:shd w:val="clear" w:color="auto" w:fill="CCC0D9" w:themeFill="accent4" w:themeFillTint="66"/>
            <w:tcMar/>
          </w:tcPr>
          <w:p w:rsidRPr="00EE33AE" w:rsidR="00530919" w:rsidP="008A771B" w:rsidRDefault="00530919" w14:paraId="18EAE73B" w14:textId="30CF8B4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Collection container</w:t>
            </w:r>
          </w:p>
        </w:tc>
        <w:tc>
          <w:tcPr>
            <w:tcW w:w="1548" w:type="dxa"/>
            <w:shd w:val="clear" w:color="auto" w:fill="CCC0D9" w:themeFill="accent4" w:themeFillTint="66"/>
            <w:tcMar/>
          </w:tcPr>
          <w:p w:rsidRPr="00EE33AE" w:rsidR="00530919" w:rsidP="008A771B" w:rsidRDefault="00530919" w14:paraId="06B584C0" w14:textId="5EAA145B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Product</w:t>
            </w:r>
          </w:p>
        </w:tc>
        <w:tc>
          <w:tcPr>
            <w:tcW w:w="1016" w:type="dxa"/>
            <w:shd w:val="clear" w:color="auto" w:fill="CCC0D9" w:themeFill="accent4" w:themeFillTint="66"/>
            <w:tcMar/>
          </w:tcPr>
          <w:p w:rsidRPr="00EE33AE" w:rsidR="00530919" w:rsidP="008A771B" w:rsidRDefault="00530919" w14:paraId="7CB263B5" w14:textId="341C36DD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Number of Aliquots</w:t>
            </w:r>
          </w:p>
        </w:tc>
        <w:tc>
          <w:tcPr>
            <w:tcW w:w="1134" w:type="dxa"/>
            <w:shd w:val="clear" w:color="auto" w:fill="CCC0D9" w:themeFill="accent4" w:themeFillTint="66"/>
            <w:tcMar/>
          </w:tcPr>
          <w:p w:rsidRPr="00EE33AE" w:rsidR="00530919" w:rsidP="008A771B" w:rsidRDefault="00530919" w14:paraId="62A80C2A" w14:textId="54122CE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Aliquot volume</w:t>
            </w:r>
          </w:p>
        </w:tc>
        <w:tc>
          <w:tcPr>
            <w:tcW w:w="3260" w:type="dxa"/>
            <w:shd w:val="clear" w:color="auto" w:fill="CCC0D9" w:themeFill="accent4" w:themeFillTint="66"/>
            <w:tcMar/>
          </w:tcPr>
          <w:p w:rsidRPr="00EE33AE" w:rsidR="00530919" w:rsidP="008A771B" w:rsidRDefault="00530919" w14:paraId="63E7995F" w14:textId="2E838EA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Protocol summary</w:t>
            </w:r>
          </w:p>
        </w:tc>
        <w:tc>
          <w:tcPr>
            <w:tcW w:w="1411" w:type="dxa"/>
            <w:shd w:val="clear" w:color="auto" w:fill="CCC0D9" w:themeFill="accent4" w:themeFillTint="66"/>
            <w:tcMar/>
          </w:tcPr>
          <w:p w:rsidR="00530919" w:rsidP="008A771B" w:rsidRDefault="00530919" w14:paraId="46F3C3DA" w14:textId="749BFD5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Storage</w:t>
            </w:r>
          </w:p>
        </w:tc>
      </w:tr>
      <w:tr w:rsidR="00530919" w:rsidTr="2F4E9371" w14:paraId="3CD0FFEB" w14:textId="496A4EAB">
        <w:trPr>
          <w:trHeight w:val="115"/>
        </w:trPr>
        <w:tc>
          <w:tcPr>
            <w:tcW w:w="1826" w:type="dxa"/>
            <w:tcMar/>
          </w:tcPr>
          <w:p w:rsidR="004B36C7" w:rsidRDefault="00530919" w14:paraId="30FC87DD" w14:textId="4A5301B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1 x 10</w:t>
            </w:r>
            <w:r w:rsidR="004B36C7">
              <w:rPr>
                <w:b/>
                <w:color w:val="auto"/>
                <w:sz w:val="20"/>
                <w:szCs w:val="20"/>
              </w:rPr>
              <w:t>mL</w:t>
            </w:r>
          </w:p>
          <w:p w:rsidR="004B36C7" w:rsidRDefault="004B36C7" w14:paraId="6CAB129D" w14:textId="6D75D4FF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4B36C7" w:rsidP="004B36C7" w:rsidRDefault="00842A56" w14:paraId="5013FEC5" w14:textId="12854070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567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C7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B36C7">
              <w:rPr>
                <w:color w:val="auto"/>
                <w:sz w:val="20"/>
                <w:szCs w:val="20"/>
              </w:rPr>
              <w:t>EDTA</w:t>
            </w:r>
          </w:p>
          <w:p w:rsidRPr="005D15AC" w:rsidR="004B36C7" w:rsidP="005D15AC" w:rsidRDefault="004B36C7" w14:paraId="2A21BA03" w14:textId="7E7B1B29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4B36C7" w:rsidP="2F4E9371" w:rsidRDefault="00842A56" w14:paraId="31C0DE65" w14:textId="0A3B4D7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sdt>
              <w:sdtPr>
                <w:id w:val="-70763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2F4E9371" w:rsidR="004B36C7">
                  <w:rPr>
                    <w:rFonts w:ascii="MS Gothic" w:hAnsi="MS Gothic" w:eastAsia="MS Gothic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2F4E9371" w:rsidR="004B36C7">
              <w:rPr>
                <w:color w:val="auto"/>
                <w:sz w:val="20"/>
                <w:szCs w:val="20"/>
                <w:lang w:val="en-US"/>
              </w:rPr>
              <w:t>LiHep</w:t>
            </w:r>
          </w:p>
          <w:p w:rsidRPr="005D15AC" w:rsidR="004B36C7" w:rsidP="004B36C7" w:rsidRDefault="004B36C7" w14:paraId="52B0C704" w14:textId="4A773F98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4B36C7" w:rsidP="004B36C7" w:rsidRDefault="00842A56" w14:paraId="15B6653D" w14:textId="0BDD70B2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082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C7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B36C7">
              <w:rPr>
                <w:color w:val="auto"/>
                <w:sz w:val="20"/>
                <w:szCs w:val="20"/>
              </w:rPr>
              <w:t>ACD</w:t>
            </w:r>
          </w:p>
          <w:p w:rsidRPr="00EE33AE" w:rsidR="004B36C7" w:rsidRDefault="004B36C7" w14:paraId="66BECAC8" w14:textId="4939110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530919" w:rsidP="008A771B" w:rsidRDefault="00842A56" w14:paraId="407656AA" w14:textId="7F8B8494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612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19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30919">
              <w:rPr>
                <w:color w:val="auto"/>
                <w:sz w:val="20"/>
                <w:szCs w:val="20"/>
              </w:rPr>
              <w:t>Whole blood</w:t>
            </w:r>
          </w:p>
        </w:tc>
        <w:tc>
          <w:tcPr>
            <w:tcW w:w="1016" w:type="dxa"/>
            <w:tcMar/>
          </w:tcPr>
          <w:p w:rsidR="00530919" w:rsidP="008A771B" w:rsidRDefault="00530919" w14:paraId="16E782D7" w14:textId="5107B47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Mar/>
          </w:tcPr>
          <w:p w:rsidR="00530919" w:rsidP="008A771B" w:rsidRDefault="00530919" w14:paraId="4A9325BB" w14:textId="7E9AB63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tcMar/>
          </w:tcPr>
          <w:p w:rsidR="00530919" w:rsidP="008A771B" w:rsidRDefault="00530919" w14:paraId="60278720" w14:textId="115541F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N/A</w:t>
            </w:r>
          </w:p>
          <w:p w:rsidR="00787A5E" w:rsidP="008A771B" w:rsidRDefault="00787A5E" w14:paraId="6777BB8D" w14:textId="0ECF615E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5D15AC" w:rsidR="00787A5E" w:rsidP="005D15AC" w:rsidRDefault="00787A5E" w14:paraId="0A1B568C" w14:textId="26AA62BF">
            <w:pPr>
              <w:pStyle w:val="BodyText1"/>
              <w:rPr>
                <w:rFonts w:eastAsia="MS Gothic"/>
                <w:b/>
                <w:noProof/>
                <w:szCs w:val="20"/>
                <w:lang w:eastAsia="en-AU"/>
              </w:rPr>
            </w:pPr>
            <w:r>
              <w:rPr>
                <w:rFonts w:eastAsia="MS Gothic"/>
                <w:b/>
                <w:noProof/>
                <w:szCs w:val="20"/>
                <w:lang w:val="en-AU" w:eastAsia="en-AU"/>
              </w:rPr>
              <w:t>Note: NSWHSB recommends collecting Whole Blood Aliquots</w:t>
            </w:r>
            <w:r w:rsidR="00873110">
              <w:rPr>
                <w:rFonts w:eastAsia="MS Gothic"/>
                <w:b/>
                <w:noProof/>
                <w:szCs w:val="20"/>
                <w:lang w:val="en-AU" w:eastAsia="en-AU"/>
              </w:rPr>
              <w:t>,</w:t>
            </w:r>
            <w:r>
              <w:rPr>
                <w:rFonts w:eastAsia="MS Gothic"/>
                <w:b/>
                <w:noProof/>
                <w:szCs w:val="20"/>
                <w:lang w:val="en-AU" w:eastAsia="en-AU"/>
              </w:rPr>
              <w:t xml:space="preserve"> OR Buffy Coat, not both.</w:t>
            </w:r>
          </w:p>
        </w:tc>
        <w:tc>
          <w:tcPr>
            <w:tcW w:w="1411" w:type="dxa"/>
            <w:tcMar/>
          </w:tcPr>
          <w:p w:rsidR="00530919" w:rsidP="008A771B" w:rsidRDefault="00144508" w14:paraId="55D3E3A4" w14:textId="352E39C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</w:t>
            </w:r>
            <w:r w:rsidR="00530919">
              <w:rPr>
                <w:color w:val="auto"/>
                <w:sz w:val="20"/>
                <w:szCs w:val="20"/>
              </w:rPr>
              <w:t>-</w:t>
            </w:r>
            <w:r w:rsidR="00915909">
              <w:rPr>
                <w:color w:val="auto"/>
                <w:sz w:val="20"/>
                <w:szCs w:val="20"/>
              </w:rPr>
              <w:t>7</w:t>
            </w:r>
            <w:r w:rsidR="00530919">
              <w:rPr>
                <w:color w:val="auto"/>
                <w:sz w:val="20"/>
                <w:szCs w:val="20"/>
              </w:rPr>
              <w:t>0°C</w:t>
            </w:r>
          </w:p>
        </w:tc>
      </w:tr>
      <w:tr w:rsidR="00530919" w:rsidTr="2F4E9371" w14:paraId="256468AF" w14:textId="5E23257D">
        <w:tblPrEx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1826" w:type="dxa"/>
            <w:vMerge w:val="restart"/>
            <w:tcMar/>
          </w:tcPr>
          <w:p w:rsidR="004B36C7" w:rsidP="004B36C7" w:rsidRDefault="004B36C7" w14:paraId="2744DAFA" w14:textId="6FC56BA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x 10mL</w:t>
            </w:r>
          </w:p>
          <w:p w:rsidR="004B36C7" w:rsidP="004B36C7" w:rsidRDefault="004B36C7" w14:paraId="179172C7" w14:textId="03BFD82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4B36C7" w:rsidP="004B36C7" w:rsidRDefault="00842A56" w14:paraId="41ECFA7C" w14:textId="3ADB683A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1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C7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B36C7">
              <w:rPr>
                <w:color w:val="auto"/>
                <w:sz w:val="20"/>
                <w:szCs w:val="20"/>
              </w:rPr>
              <w:t>EDTA</w:t>
            </w:r>
          </w:p>
          <w:p w:rsidRPr="005D15AC" w:rsidR="004B36C7" w:rsidP="004B36C7" w:rsidRDefault="004B36C7" w14:paraId="3B5237BF" w14:textId="6F773BB6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4B36C7" w:rsidP="2F4E9371" w:rsidRDefault="00842A56" w14:paraId="5C3165EA" w14:textId="21E70DB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sdt>
              <w:sdtPr>
                <w:id w:val="-71458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2F4E9371" w:rsidR="004B36C7">
                  <w:rPr>
                    <w:rFonts w:ascii="MS Gothic" w:hAnsi="MS Gothic" w:eastAsia="MS Gothic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2F4E9371" w:rsidR="004B36C7">
              <w:rPr>
                <w:color w:val="auto"/>
                <w:sz w:val="20"/>
                <w:szCs w:val="20"/>
                <w:lang w:val="en-US"/>
              </w:rPr>
              <w:t>LiHep</w:t>
            </w:r>
          </w:p>
          <w:p w:rsidRPr="005D15AC" w:rsidR="004B36C7" w:rsidP="004B36C7" w:rsidRDefault="004B36C7" w14:paraId="6E1F9F71" w14:textId="2BB57516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4B36C7" w:rsidP="004B36C7" w:rsidRDefault="00842A56" w14:paraId="4E349F4C" w14:textId="157D5A31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9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C7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B36C7">
              <w:rPr>
                <w:color w:val="auto"/>
                <w:sz w:val="20"/>
                <w:szCs w:val="20"/>
              </w:rPr>
              <w:t>ACD</w:t>
            </w:r>
          </w:p>
          <w:p w:rsidR="00530919" w:rsidP="004B36C7" w:rsidRDefault="00530919" w14:paraId="7382CCB4" w14:textId="099FAB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530919" w:rsidP="008A771B" w:rsidRDefault="00842A56" w14:paraId="7BF41A16" w14:textId="53D6A8FE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91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19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30919">
              <w:rPr>
                <w:color w:val="auto"/>
                <w:sz w:val="20"/>
                <w:szCs w:val="20"/>
              </w:rPr>
              <w:t>Plasma</w:t>
            </w:r>
          </w:p>
        </w:tc>
        <w:tc>
          <w:tcPr>
            <w:tcW w:w="1016" w:type="dxa"/>
            <w:tcMar/>
          </w:tcPr>
          <w:p w:rsidR="00530919" w:rsidP="008A771B" w:rsidRDefault="00530919" w14:paraId="5E99B234" w14:textId="6D1DF3C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Mar/>
          </w:tcPr>
          <w:p w:rsidR="00530919" w:rsidP="008A771B" w:rsidRDefault="00530919" w14:paraId="49566A9A" w14:textId="311D515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tcMar/>
          </w:tcPr>
          <w:p w:rsidR="00530919" w:rsidP="2F4E9371" w:rsidRDefault="00530919" w14:paraId="13447D80" w14:textId="4CC7283D" w14:noSpellErr="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530919">
              <w:rPr>
                <w:color w:val="auto"/>
                <w:sz w:val="20"/>
                <w:szCs w:val="20"/>
                <w:lang w:val="en-US"/>
              </w:rPr>
              <w:t>1500g 10 min 4°C, (with braking), single spin</w:t>
            </w:r>
          </w:p>
        </w:tc>
        <w:tc>
          <w:tcPr>
            <w:tcW w:w="1411" w:type="dxa"/>
            <w:tcMar/>
          </w:tcPr>
          <w:p w:rsidR="00530919" w:rsidP="008A771B" w:rsidRDefault="00144508" w14:paraId="458F4C06" w14:textId="0F5F82A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</w:t>
            </w:r>
            <w:r w:rsidR="00530919">
              <w:rPr>
                <w:color w:val="auto"/>
                <w:sz w:val="20"/>
                <w:szCs w:val="20"/>
              </w:rPr>
              <w:t>-</w:t>
            </w:r>
            <w:r w:rsidR="00915909">
              <w:rPr>
                <w:color w:val="auto"/>
                <w:sz w:val="20"/>
                <w:szCs w:val="20"/>
              </w:rPr>
              <w:t>7</w:t>
            </w:r>
            <w:r w:rsidR="00530919">
              <w:rPr>
                <w:color w:val="auto"/>
                <w:sz w:val="20"/>
                <w:szCs w:val="20"/>
              </w:rPr>
              <w:t>0°C</w:t>
            </w:r>
          </w:p>
        </w:tc>
      </w:tr>
      <w:tr w:rsidR="00530919" w:rsidTr="2F4E9371" w14:paraId="406A6CD2" w14:textId="2FE5C6B6">
        <w:tblPrEx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1826" w:type="dxa"/>
            <w:vMerge/>
            <w:tcMar/>
          </w:tcPr>
          <w:p w:rsidR="00530919" w:rsidP="008A771B" w:rsidRDefault="00530919" w14:paraId="1810C7A3" w14:textId="056225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530919" w:rsidP="008A771B" w:rsidRDefault="00842A56" w14:paraId="56C76552" w14:textId="77BFF100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69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19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30919">
              <w:rPr>
                <w:color w:val="auto"/>
                <w:sz w:val="20"/>
                <w:szCs w:val="20"/>
              </w:rPr>
              <w:t>Buffy Coat</w:t>
            </w:r>
          </w:p>
        </w:tc>
        <w:tc>
          <w:tcPr>
            <w:tcW w:w="1016" w:type="dxa"/>
            <w:tcMar/>
          </w:tcPr>
          <w:p w:rsidR="00530919" w:rsidP="008A771B" w:rsidRDefault="00530919" w14:paraId="3A86E1F7" w14:textId="198D96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Mar/>
          </w:tcPr>
          <w:p w:rsidR="00530919" w:rsidP="008A771B" w:rsidRDefault="00530919" w14:paraId="63979F23" w14:textId="67C7C61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tcMar/>
          </w:tcPr>
          <w:p w:rsidR="00530919" w:rsidP="2F4E9371" w:rsidRDefault="00530919" w14:paraId="4B940402" w14:textId="581E9871" w14:noSpellErr="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530919">
              <w:rPr>
                <w:color w:val="auto"/>
                <w:sz w:val="20"/>
                <w:szCs w:val="20"/>
                <w:lang w:val="en-US"/>
              </w:rPr>
              <w:t>1500g 10 min 4°C, (with braking), single spin</w:t>
            </w:r>
          </w:p>
          <w:p w:rsidR="00787A5E" w:rsidP="008A771B" w:rsidRDefault="00787A5E" w14:paraId="086AA356" w14:textId="28CB1BDE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5D15AC" w:rsidR="00787A5E" w:rsidP="005D15AC" w:rsidRDefault="00787A5E" w14:paraId="4AC0FCD2" w14:textId="3C34CB0C">
            <w:pPr>
              <w:pStyle w:val="BodyText1"/>
              <w:rPr>
                <w:rFonts w:eastAsia="MS Gothic"/>
                <w:b/>
                <w:noProof/>
                <w:szCs w:val="20"/>
                <w:lang w:eastAsia="en-AU"/>
              </w:rPr>
            </w:pPr>
            <w:r>
              <w:rPr>
                <w:rFonts w:eastAsia="MS Gothic"/>
                <w:b/>
                <w:noProof/>
                <w:szCs w:val="20"/>
                <w:lang w:val="en-AU" w:eastAsia="en-AU"/>
              </w:rPr>
              <w:t>Note: NSWHSB recommends collecting Whole Blood Aliquots OR Buffy Coat, not both.</w:t>
            </w:r>
          </w:p>
        </w:tc>
        <w:tc>
          <w:tcPr>
            <w:tcW w:w="1411" w:type="dxa"/>
            <w:tcMar/>
          </w:tcPr>
          <w:p w:rsidR="00530919" w:rsidP="008A771B" w:rsidRDefault="00144508" w14:paraId="68AFEED6" w14:textId="38299FD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</w:t>
            </w:r>
            <w:r w:rsidR="00530919">
              <w:rPr>
                <w:color w:val="auto"/>
                <w:sz w:val="20"/>
                <w:szCs w:val="20"/>
              </w:rPr>
              <w:t>-</w:t>
            </w:r>
            <w:r w:rsidR="00915909">
              <w:rPr>
                <w:color w:val="auto"/>
                <w:sz w:val="20"/>
                <w:szCs w:val="20"/>
              </w:rPr>
              <w:t>7</w:t>
            </w:r>
            <w:r w:rsidR="00530919">
              <w:rPr>
                <w:color w:val="auto"/>
                <w:sz w:val="20"/>
                <w:szCs w:val="20"/>
              </w:rPr>
              <w:t>0°C</w:t>
            </w:r>
          </w:p>
        </w:tc>
      </w:tr>
      <w:tr w:rsidR="008E74D2" w:rsidTr="2F4E9371" w14:paraId="40E77D8E" w14:textId="77777777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1826" w:type="dxa"/>
            <w:shd w:val="clear" w:color="auto" w:fill="auto"/>
            <w:tcMar/>
          </w:tcPr>
          <w:p w:rsidR="008E74D2" w:rsidP="008E74D2" w:rsidRDefault="008E74D2" w14:paraId="1FF0D672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x 6-10mL</w:t>
            </w:r>
          </w:p>
          <w:p w:rsidR="008E74D2" w:rsidP="008E74D2" w:rsidRDefault="008E74D2" w14:paraId="755FA742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8E74D2" w:rsidP="008E74D2" w:rsidRDefault="00842A56" w14:paraId="71A072A1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89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Clot Blood</w:t>
            </w:r>
          </w:p>
          <w:p w:rsidRPr="005D15AC" w:rsidR="008E74D2" w:rsidP="008E74D2" w:rsidRDefault="008E74D2" w14:paraId="335A7ACF" w14:textId="77777777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8E74D2" w:rsidP="008E74D2" w:rsidRDefault="00842A56" w14:paraId="31261577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876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SST</w:t>
            </w:r>
          </w:p>
          <w:p w:rsidR="008E74D2" w:rsidP="008E74D2" w:rsidRDefault="008E74D2" w14:paraId="035F2700" w14:textId="088469B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8E74D2" w:rsidP="008E74D2" w:rsidRDefault="00842A56" w14:paraId="7467EECF" w14:textId="1D124DE6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977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Serum</w:t>
            </w:r>
          </w:p>
        </w:tc>
        <w:tc>
          <w:tcPr>
            <w:tcW w:w="1016" w:type="dxa"/>
            <w:shd w:val="clear" w:color="auto" w:fill="auto"/>
            <w:tcMar/>
          </w:tcPr>
          <w:p w:rsidR="008E74D2" w:rsidP="008E74D2" w:rsidRDefault="008E74D2" w14:paraId="524163CC" w14:textId="624337F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/>
          </w:tcPr>
          <w:p w:rsidR="008E74D2" w:rsidP="008E74D2" w:rsidRDefault="008E74D2" w14:paraId="319E78D4" w14:textId="47C6B62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shd w:val="clear" w:color="auto" w:fill="auto"/>
            <w:tcMar/>
          </w:tcPr>
          <w:p w:rsidR="008E74D2" w:rsidP="2F4E9371" w:rsidRDefault="008E74D2" w14:paraId="278E3030" w14:textId="2D47C613" w14:noSpellErr="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8E74D2">
              <w:rPr>
                <w:color w:val="auto"/>
                <w:sz w:val="20"/>
                <w:szCs w:val="20"/>
                <w:lang w:val="en-US"/>
              </w:rPr>
              <w:t>1500g 10 min 2</w:t>
            </w:r>
            <w:r w:rsidRPr="2F4E9371" w:rsidR="008E74D2">
              <w:rPr>
                <w:sz w:val="20"/>
                <w:szCs w:val="20"/>
                <w:lang w:val="en-US"/>
              </w:rPr>
              <w:t>2</w:t>
            </w:r>
            <w:r w:rsidRPr="2F4E9371" w:rsidR="008E74D2">
              <w:rPr>
                <w:color w:val="auto"/>
                <w:sz w:val="20"/>
                <w:szCs w:val="20"/>
                <w:lang w:val="en-US"/>
              </w:rPr>
              <w:t>°C, (with braking), single spin</w:t>
            </w:r>
          </w:p>
        </w:tc>
        <w:tc>
          <w:tcPr>
            <w:tcW w:w="1411" w:type="dxa"/>
            <w:shd w:val="clear" w:color="auto" w:fill="auto"/>
            <w:tcMar/>
          </w:tcPr>
          <w:p w:rsidR="008E74D2" w:rsidP="008E74D2" w:rsidRDefault="008E74D2" w14:paraId="14DB6CBE" w14:textId="358685B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&lt;-70°C</w:t>
            </w:r>
          </w:p>
        </w:tc>
      </w:tr>
      <w:tr w:rsidR="008E74D2" w:rsidTr="2F4E9371" w14:paraId="1E4C265F" w14:textId="77777777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1826" w:type="dxa"/>
            <w:shd w:val="clear" w:color="auto" w:fill="auto"/>
            <w:tcMar/>
          </w:tcPr>
          <w:p w:rsidR="008E74D2" w:rsidP="008E74D2" w:rsidRDefault="008E74D2" w14:paraId="6F8A2AA9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x 4mL</w:t>
            </w:r>
          </w:p>
          <w:p w:rsidR="008E74D2" w:rsidP="008E74D2" w:rsidRDefault="008E74D2" w14:paraId="22939693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8E74D2" w:rsidP="008E74D2" w:rsidRDefault="00842A56" w14:paraId="13043E93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52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Citrate</w:t>
            </w:r>
          </w:p>
          <w:p w:rsidR="008E74D2" w:rsidP="008E74D2" w:rsidRDefault="008E74D2" w14:paraId="0E6C2B1F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8E74D2" w:rsidP="008E74D2" w:rsidRDefault="00842A56" w14:paraId="66BEFEA1" w14:textId="24E15795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7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Plasma</w:t>
            </w:r>
          </w:p>
        </w:tc>
        <w:tc>
          <w:tcPr>
            <w:tcW w:w="1016" w:type="dxa"/>
            <w:shd w:val="clear" w:color="auto" w:fill="auto"/>
            <w:tcMar/>
          </w:tcPr>
          <w:p w:rsidR="008E74D2" w:rsidP="008E74D2" w:rsidRDefault="008E74D2" w14:paraId="483B536F" w14:textId="73E9C23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/>
          </w:tcPr>
          <w:p w:rsidR="008E74D2" w:rsidP="008E74D2" w:rsidRDefault="008E74D2" w14:paraId="26FCA736" w14:textId="69CCEF6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shd w:val="clear" w:color="auto" w:fill="auto"/>
            <w:tcMar/>
          </w:tcPr>
          <w:p w:rsidR="008E74D2" w:rsidP="2F4E9371" w:rsidRDefault="008E74D2" w14:paraId="45A78CF2" w14:textId="7609356E" w14:noSpellErr="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8E74D2">
              <w:rPr>
                <w:color w:val="auto"/>
                <w:sz w:val="20"/>
                <w:szCs w:val="20"/>
                <w:lang w:val="en-US"/>
              </w:rPr>
              <w:t>1500g 10 min 4°C, (with braking), single spin</w:t>
            </w:r>
          </w:p>
        </w:tc>
        <w:tc>
          <w:tcPr>
            <w:tcW w:w="1411" w:type="dxa"/>
            <w:shd w:val="clear" w:color="auto" w:fill="auto"/>
            <w:tcMar/>
          </w:tcPr>
          <w:p w:rsidR="008E74D2" w:rsidP="008E74D2" w:rsidRDefault="008E74D2" w14:paraId="47D700F2" w14:textId="5A53B6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&lt;-70°C</w:t>
            </w:r>
          </w:p>
        </w:tc>
      </w:tr>
      <w:tr w:rsidR="008E74D2" w:rsidTr="2F4E9371" w14:paraId="729F1EB3" w14:textId="77777777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1826" w:type="dxa"/>
            <w:shd w:val="clear" w:color="auto" w:fill="auto"/>
            <w:tcMar/>
          </w:tcPr>
          <w:p w:rsidR="008E74D2" w:rsidP="008E74D2" w:rsidRDefault="008E74D2" w14:paraId="03155595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Saliva</w:t>
            </w:r>
          </w:p>
          <w:p w:rsidRPr="004B23F5" w:rsidR="008E74D2" w:rsidP="008E74D2" w:rsidRDefault="008E74D2" w14:paraId="6480D486" w14:textId="77777777">
            <w:pPr>
              <w:pStyle w:val="Default"/>
              <w:rPr>
                <w:b/>
                <w:i/>
                <w:color w:val="auto"/>
                <w:sz w:val="20"/>
                <w:szCs w:val="20"/>
              </w:rPr>
            </w:pPr>
          </w:p>
          <w:p w:rsidR="008E74D2" w:rsidP="008E74D2" w:rsidRDefault="00842A56" w14:paraId="3D65F6A5" w14:textId="4A3BAC7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21144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 xml:space="preserve"> Saliva Kit (specify brand):</w:t>
            </w:r>
          </w:p>
          <w:p w:rsidR="008E74D2" w:rsidP="008E74D2" w:rsidRDefault="008E74D2" w14:paraId="261DB4D3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8E74D2" w:rsidP="008E74D2" w:rsidRDefault="00842A56" w14:paraId="5CAEBED1" w14:textId="0BB3D9E2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9722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Saliva</w:t>
            </w:r>
          </w:p>
        </w:tc>
        <w:tc>
          <w:tcPr>
            <w:tcW w:w="1016" w:type="dxa"/>
            <w:shd w:val="clear" w:color="auto" w:fill="auto"/>
            <w:tcMar/>
          </w:tcPr>
          <w:p w:rsidR="008E74D2" w:rsidP="008E74D2" w:rsidRDefault="008E74D2" w14:paraId="36DB52A9" w14:textId="0DBA609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Up to 2</w:t>
            </w:r>
          </w:p>
        </w:tc>
        <w:tc>
          <w:tcPr>
            <w:tcW w:w="1134" w:type="dxa"/>
            <w:shd w:val="clear" w:color="auto" w:fill="auto"/>
            <w:tcMar/>
          </w:tcPr>
          <w:p w:rsidR="008E74D2" w:rsidP="008E74D2" w:rsidRDefault="008E74D2" w14:paraId="16FEE51B" w14:textId="421817C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shd w:val="clear" w:color="auto" w:fill="auto"/>
            <w:tcMar/>
          </w:tcPr>
          <w:p w:rsidR="008E74D2" w:rsidP="008E74D2" w:rsidRDefault="008E74D2" w14:paraId="4BA7E9C4" w14:textId="560614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per manufacturer’s instructions</w:t>
            </w:r>
          </w:p>
        </w:tc>
        <w:tc>
          <w:tcPr>
            <w:tcW w:w="1411" w:type="dxa"/>
            <w:shd w:val="clear" w:color="auto" w:fill="auto"/>
            <w:tcMar/>
          </w:tcPr>
          <w:p w:rsidR="008E74D2" w:rsidP="008E74D2" w:rsidRDefault="008E74D2" w14:paraId="03BFDD72" w14:textId="2F17CC4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&lt;-70°C</w:t>
            </w:r>
          </w:p>
        </w:tc>
      </w:tr>
      <w:tr w:rsidR="008E74D2" w:rsidTr="2F4E9371" w14:paraId="58AFC85D" w14:textId="77777777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1826" w:type="dxa"/>
            <w:shd w:val="clear" w:color="auto" w:fill="auto"/>
            <w:tcMar/>
          </w:tcPr>
          <w:p w:rsidR="008E74D2" w:rsidP="008E74D2" w:rsidRDefault="008E74D2" w14:paraId="4E7D646D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Saliva</w:t>
            </w:r>
          </w:p>
          <w:p w:rsidR="008E74D2" w:rsidP="008E74D2" w:rsidRDefault="008E74D2" w14:paraId="3B828190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8E74D2" w:rsidP="008E74D2" w:rsidRDefault="00842A56" w14:paraId="18B15498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46547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Swab with media</w:t>
            </w:r>
          </w:p>
          <w:p w:rsidR="008E74D2" w:rsidP="008E74D2" w:rsidRDefault="008E74D2" w14:paraId="6607188B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E74D2" w:rsidP="008E74D2" w:rsidRDefault="008E74D2" w14:paraId="394577B8" w14:textId="77777777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4B23F5">
              <w:rPr>
                <w:b/>
                <w:i/>
                <w:color w:val="auto"/>
                <w:sz w:val="20"/>
                <w:szCs w:val="20"/>
              </w:rPr>
              <w:t xml:space="preserve">- OR </w:t>
            </w:r>
            <w:r>
              <w:rPr>
                <w:b/>
                <w:i/>
                <w:color w:val="auto"/>
                <w:sz w:val="20"/>
                <w:szCs w:val="20"/>
              </w:rPr>
              <w:t>–</w:t>
            </w:r>
            <w:r w:rsidRPr="004B23F5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8E74D2" w:rsidP="008E74D2" w:rsidRDefault="008E74D2" w14:paraId="390EA4E9" w14:textId="77777777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8E74D2" w:rsidP="008E74D2" w:rsidRDefault="00842A56" w14:paraId="01D95B09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656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Dry Swab</w:t>
            </w:r>
          </w:p>
          <w:p w:rsidR="008E74D2" w:rsidP="008E74D2" w:rsidRDefault="008E74D2" w14:paraId="33538470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8E74D2" w:rsidP="008E74D2" w:rsidRDefault="00842A56" w14:paraId="260C9A5A" w14:textId="0A861A53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65506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4D2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E74D2">
              <w:rPr>
                <w:color w:val="auto"/>
                <w:sz w:val="20"/>
                <w:szCs w:val="20"/>
              </w:rPr>
              <w:t>Buccal Swab</w:t>
            </w:r>
          </w:p>
        </w:tc>
        <w:tc>
          <w:tcPr>
            <w:tcW w:w="1016" w:type="dxa"/>
            <w:shd w:val="clear" w:color="auto" w:fill="auto"/>
            <w:tcMar/>
          </w:tcPr>
          <w:p w:rsidR="008E74D2" w:rsidP="008E74D2" w:rsidRDefault="008E74D2" w14:paraId="4C8A241E" w14:textId="55ACA28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Up to 2</w:t>
            </w:r>
          </w:p>
        </w:tc>
        <w:tc>
          <w:tcPr>
            <w:tcW w:w="1134" w:type="dxa"/>
            <w:shd w:val="clear" w:color="auto" w:fill="auto"/>
            <w:tcMar/>
          </w:tcPr>
          <w:p w:rsidR="008E74D2" w:rsidP="008E74D2" w:rsidRDefault="008E74D2" w14:paraId="6A98804B" w14:textId="5AE393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0.5mL</w:t>
            </w:r>
          </w:p>
        </w:tc>
        <w:tc>
          <w:tcPr>
            <w:tcW w:w="3260" w:type="dxa"/>
            <w:shd w:val="clear" w:color="auto" w:fill="auto"/>
            <w:tcMar/>
          </w:tcPr>
          <w:p w:rsidR="008E74D2" w:rsidP="008E74D2" w:rsidRDefault="008E74D2" w14:paraId="777E9E93" w14:textId="67AE26C3">
            <w:pPr>
              <w:pStyle w:val="Default"/>
              <w:rPr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  <w:u w:val="single"/>
              </w:rPr>
              <w:t>Dry</w:t>
            </w:r>
            <w:r>
              <w:rPr>
                <w:color w:val="auto"/>
                <w:sz w:val="20"/>
                <w:szCs w:val="20"/>
              </w:rPr>
              <w:t xml:space="preserve"> swabs will have 2.0 mL PBS added as media.</w:t>
            </w:r>
          </w:p>
        </w:tc>
        <w:tc>
          <w:tcPr>
            <w:tcW w:w="1411" w:type="dxa"/>
            <w:shd w:val="clear" w:color="auto" w:fill="auto"/>
            <w:tcMar/>
          </w:tcPr>
          <w:p w:rsidR="008E74D2" w:rsidP="008E74D2" w:rsidRDefault="008E74D2" w14:paraId="4F966BBB" w14:textId="1F11EDD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&lt;-70°C</w:t>
            </w:r>
            <w:r w:rsidDel="00144508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E74D2" w:rsidTr="2F4E9371" w14:paraId="218BDFB4" w14:textId="77777777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1826" w:type="dxa"/>
            <w:shd w:val="clear" w:color="auto" w:fill="FDE9D9" w:themeFill="accent6" w:themeFillTint="33"/>
            <w:tcMar/>
          </w:tcPr>
          <w:p w:rsidR="008E74D2" w:rsidP="008E74D2" w:rsidRDefault="008E74D2" w14:paraId="0D4905B9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8E74D2" w:rsidP="008E74D2" w:rsidRDefault="008E74D2" w14:paraId="456D3C56" w14:textId="608E52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DE9D9" w:themeFill="accent6" w:themeFillTint="33"/>
            <w:tcMar/>
          </w:tcPr>
          <w:p w:rsidR="008E74D2" w:rsidP="008E74D2" w:rsidRDefault="008E74D2" w14:paraId="0AB07694" w14:textId="002968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tcMar/>
          </w:tcPr>
          <w:p w:rsidR="008E74D2" w:rsidP="008E74D2" w:rsidRDefault="008E74D2" w14:paraId="2EC1BC3F" w14:textId="3F1412F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tcMar/>
          </w:tcPr>
          <w:p w:rsidR="008E74D2" w:rsidP="008E74D2" w:rsidRDefault="008E74D2" w14:paraId="595F845E" w14:textId="520B5CF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DE9D9" w:themeFill="accent6" w:themeFillTint="33"/>
            <w:tcMar/>
          </w:tcPr>
          <w:p w:rsidR="008E74D2" w:rsidP="008E74D2" w:rsidRDefault="008E74D2" w14:paraId="4065EEED" w14:textId="0D6E0D9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E74D2" w:rsidTr="2F4E9371" w14:paraId="770B5EB2" w14:textId="77777777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1826" w:type="dxa"/>
            <w:shd w:val="clear" w:color="auto" w:fill="FDE9D9" w:themeFill="accent6" w:themeFillTint="33"/>
            <w:tcMar/>
          </w:tcPr>
          <w:p w:rsidR="008E74D2" w:rsidP="008A771B" w:rsidRDefault="008E74D2" w14:paraId="2523E3AC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8E74D2" w:rsidP="008A771B" w:rsidRDefault="008E74D2" w14:paraId="6CE1FA66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DE9D9" w:themeFill="accent6" w:themeFillTint="33"/>
            <w:tcMar/>
          </w:tcPr>
          <w:p w:rsidR="008E74D2" w:rsidP="008A771B" w:rsidRDefault="008E74D2" w14:paraId="34500EBF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tcMar/>
          </w:tcPr>
          <w:p w:rsidR="008E74D2" w:rsidP="008A771B" w:rsidRDefault="008E74D2" w14:paraId="7E527A3E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tcMar/>
          </w:tcPr>
          <w:p w:rsidR="008E74D2" w:rsidP="008A771B" w:rsidRDefault="008E74D2" w14:paraId="3D2899F4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DE9D9" w:themeFill="accent6" w:themeFillTint="33"/>
            <w:tcMar/>
          </w:tcPr>
          <w:p w:rsidR="008E74D2" w:rsidP="008A771B" w:rsidRDefault="008E74D2" w14:paraId="59A7022D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530919" w:rsidP="002F7790" w:rsidRDefault="00530919" w14:paraId="497FB78D" w14:textId="77777777">
      <w:pPr>
        <w:pStyle w:val="BodyText1"/>
        <w:rPr>
          <w:noProof/>
          <w:lang w:val="en-AU" w:eastAsia="en-AU"/>
        </w:rPr>
      </w:pPr>
    </w:p>
    <w:p w:rsidR="00512281" w:rsidP="00512281" w:rsidRDefault="00512281" w14:paraId="696E6ACC" w14:textId="77777777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P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lease </w:t>
      </w:r>
      <w:r>
        <w:rPr>
          <w:rFonts w:eastAsia="MS Gothic"/>
          <w:b/>
          <w:noProof/>
          <w:szCs w:val="20"/>
          <w:lang w:val="en-AU" w:eastAsia="en-AU"/>
        </w:rPr>
        <w:t>refer to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the </w:t>
      </w:r>
      <w:r>
        <w:rPr>
          <w:rFonts w:eastAsia="MS Gothic"/>
          <w:b/>
          <w:noProof/>
          <w:szCs w:val="20"/>
          <w:lang w:val="en-AU" w:eastAsia="en-AU"/>
        </w:rPr>
        <w:t>Fractionation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Standard Procedure </w:t>
      </w:r>
      <w:r>
        <w:rPr>
          <w:rFonts w:eastAsia="MS Gothic"/>
          <w:b/>
          <w:noProof/>
          <w:szCs w:val="20"/>
          <w:lang w:val="en-AU" w:eastAsia="en-AU"/>
        </w:rPr>
        <w:t>for guidance (link below)</w:t>
      </w:r>
      <w:r w:rsidRPr="00D73A8A">
        <w:rPr>
          <w:rFonts w:eastAsia="MS Gothic"/>
          <w:b/>
          <w:noProof/>
          <w:szCs w:val="20"/>
          <w:lang w:val="en-AU" w:eastAsia="en-AU"/>
        </w:rPr>
        <w:t>:</w:t>
      </w:r>
    </w:p>
    <w:p w:rsidR="00E61E38" w:rsidP="00B459DB" w:rsidRDefault="00842A56" w14:paraId="680930CB" w14:textId="4FBCC1D3">
      <w:pPr>
        <w:pStyle w:val="BodyText1"/>
        <w:rPr>
          <w:noProof/>
          <w:lang w:val="en-AU" w:eastAsia="en-AU"/>
        </w:rPr>
      </w:pPr>
      <w:hyperlink w:history="1" r:id="rId11">
        <w:r w:rsidRPr="0063525A" w:rsidR="00512281">
          <w:rPr>
            <w:rStyle w:val="Hyperlink"/>
            <w:rFonts w:eastAsia="MS Gothic"/>
            <w:b/>
            <w:noProof/>
            <w:szCs w:val="20"/>
            <w:lang w:val="en-AU" w:eastAsia="en-AU"/>
          </w:rPr>
          <w:t>https://biobank</w:t>
        </w:r>
        <w:r w:rsidRPr="00CA630D" w:rsidR="00512281">
          <w:rPr>
            <w:rStyle w:val="Hyperlink"/>
            <w:rFonts w:eastAsia="MS Gothic"/>
            <w:b/>
            <w:noProof/>
            <w:szCs w:val="20"/>
            <w:lang w:val="en-AU" w:eastAsia="en-AU"/>
          </w:rPr>
          <w:t>.health.nsw.gov.au/wp-content/uploads/2024/02/NSWHSB-T-023-Standard-Procedure-Fractionation_v2.0.docx</w:t>
        </w:r>
      </w:hyperlink>
    </w:p>
    <w:p w:rsidR="00530919" w:rsidP="002F7790" w:rsidRDefault="00530919" w14:paraId="001F7D89" w14:textId="77777777">
      <w:pPr>
        <w:pStyle w:val="BodyText1"/>
        <w:rPr>
          <w:noProof/>
          <w:lang w:val="en-AU" w:eastAsia="en-AU"/>
        </w:rPr>
      </w:pPr>
    </w:p>
    <w:p w:rsidRPr="00FE35B7" w:rsidR="00530919" w:rsidP="00530919" w:rsidRDefault="00842A56" w14:paraId="2221B2EE" w14:textId="31C1CF3E">
      <w:pPr>
        <w:pStyle w:val="BodyText1"/>
        <w:rPr>
          <w:i/>
          <w:noProof/>
          <w:color w:val="FF0000"/>
          <w:sz w:val="24"/>
          <w:szCs w:val="24"/>
          <w:u w:val="single"/>
          <w:lang w:val="en-AU" w:eastAsia="en-AU"/>
        </w:rPr>
      </w:pPr>
      <w:sdt>
        <w:sdtPr>
          <w:rPr>
            <w:b/>
            <w:noProof/>
            <w:sz w:val="24"/>
            <w:szCs w:val="24"/>
            <w:u w:val="single"/>
            <w:lang w:val="en-AU" w:eastAsia="en-AU"/>
          </w:rPr>
          <w:id w:val="-104012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8">
            <w:rPr>
              <w:rFonts w:hint="eastAsia" w:ascii="MS Gothic" w:hAnsi="MS Gothic" w:eastAsia="MS Gothic"/>
              <w:b/>
              <w:noProof/>
              <w:sz w:val="24"/>
              <w:szCs w:val="24"/>
              <w:u w:val="single"/>
              <w:lang w:val="en-AU" w:eastAsia="en-AU"/>
            </w:rPr>
            <w:t>☐</w:t>
          </w:r>
        </w:sdtContent>
      </w:sdt>
      <w:r w:rsidR="009C2213">
        <w:rPr>
          <w:b/>
          <w:noProof/>
          <w:sz w:val="24"/>
          <w:szCs w:val="24"/>
          <w:u w:val="single"/>
          <w:lang w:val="en-AU" w:eastAsia="en-AU"/>
        </w:rPr>
        <w:t xml:space="preserve"> </w:t>
      </w:r>
      <w:r w:rsidR="00E77758">
        <w:rPr>
          <w:b/>
          <w:noProof/>
          <w:sz w:val="24"/>
          <w:szCs w:val="24"/>
          <w:u w:val="single"/>
          <w:lang w:val="en-AU" w:eastAsia="en-AU"/>
        </w:rPr>
        <w:t xml:space="preserve">PBMC Isolation by </w:t>
      </w:r>
      <w:r w:rsidR="00D42FCC">
        <w:rPr>
          <w:b/>
          <w:noProof/>
          <w:sz w:val="24"/>
          <w:szCs w:val="24"/>
          <w:u w:val="single"/>
          <w:lang w:val="en-AU" w:eastAsia="en-AU"/>
        </w:rPr>
        <w:t xml:space="preserve"> EasySep protocol</w:t>
      </w:r>
    </w:p>
    <w:p w:rsidR="00E61E38" w:rsidP="00E61E38" w:rsidRDefault="00E61E38" w14:paraId="3C2BA41A" w14:textId="6093FD24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 xml:space="preserve">PBMC </w:t>
      </w:r>
      <w:r w:rsidRPr="005D15AC">
        <w:rPr>
          <w:rFonts w:eastAsia="MS Gothic"/>
          <w:b/>
          <w:noProof/>
          <w:szCs w:val="20"/>
          <w:u w:val="single"/>
          <w:lang w:val="en-AU" w:eastAsia="en-AU"/>
        </w:rPr>
        <w:t>cannot</w:t>
      </w:r>
      <w:r>
        <w:rPr>
          <w:rFonts w:eastAsia="MS Gothic"/>
          <w:b/>
          <w:noProof/>
          <w:szCs w:val="20"/>
          <w:lang w:val="en-AU" w:eastAsia="en-AU"/>
        </w:rPr>
        <w:t xml:space="preserve"> be obtained from a tube that has had Buffy Coat harvested.</w:t>
      </w:r>
    </w:p>
    <w:p w:rsidR="0008516E" w:rsidRDefault="0008516E" w14:paraId="3DCBB7F7" w14:textId="77777777">
      <w:pPr>
        <w:pStyle w:val="BodyText1"/>
        <w:rPr>
          <w:rFonts w:eastAsia="MS Gothic"/>
          <w:b/>
          <w:noProof/>
          <w:szCs w:val="20"/>
          <w:lang w:val="en-AU" w:eastAsia="en-AU"/>
        </w:rPr>
      </w:pPr>
    </w:p>
    <w:p w:rsidR="00E61E38" w:rsidP="00144508" w:rsidRDefault="00E61E38" w14:paraId="6B25BDF4" w14:textId="00706409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W</w:t>
      </w:r>
      <w:r w:rsidRPr="00BA3C68">
        <w:rPr>
          <w:rFonts w:eastAsia="MS Gothic"/>
          <w:b/>
          <w:noProof/>
          <w:szCs w:val="20"/>
          <w:lang w:val="en-AU" w:eastAsia="en-AU"/>
        </w:rPr>
        <w:t>ill</w:t>
      </w:r>
      <w:r>
        <w:rPr>
          <w:rFonts w:eastAsia="MS Gothic"/>
          <w:b/>
          <w:noProof/>
          <w:szCs w:val="20"/>
          <w:lang w:val="en-AU" w:eastAsia="en-AU"/>
        </w:rPr>
        <w:t xml:space="preserve"> you</w:t>
      </w:r>
      <w:r w:rsidRPr="00BA3C68">
        <w:rPr>
          <w:rFonts w:eastAsia="MS Gothic"/>
          <w:b/>
          <w:noProof/>
          <w:szCs w:val="20"/>
          <w:lang w:val="en-AU" w:eastAsia="en-AU"/>
        </w:rPr>
        <w:t xml:space="preserve"> use NSWHSB processing protocols</w:t>
      </w:r>
      <w:r>
        <w:rPr>
          <w:rFonts w:eastAsia="MS Gothic"/>
          <w:b/>
          <w:noProof/>
          <w:szCs w:val="20"/>
          <w:lang w:val="en-AU" w:eastAsia="en-AU"/>
        </w:rPr>
        <w:t xml:space="preserve"> as listed below?</w:t>
      </w:r>
    </w:p>
    <w:p w:rsidRPr="00832D37" w:rsidR="00E61E38" w:rsidP="002F7790" w:rsidRDefault="00842A56" w14:paraId="345B612F" w14:textId="12169BD7">
      <w:pPr>
        <w:pStyle w:val="BodyText1"/>
        <w:rPr>
          <w:rFonts w:eastAsia="MS Gothic"/>
          <w:bCs/>
          <w:noProof/>
          <w:szCs w:val="20"/>
          <w:lang w:val="en-AU" w:eastAsia="en-AU"/>
        </w:rPr>
      </w:pPr>
      <w:sdt>
        <w:sdtPr>
          <w:rPr>
            <w:rFonts w:eastAsia="MS Gothic"/>
            <w:bCs/>
            <w:noProof/>
            <w:szCs w:val="20"/>
            <w:lang w:val="en-AU" w:eastAsia="en-AU"/>
          </w:rPr>
          <w:id w:val="163313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2D37" w:rsidR="00E61E38">
            <w:rPr>
              <w:rFonts w:hint="eastAsia" w:ascii="MS Gothic" w:hAnsi="MS Gothic" w:eastAsia="MS Gothic"/>
              <w:bCs/>
              <w:noProof/>
              <w:szCs w:val="20"/>
              <w:lang w:val="en-AU" w:eastAsia="en-AU"/>
            </w:rPr>
            <w:t>☐</w:t>
          </w:r>
        </w:sdtContent>
      </w:sdt>
      <w:r w:rsidRPr="00832D37" w:rsidR="00E61E38">
        <w:rPr>
          <w:rFonts w:eastAsia="MS Gothic"/>
          <w:bCs/>
          <w:noProof/>
          <w:szCs w:val="20"/>
          <w:lang w:val="en-AU" w:eastAsia="en-AU"/>
        </w:rPr>
        <w:t xml:space="preserve"> Yes – please select relevant protocols below        </w:t>
      </w:r>
    </w:p>
    <w:p w:rsidRPr="00832D37" w:rsidR="00704704" w:rsidP="00704704" w:rsidRDefault="00842A56" w14:paraId="70A2F698" w14:textId="7EC99B13">
      <w:pPr>
        <w:pStyle w:val="BodyText1"/>
        <w:rPr>
          <w:rFonts w:eastAsia="MS Gothic"/>
          <w:bCs/>
          <w:noProof/>
          <w:color w:val="FF0000"/>
          <w:szCs w:val="20"/>
          <w:lang w:val="en-AU" w:eastAsia="en-AU"/>
        </w:rPr>
      </w:pPr>
      <w:sdt>
        <w:sdtPr>
          <w:rPr>
            <w:rFonts w:eastAsia="MS Gothic"/>
            <w:bCs/>
            <w:noProof/>
            <w:szCs w:val="20"/>
            <w:lang w:val="en-AU" w:eastAsia="en-AU"/>
          </w:rPr>
          <w:id w:val="-46466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2D37" w:rsidR="00704704">
            <w:rPr>
              <w:rFonts w:hint="eastAsia" w:ascii="MS Gothic" w:hAnsi="MS Gothic" w:eastAsia="MS Gothic"/>
              <w:bCs/>
              <w:noProof/>
              <w:szCs w:val="20"/>
              <w:lang w:val="en-AU" w:eastAsia="en-AU"/>
            </w:rPr>
            <w:t>☐</w:t>
          </w:r>
        </w:sdtContent>
      </w:sdt>
      <w:r w:rsidRPr="00832D37" w:rsidR="00704704">
        <w:rPr>
          <w:rFonts w:eastAsia="MS Gothic"/>
          <w:bCs/>
          <w:noProof/>
          <w:szCs w:val="20"/>
          <w:lang w:val="en-AU" w:eastAsia="en-AU"/>
        </w:rPr>
        <w:t xml:space="preserve"> No – please enter processing requirements in the table below (row highlighted in orange). Note that the EasySep protocol is the standard method. </w:t>
      </w:r>
      <w:r w:rsidRPr="00832D37" w:rsidR="00704704">
        <w:rPr>
          <w:rFonts w:eastAsia="MS Gothic"/>
          <w:bCs/>
          <w:noProof/>
          <w:color w:val="FF0000"/>
          <w:szCs w:val="20"/>
          <w:lang w:val="en-AU" w:eastAsia="en-AU"/>
        </w:rPr>
        <w:t xml:space="preserve">If any other method (gradient) is required, please discuss with NSWHSB laboratory team. </w:t>
      </w:r>
    </w:p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3"/>
        <w:gridCol w:w="1548"/>
        <w:gridCol w:w="1016"/>
        <w:gridCol w:w="1134"/>
        <w:gridCol w:w="3260"/>
        <w:gridCol w:w="1411"/>
      </w:tblGrid>
      <w:tr w:rsidR="00530919" w:rsidTr="2F4E9371" w14:paraId="40F44CC7" w14:textId="1F267E64">
        <w:tc>
          <w:tcPr>
            <w:tcW w:w="1183" w:type="dxa"/>
            <w:tcMar/>
          </w:tcPr>
          <w:p w:rsidRPr="00EE33AE" w:rsidR="00530919" w:rsidP="008A771B" w:rsidRDefault="00530919" w14:paraId="4FFA2E75" w14:textId="316516B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Collection container</w:t>
            </w:r>
          </w:p>
        </w:tc>
        <w:tc>
          <w:tcPr>
            <w:tcW w:w="1548" w:type="dxa"/>
            <w:tcMar/>
          </w:tcPr>
          <w:p w:rsidRPr="00EE33AE" w:rsidR="00530919" w:rsidP="008A771B" w:rsidRDefault="00530919" w14:paraId="4BD517E5" w14:textId="270AFC6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Product</w:t>
            </w:r>
          </w:p>
        </w:tc>
        <w:tc>
          <w:tcPr>
            <w:tcW w:w="1016" w:type="dxa"/>
            <w:tcMar/>
          </w:tcPr>
          <w:p w:rsidRPr="00EE33AE" w:rsidR="00530919" w:rsidP="008A771B" w:rsidRDefault="00530919" w14:paraId="49027A6B" w14:textId="06A1850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Number of Aliquots</w:t>
            </w:r>
          </w:p>
        </w:tc>
        <w:tc>
          <w:tcPr>
            <w:tcW w:w="1134" w:type="dxa"/>
            <w:tcMar/>
          </w:tcPr>
          <w:p w:rsidRPr="00EE33AE" w:rsidR="00530919" w:rsidP="008A771B" w:rsidRDefault="00530919" w14:paraId="7F1F269F" w14:textId="7E84A2A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Aliquot volume</w:t>
            </w:r>
          </w:p>
        </w:tc>
        <w:tc>
          <w:tcPr>
            <w:tcW w:w="3260" w:type="dxa"/>
            <w:tcMar/>
          </w:tcPr>
          <w:p w:rsidRPr="00EE33AE" w:rsidR="00530919" w:rsidP="008A771B" w:rsidRDefault="00530919" w14:paraId="6919941A" w14:textId="65E6415B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Protocol summary</w:t>
            </w:r>
          </w:p>
        </w:tc>
        <w:tc>
          <w:tcPr>
            <w:tcW w:w="1411" w:type="dxa"/>
            <w:tcMar/>
          </w:tcPr>
          <w:p w:rsidR="00530919" w:rsidP="008A771B" w:rsidRDefault="00530919" w14:paraId="15538A7B" w14:textId="41940D5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Storage</w:t>
            </w:r>
          </w:p>
        </w:tc>
      </w:tr>
      <w:tr w:rsidR="00530919" w:rsidTr="2F4E9371" w14:paraId="5C5550CA" w14:textId="2176B609">
        <w:tc>
          <w:tcPr>
            <w:tcW w:w="1183" w:type="dxa"/>
            <w:tcMar/>
          </w:tcPr>
          <w:p w:rsidR="004B36C7" w:rsidP="004B36C7" w:rsidRDefault="004B36C7" w14:paraId="6951E739" w14:textId="7336A8B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x 10mL</w:t>
            </w:r>
          </w:p>
          <w:p w:rsidR="004B36C7" w:rsidP="004B36C7" w:rsidRDefault="004B36C7" w14:paraId="062064E8" w14:textId="12F3422F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4B36C7" w:rsidP="004B36C7" w:rsidRDefault="00842A56" w14:paraId="23CBBAAD" w14:textId="1A32E190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081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C7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B36C7">
              <w:rPr>
                <w:color w:val="auto"/>
                <w:sz w:val="20"/>
                <w:szCs w:val="20"/>
              </w:rPr>
              <w:t>EDTA</w:t>
            </w:r>
          </w:p>
          <w:p w:rsidRPr="005D15AC" w:rsidR="004B36C7" w:rsidP="004B36C7" w:rsidRDefault="004B36C7" w14:paraId="59C540A2" w14:textId="10749152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4B36C7" w:rsidP="2F4E9371" w:rsidRDefault="00842A56" w14:paraId="7F4D731F" w14:textId="48F599CD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sdt>
              <w:sdtPr>
                <w:id w:val="1922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2F4E9371" w:rsidR="004B36C7">
                  <w:rPr>
                    <w:rFonts w:ascii="MS Gothic" w:hAnsi="MS Gothic" w:eastAsia="MS Gothic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2F4E9371" w:rsidR="00176C65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2F4E9371" w:rsidR="004B36C7">
              <w:rPr>
                <w:color w:val="auto"/>
                <w:sz w:val="20"/>
                <w:szCs w:val="20"/>
                <w:lang w:val="en-US"/>
              </w:rPr>
              <w:t>LiHep</w:t>
            </w:r>
          </w:p>
          <w:p w:rsidRPr="005D15AC" w:rsidR="004B36C7" w:rsidP="004B36C7" w:rsidRDefault="004B36C7" w14:paraId="59465828" w14:textId="339F5705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- </w:t>
            </w:r>
          </w:p>
          <w:p w:rsidR="004B36C7" w:rsidP="004B36C7" w:rsidRDefault="00842A56" w14:paraId="7AB0E5F2" w14:textId="797DCAED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55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C7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76C65">
              <w:rPr>
                <w:color w:val="auto"/>
                <w:sz w:val="20"/>
                <w:szCs w:val="20"/>
              </w:rPr>
              <w:t xml:space="preserve"> </w:t>
            </w:r>
            <w:r w:rsidR="004B36C7">
              <w:rPr>
                <w:color w:val="auto"/>
                <w:sz w:val="20"/>
                <w:szCs w:val="20"/>
              </w:rPr>
              <w:t>ACD</w:t>
            </w:r>
          </w:p>
          <w:p w:rsidRPr="00EE33AE" w:rsidR="00530919" w:rsidP="008A771B" w:rsidRDefault="00530919" w14:paraId="7E4CFA87" w14:textId="69DEDBE2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00"/>
            <w:tcMar/>
          </w:tcPr>
          <w:p w:rsidR="00530919" w:rsidP="008A771B" w:rsidRDefault="00842A56" w14:paraId="6A340FDE" w14:textId="457FA452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94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19">
                  <w:rPr>
                    <w:rFonts w:hint="eastAsia" w:ascii="MS Gothic" w:hAnsi="MS Gothic" w:eastAsia="MS Gothic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30919">
              <w:rPr>
                <w:color w:val="auto"/>
                <w:sz w:val="20"/>
                <w:szCs w:val="20"/>
              </w:rPr>
              <w:t>PBMCs</w:t>
            </w:r>
          </w:p>
        </w:tc>
        <w:tc>
          <w:tcPr>
            <w:tcW w:w="1016" w:type="dxa"/>
            <w:tcMar/>
          </w:tcPr>
          <w:p w:rsidR="00530919" w:rsidP="008A771B" w:rsidRDefault="00530919" w14:paraId="6A51972E" w14:textId="67D06D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Up to </w:t>
            </w:r>
            <w:r w:rsidR="00214F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Mar/>
          </w:tcPr>
          <w:p w:rsidR="00530919" w:rsidP="008A771B" w:rsidRDefault="00530919" w14:paraId="5721B041" w14:textId="7427788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1mL</w:t>
            </w:r>
          </w:p>
        </w:tc>
        <w:tc>
          <w:tcPr>
            <w:tcW w:w="3260" w:type="dxa"/>
            <w:tcMar/>
          </w:tcPr>
          <w:p w:rsidR="00530919" w:rsidP="2F4E9371" w:rsidRDefault="00D7558D" w14:paraId="4617A772" w14:textId="42158366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D7558D">
              <w:rPr>
                <w:color w:val="auto"/>
                <w:sz w:val="20"/>
                <w:szCs w:val="20"/>
                <w:lang w:val="en-US"/>
              </w:rPr>
              <w:t>EasySep</w:t>
            </w:r>
            <w:r w:rsidRPr="2F4E9371" w:rsidR="00D7558D">
              <w:rPr>
                <w:color w:val="auto"/>
                <w:sz w:val="20"/>
                <w:szCs w:val="20"/>
                <w:lang w:val="en-US"/>
              </w:rPr>
              <w:t xml:space="preserve"> protocol</w:t>
            </w:r>
          </w:p>
          <w:p w:rsidR="00787A5E" w:rsidP="008A771B" w:rsidRDefault="00787A5E" w14:paraId="147F960F" w14:textId="3CDE923E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87A5E" w:rsidP="008A771B" w:rsidRDefault="00787A5E" w14:paraId="70245D45" w14:textId="33EAE4F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Storage Media</w:t>
            </w:r>
            <w:r w:rsidR="00144508">
              <w:rPr>
                <w:color w:val="auto"/>
                <w:sz w:val="20"/>
                <w:szCs w:val="20"/>
              </w:rPr>
              <w:t>:</w:t>
            </w:r>
          </w:p>
          <w:p w:rsidR="00144508" w:rsidP="2F4E9371" w:rsidRDefault="00842A56" w14:paraId="7D885D08" w14:textId="3663B0E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sdt>
              <w:sdtPr>
                <w:id w:val="-70286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2F4E9371" w:rsidR="00144508">
                  <w:rPr>
                    <w:rFonts w:ascii="MS Gothic" w:hAnsi="MS Gothic" w:eastAsia="MS Gothic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2F4E9371" w:rsidR="00144508">
              <w:rPr>
                <w:color w:val="auto"/>
                <w:sz w:val="20"/>
                <w:szCs w:val="20"/>
                <w:lang w:val="en-US"/>
              </w:rPr>
              <w:t>CryoStor</w:t>
            </w:r>
          </w:p>
          <w:p w:rsidRPr="005D15AC" w:rsidR="00144508" w:rsidP="00144508" w:rsidRDefault="00144508" w14:paraId="73660120" w14:textId="0EA11162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5D15AC">
              <w:rPr>
                <w:i/>
                <w:color w:val="auto"/>
                <w:sz w:val="20"/>
                <w:szCs w:val="20"/>
              </w:rPr>
              <w:t>(Xeno-free</w:t>
            </w:r>
            <w:r>
              <w:rPr>
                <w:i/>
                <w:color w:val="auto"/>
                <w:sz w:val="20"/>
                <w:szCs w:val="20"/>
              </w:rPr>
              <w:t>, cGMP grade</w:t>
            </w:r>
            <w:r w:rsidRPr="005D15AC">
              <w:rPr>
                <w:i/>
                <w:color w:val="auto"/>
                <w:sz w:val="20"/>
                <w:szCs w:val="20"/>
              </w:rPr>
              <w:t>)</w:t>
            </w:r>
          </w:p>
          <w:p w:rsidRPr="005D15AC" w:rsidR="00466722" w:rsidP="00787A5E" w:rsidRDefault="00466722" w14:paraId="4C5F3354" w14:textId="5424A2A9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:rsidR="00787A5E" w:rsidP="00787A5E" w:rsidRDefault="00787A5E" w14:paraId="120AECEF" w14:textId="60769E89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- OR </w:t>
            </w:r>
            <w:r w:rsidR="00466722">
              <w:rPr>
                <w:b/>
                <w:i/>
                <w:color w:val="auto"/>
                <w:sz w:val="20"/>
                <w:szCs w:val="20"/>
              </w:rPr>
              <w:t>–</w:t>
            </w:r>
            <w:r w:rsidRPr="005D15AC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Pr="005D15AC" w:rsidR="00466722" w:rsidP="00787A5E" w:rsidRDefault="00466722" w14:paraId="7B40F242" w14:textId="41ACD865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144508" w:rsidP="2F4E9371" w:rsidRDefault="00842A56" w14:paraId="765A747F" w14:textId="7B31D406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sdt>
              <w:sdtPr>
                <w:id w:val="-50042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2F4E9371" w:rsidR="00787A5E">
                  <w:rPr>
                    <w:rFonts w:ascii="MS Gothic" w:hAnsi="MS Gothic" w:eastAsia="MS Gothic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2F4E9371" w:rsidR="00144508">
              <w:rPr>
                <w:color w:val="auto"/>
                <w:sz w:val="20"/>
                <w:szCs w:val="20"/>
                <w:lang w:val="en-US"/>
              </w:rPr>
              <w:t>Alternatve</w:t>
            </w:r>
            <w:r w:rsidRPr="2F4E9371" w:rsidR="00144508">
              <w:rPr>
                <w:color w:val="auto"/>
                <w:sz w:val="20"/>
                <w:szCs w:val="20"/>
                <w:lang w:val="en-US"/>
              </w:rPr>
              <w:t xml:space="preserve"> media: </w:t>
            </w:r>
          </w:p>
          <w:p w:rsidR="00144508" w:rsidRDefault="00144508" w14:paraId="78BB0A28" w14:textId="419FF6BF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87A5E" w:rsidRDefault="00144508" w14:paraId="6D21A566" w14:textId="48EE2DC7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______________________</w:t>
            </w:r>
          </w:p>
          <w:p w:rsidRPr="005D15AC" w:rsidR="00466722" w:rsidP="00787A5E" w:rsidRDefault="00466722" w14:paraId="43729A55" w14:textId="745F10F8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:rsidRPr="005D15AC" w:rsidR="00466722" w:rsidP="00787A5E" w:rsidRDefault="00466722" w14:paraId="1E977BAF" w14:textId="7E1AE696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787A5E" w:rsidRDefault="00787A5E" w14:paraId="427380B5" w14:textId="690D094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tcMar/>
          </w:tcPr>
          <w:p w:rsidR="00144508" w:rsidP="008A771B" w:rsidRDefault="00530919" w14:paraId="54BBCFD6" w14:textId="1D98629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Controlled rate </w:t>
            </w:r>
            <w:r w:rsidR="00144508">
              <w:rPr>
                <w:color w:val="auto"/>
                <w:sz w:val="20"/>
                <w:szCs w:val="20"/>
              </w:rPr>
              <w:t>freezing.</w:t>
            </w:r>
          </w:p>
          <w:p w:rsidR="00144508" w:rsidP="008A771B" w:rsidRDefault="00144508" w14:paraId="47C41319" w14:textId="7A0B112B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530919" w:rsidP="2F4E9371" w:rsidRDefault="00144508" w14:paraId="641D8A73" w14:textId="7852F465" w14:noSpellErr="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144508">
              <w:rPr>
                <w:color w:val="auto"/>
                <w:sz w:val="20"/>
                <w:szCs w:val="20"/>
                <w:lang w:val="en-US"/>
              </w:rPr>
              <w:t xml:space="preserve">Then </w:t>
            </w:r>
            <w:r w:rsidRPr="2F4E9371" w:rsidR="00915909">
              <w:rPr>
                <w:color w:val="auto"/>
                <w:sz w:val="20"/>
                <w:szCs w:val="20"/>
                <w:lang w:val="en-US"/>
              </w:rPr>
              <w:t>vapour</w:t>
            </w:r>
            <w:r w:rsidRPr="2F4E9371" w:rsidR="00915909">
              <w:rPr>
                <w:color w:val="auto"/>
                <w:sz w:val="20"/>
                <w:szCs w:val="20"/>
                <w:lang w:val="en-US"/>
              </w:rPr>
              <w:t xml:space="preserve"> phase liquid nitrogen</w:t>
            </w:r>
            <w:r w:rsidRPr="2F4E9371" w:rsidR="00C05FE0">
              <w:rPr>
                <w:color w:val="auto"/>
                <w:sz w:val="20"/>
                <w:szCs w:val="20"/>
                <w:lang w:val="en-US"/>
              </w:rPr>
              <w:t xml:space="preserve"> (LN)</w:t>
            </w:r>
            <w:r w:rsidRPr="2F4E9371" w:rsidR="00BC5952">
              <w:rPr>
                <w:color w:val="auto"/>
                <w:sz w:val="20"/>
                <w:szCs w:val="20"/>
                <w:lang w:val="en-US"/>
              </w:rPr>
              <w:t xml:space="preserve"> (&lt;-130°C)</w:t>
            </w:r>
          </w:p>
        </w:tc>
      </w:tr>
      <w:tr w:rsidR="00704704" w:rsidTr="2F4E9371" w14:paraId="04BAC95D" w14:textId="77777777">
        <w:tc>
          <w:tcPr>
            <w:tcW w:w="1183" w:type="dxa"/>
            <w:shd w:val="clear" w:color="auto" w:fill="FDE9D9" w:themeFill="accent6" w:themeFillTint="33"/>
            <w:tcMar/>
          </w:tcPr>
          <w:p w:rsidR="00704704" w:rsidP="004B36C7" w:rsidRDefault="00704704" w14:paraId="32A88EC6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704704" w:rsidP="004B36C7" w:rsidRDefault="00704704" w14:paraId="6E6A91AA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704704" w:rsidP="004B36C7" w:rsidRDefault="00704704" w14:paraId="63DA537B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704704" w:rsidP="004B36C7" w:rsidRDefault="00704704" w14:paraId="0FA27156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DE9D9" w:themeFill="accent6" w:themeFillTint="33"/>
            <w:tcMar/>
          </w:tcPr>
          <w:p w:rsidR="00704704" w:rsidP="008A771B" w:rsidRDefault="00704704" w14:paraId="65E29D32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DE9D9" w:themeFill="accent6" w:themeFillTint="33"/>
            <w:tcMar/>
          </w:tcPr>
          <w:p w:rsidR="00704704" w:rsidP="008A771B" w:rsidRDefault="00704704" w14:paraId="41B586C4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tcMar/>
          </w:tcPr>
          <w:p w:rsidR="00704704" w:rsidP="008A771B" w:rsidRDefault="00704704" w14:paraId="6BFFF3D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tcMar/>
          </w:tcPr>
          <w:p w:rsidR="00704704" w:rsidP="2F4E9371" w:rsidRDefault="00704704" w14:paraId="5F138B59" w14:textId="77777777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2F4E9371" w:rsidR="00704704">
              <w:rPr>
                <w:color w:val="auto"/>
                <w:sz w:val="20"/>
                <w:szCs w:val="20"/>
                <w:lang w:val="en-US"/>
              </w:rPr>
              <w:t>EasySep</w:t>
            </w:r>
            <w:r w:rsidRPr="2F4E9371" w:rsidR="00704704">
              <w:rPr>
                <w:color w:val="auto"/>
                <w:sz w:val="20"/>
                <w:szCs w:val="20"/>
                <w:lang w:val="en-US"/>
              </w:rPr>
              <w:t xml:space="preserve"> protocol</w:t>
            </w:r>
          </w:p>
          <w:p w:rsidR="00704704" w:rsidDel="00D7558D" w:rsidP="008A771B" w:rsidRDefault="00704704" w14:paraId="553AEC8D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DE9D9" w:themeFill="accent6" w:themeFillTint="33"/>
            <w:tcMar/>
          </w:tcPr>
          <w:p w:rsidR="00704704" w:rsidP="008A771B" w:rsidRDefault="00704704" w14:paraId="5091CEE3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512281" w:rsidP="00512281" w:rsidRDefault="00512281" w14:paraId="01D13F26" w14:textId="3110F0CC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bookmarkStart w:name="_Hlk168658341" w:id="2"/>
      <w:r>
        <w:rPr>
          <w:rFonts w:eastAsia="MS Gothic"/>
          <w:b/>
          <w:noProof/>
          <w:szCs w:val="20"/>
          <w:lang w:val="en-AU" w:eastAsia="en-AU"/>
        </w:rPr>
        <w:t>P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lease </w:t>
      </w:r>
      <w:r>
        <w:rPr>
          <w:rFonts w:eastAsia="MS Gothic"/>
          <w:b/>
          <w:noProof/>
          <w:szCs w:val="20"/>
          <w:lang w:val="en-AU" w:eastAsia="en-AU"/>
        </w:rPr>
        <w:t>refer to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the </w:t>
      </w:r>
      <w:r>
        <w:rPr>
          <w:rFonts w:eastAsia="MS Gothic"/>
          <w:b/>
          <w:noProof/>
          <w:szCs w:val="20"/>
          <w:lang w:val="en-AU" w:eastAsia="en-AU"/>
        </w:rPr>
        <w:t>PBMCs EasySep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Standard Procedure </w:t>
      </w:r>
      <w:r>
        <w:rPr>
          <w:rFonts w:eastAsia="MS Gothic"/>
          <w:b/>
          <w:noProof/>
          <w:szCs w:val="20"/>
          <w:lang w:val="en-AU" w:eastAsia="en-AU"/>
        </w:rPr>
        <w:t>for guidance (link below)</w:t>
      </w:r>
      <w:r w:rsidRPr="00D73A8A">
        <w:rPr>
          <w:rFonts w:eastAsia="MS Gothic"/>
          <w:b/>
          <w:noProof/>
          <w:szCs w:val="20"/>
          <w:lang w:val="en-AU" w:eastAsia="en-AU"/>
        </w:rPr>
        <w:t>:</w:t>
      </w:r>
    </w:p>
    <w:p w:rsidR="00512281" w:rsidP="00BD0B7A" w:rsidRDefault="00842A56" w14:paraId="0170B124" w14:textId="2150CBE9">
      <w:pPr>
        <w:pStyle w:val="BodyText1"/>
        <w:rPr>
          <w:b/>
          <w:noProof/>
          <w:sz w:val="24"/>
          <w:szCs w:val="24"/>
          <w:u w:val="single"/>
          <w:lang w:val="en-AU" w:eastAsia="en-AU"/>
        </w:rPr>
      </w:pPr>
      <w:hyperlink w:history="1" r:id="rId12">
        <w:r w:rsidRPr="00EF0DD0" w:rsidR="00EF0DD0">
          <w:rPr>
            <w:rStyle w:val="Hyperlink"/>
            <w:rFonts w:eastAsia="MS Gothic"/>
            <w:b/>
            <w:noProof/>
            <w:szCs w:val="20"/>
            <w:lang w:val="en-AU" w:eastAsia="en-AU"/>
          </w:rPr>
          <w:t>https://biobank.health.nsw.gov.au/wp-content/uploads/2024/02/NSWHSB-T-026-Standard-Procedure-PBMCs-EasySep_v2.docx</w:t>
        </w:r>
      </w:hyperlink>
    </w:p>
    <w:bookmarkEnd w:id="2"/>
    <w:p w:rsidR="00466722" w:rsidP="00B459DB" w:rsidRDefault="00466722" w14:paraId="19CC5BE0" w14:textId="77777777">
      <w:pPr>
        <w:rPr>
          <w:noProof/>
          <w:lang w:val="en-AU" w:eastAsia="en-AU"/>
        </w:rPr>
      </w:pPr>
    </w:p>
    <w:p w:rsidR="00A03C05" w:rsidP="002F7790" w:rsidRDefault="00A03C05" w14:paraId="01AEDE61" w14:textId="77777777">
      <w:pPr>
        <w:pStyle w:val="BodyText1"/>
        <w:rPr>
          <w:noProof/>
          <w:lang w:val="en-AU" w:eastAsia="en-AU"/>
        </w:rPr>
      </w:pPr>
    </w:p>
    <w:p w:rsidRPr="00704704" w:rsidR="00704704" w:rsidP="00704704" w:rsidRDefault="00842A56" w14:paraId="481CD29E" w14:textId="48E921DA">
      <w:pPr>
        <w:pStyle w:val="BodyText1"/>
        <w:rPr>
          <w:i/>
          <w:noProof/>
          <w:color w:val="FF0000"/>
          <w:sz w:val="24"/>
          <w:szCs w:val="24"/>
          <w:u w:val="single"/>
          <w:lang w:val="en-AU" w:eastAsia="en-AU"/>
        </w:rPr>
      </w:pPr>
      <w:sdt>
        <w:sdtPr>
          <w:rPr>
            <w:b/>
            <w:noProof/>
            <w:sz w:val="24"/>
            <w:szCs w:val="24"/>
            <w:u w:val="single"/>
            <w:lang w:val="en-AU" w:eastAsia="en-AU"/>
          </w:rPr>
          <w:id w:val="112820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704">
            <w:rPr>
              <w:rFonts w:hint="eastAsia" w:ascii="MS Gothic" w:hAnsi="MS Gothic" w:eastAsia="MS Gothic"/>
              <w:b/>
              <w:noProof/>
              <w:sz w:val="24"/>
              <w:szCs w:val="24"/>
              <w:u w:val="single"/>
              <w:lang w:val="en-AU" w:eastAsia="en-AU"/>
            </w:rPr>
            <w:t>☐</w:t>
          </w:r>
        </w:sdtContent>
      </w:sdt>
      <w:r w:rsidR="00704704">
        <w:rPr>
          <w:b/>
          <w:noProof/>
          <w:sz w:val="24"/>
          <w:szCs w:val="24"/>
          <w:u w:val="single"/>
          <w:lang w:val="en-AU" w:eastAsia="en-AU"/>
        </w:rPr>
        <w:t xml:space="preserve"> Other, please specify: </w:t>
      </w:r>
    </w:p>
    <w:p w:rsidR="00704704" w:rsidP="00704704" w:rsidRDefault="001C4FB1" w14:paraId="7C7D5323" w14:textId="38DFC596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ascii="MS Gothic" w:hAnsi="MS Gothic" w:eastAsia="MS Gothic"/>
          <w:b/>
          <w:noProof/>
          <w:szCs w:val="20"/>
          <w:lang w:val="en-AU" w:eastAsia="en-AU"/>
        </w:rPr>
        <w:t>P</w:t>
      </w:r>
      <w:r w:rsidR="00704704">
        <w:rPr>
          <w:rFonts w:eastAsia="MS Gothic"/>
          <w:b/>
          <w:noProof/>
          <w:szCs w:val="20"/>
          <w:lang w:val="en-AU" w:eastAsia="en-AU"/>
        </w:rPr>
        <w:t xml:space="preserve">lease enter </w:t>
      </w:r>
      <w:r w:rsidR="008E74D2">
        <w:rPr>
          <w:rFonts w:eastAsia="MS Gothic"/>
          <w:b/>
          <w:noProof/>
          <w:szCs w:val="20"/>
          <w:lang w:val="en-AU" w:eastAsia="en-AU"/>
        </w:rPr>
        <w:t xml:space="preserve">any additional </w:t>
      </w:r>
      <w:r w:rsidR="00704704">
        <w:rPr>
          <w:rFonts w:eastAsia="MS Gothic"/>
          <w:b/>
          <w:noProof/>
          <w:szCs w:val="20"/>
          <w:lang w:val="en-AU" w:eastAsia="en-AU"/>
        </w:rPr>
        <w:t>processing requirements in the table belo</w:t>
      </w:r>
      <w:r w:rsidR="008E74D2">
        <w:rPr>
          <w:rFonts w:eastAsia="MS Gothic"/>
          <w:b/>
          <w:noProof/>
          <w:szCs w:val="20"/>
          <w:lang w:val="en-AU" w:eastAsia="en-AU"/>
        </w:rPr>
        <w:t>w:</w:t>
      </w:r>
      <w:r w:rsidR="00704704">
        <w:rPr>
          <w:rFonts w:eastAsia="MS Gothic"/>
          <w:b/>
          <w:noProof/>
          <w:szCs w:val="20"/>
          <w:lang w:val="en-AU" w:eastAsia="en-AU"/>
        </w:rPr>
        <w:t xml:space="preserve">  </w:t>
      </w:r>
      <w:r w:rsidRPr="00FC3520" w:rsidR="00704704">
        <w:rPr>
          <w:rFonts w:eastAsia="MS Gothic"/>
          <w:b/>
          <w:noProof/>
          <w:szCs w:val="20"/>
          <w:lang w:val="en-AU" w:eastAsia="en-AU"/>
        </w:rPr>
        <w:t xml:space="preserve"> </w:t>
      </w:r>
    </w:p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1548"/>
        <w:gridCol w:w="1016"/>
        <w:gridCol w:w="1134"/>
        <w:gridCol w:w="3260"/>
        <w:gridCol w:w="1411"/>
      </w:tblGrid>
      <w:tr w:rsidR="00704704" w:rsidTr="00832D37" w14:paraId="408B9EE0" w14:textId="77777777">
        <w:tc>
          <w:tcPr>
            <w:tcW w:w="1826" w:type="dxa"/>
          </w:tcPr>
          <w:p w:rsidRPr="00EE33AE" w:rsidR="00704704" w:rsidP="006F2232" w:rsidRDefault="001C4FB1" w14:paraId="6EEB71C1" w14:textId="70A2603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Sample type / </w:t>
            </w:r>
            <w:r w:rsidR="00704704">
              <w:rPr>
                <w:b/>
                <w:color w:val="auto"/>
                <w:sz w:val="20"/>
                <w:szCs w:val="20"/>
              </w:rPr>
              <w:t>Collection container</w:t>
            </w:r>
          </w:p>
        </w:tc>
        <w:tc>
          <w:tcPr>
            <w:tcW w:w="1548" w:type="dxa"/>
          </w:tcPr>
          <w:p w:rsidRPr="00EE33AE" w:rsidR="00704704" w:rsidP="006F2232" w:rsidRDefault="00704704" w14:paraId="5977E5AF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Product</w:t>
            </w:r>
          </w:p>
        </w:tc>
        <w:tc>
          <w:tcPr>
            <w:tcW w:w="1016" w:type="dxa"/>
          </w:tcPr>
          <w:p w:rsidRPr="00EE33AE" w:rsidR="00704704" w:rsidP="006F2232" w:rsidRDefault="00704704" w14:paraId="67B34C0E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Number of Aliquots</w:t>
            </w:r>
          </w:p>
        </w:tc>
        <w:tc>
          <w:tcPr>
            <w:tcW w:w="1134" w:type="dxa"/>
          </w:tcPr>
          <w:p w:rsidRPr="00EE33AE" w:rsidR="00704704" w:rsidP="006F2232" w:rsidRDefault="00704704" w14:paraId="64799AFD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E33AE">
              <w:rPr>
                <w:b/>
                <w:color w:val="auto"/>
                <w:sz w:val="20"/>
                <w:szCs w:val="20"/>
              </w:rPr>
              <w:t>Aliquot volume</w:t>
            </w:r>
          </w:p>
        </w:tc>
        <w:tc>
          <w:tcPr>
            <w:tcW w:w="3260" w:type="dxa"/>
          </w:tcPr>
          <w:p w:rsidRPr="00EE33AE" w:rsidR="00704704" w:rsidP="006F2232" w:rsidRDefault="00704704" w14:paraId="283BB6F3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Protocol summary</w:t>
            </w:r>
          </w:p>
        </w:tc>
        <w:tc>
          <w:tcPr>
            <w:tcW w:w="1411" w:type="dxa"/>
          </w:tcPr>
          <w:p w:rsidR="00704704" w:rsidP="006F2232" w:rsidRDefault="001C4FB1" w14:paraId="15E6565B" w14:textId="75A92B4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</w:t>
            </w:r>
            <w:r w:rsidR="00704704">
              <w:rPr>
                <w:b/>
                <w:color w:val="auto"/>
                <w:sz w:val="20"/>
                <w:szCs w:val="20"/>
              </w:rPr>
              <w:t>torage</w:t>
            </w:r>
            <w:r>
              <w:rPr>
                <w:b/>
                <w:color w:val="auto"/>
                <w:sz w:val="20"/>
                <w:szCs w:val="20"/>
              </w:rPr>
              <w:t xml:space="preserve"> temperature</w:t>
            </w:r>
          </w:p>
        </w:tc>
      </w:tr>
      <w:tr w:rsidR="00704704" w:rsidTr="00832D37" w14:paraId="3D43F8EE" w14:textId="77777777">
        <w:tc>
          <w:tcPr>
            <w:tcW w:w="1826" w:type="dxa"/>
          </w:tcPr>
          <w:p w:rsidRPr="00EE33AE" w:rsidR="00704704" w:rsidP="006F2232" w:rsidRDefault="00704704" w14:paraId="207795B6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04704" w:rsidP="006F2232" w:rsidRDefault="00704704" w14:paraId="26B724A3" w14:textId="6001D0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6" w:type="dxa"/>
          </w:tcPr>
          <w:p w:rsidR="00704704" w:rsidP="006F2232" w:rsidRDefault="00704704" w14:paraId="5B05398F" w14:textId="50086B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704" w:rsidP="006F2232" w:rsidRDefault="00704704" w14:paraId="727E1390" w14:textId="00441C9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4704" w:rsidP="006F2232" w:rsidRDefault="00704704" w14:paraId="69C17BBD" w14:textId="680E1B8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</w:tcPr>
          <w:p w:rsidR="00704704" w:rsidP="006F2232" w:rsidRDefault="00704704" w14:paraId="3EB4E863" w14:textId="527A84A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E74D2" w:rsidTr="00832D37" w14:paraId="2833856E" w14:textId="77777777">
        <w:tc>
          <w:tcPr>
            <w:tcW w:w="1826" w:type="dxa"/>
            <w:shd w:val="clear" w:color="auto" w:fill="auto"/>
          </w:tcPr>
          <w:p w:rsidR="00704704" w:rsidP="006F2232" w:rsidRDefault="00704704" w14:paraId="73B18991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04704" w:rsidP="006F2232" w:rsidRDefault="00704704" w14:paraId="7CF767F9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704704" w:rsidP="006F2232" w:rsidRDefault="00704704" w14:paraId="3A5CB5A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4704" w:rsidP="006F2232" w:rsidRDefault="00704704" w14:paraId="11B21E7E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Pr="005D15AC" w:rsidR="00704704" w:rsidP="006F2232" w:rsidRDefault="00704704" w14:paraId="7948722E" w14:textId="77777777">
            <w:pPr>
              <w:pStyle w:val="Default"/>
              <w:rPr>
                <w:b/>
                <w:i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411" w:type="dxa"/>
            <w:shd w:val="clear" w:color="auto" w:fill="auto"/>
          </w:tcPr>
          <w:p w:rsidR="00704704" w:rsidP="006F2232" w:rsidRDefault="00704704" w14:paraId="6B514791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704704" w:rsidP="00704704" w:rsidRDefault="00704704" w14:paraId="5B929B42" w14:textId="77777777">
      <w:pPr>
        <w:pStyle w:val="BodyText1"/>
        <w:rPr>
          <w:noProof/>
          <w:lang w:val="en-AU" w:eastAsia="en-AU"/>
        </w:rPr>
      </w:pPr>
    </w:p>
    <w:bookmarkStart w:name="_Hlk170298866" w:id="3"/>
    <w:p w:rsidRPr="00433EFC" w:rsidR="00D42FCC" w:rsidP="00D42FCC" w:rsidRDefault="00842A56" w14:paraId="15C16F78" w14:textId="77777777">
      <w:pPr>
        <w:pStyle w:val="BodyText1"/>
        <w:rPr>
          <w:b/>
          <w:noProof/>
          <w:sz w:val="24"/>
          <w:szCs w:val="24"/>
          <w:u w:val="single"/>
          <w:lang w:val="en-AU" w:eastAsia="en-AU"/>
        </w:rPr>
      </w:pPr>
      <w:sdt>
        <w:sdtPr>
          <w:rPr>
            <w:b/>
            <w:noProof/>
            <w:sz w:val="24"/>
            <w:szCs w:val="24"/>
            <w:u w:val="single"/>
            <w:lang w:val="en-AU" w:eastAsia="en-AU"/>
          </w:rPr>
          <w:id w:val="-156795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FCC">
            <w:rPr>
              <w:rFonts w:hint="eastAsia" w:ascii="MS Gothic" w:hAnsi="MS Gothic" w:eastAsia="MS Gothic"/>
              <w:b/>
              <w:noProof/>
              <w:sz w:val="24"/>
              <w:szCs w:val="24"/>
              <w:u w:val="single"/>
              <w:lang w:val="en-AU" w:eastAsia="en-AU"/>
            </w:rPr>
            <w:t>☐</w:t>
          </w:r>
        </w:sdtContent>
      </w:sdt>
      <w:bookmarkEnd w:id="3"/>
      <w:r w:rsidR="00D42FCC">
        <w:rPr>
          <w:b/>
          <w:noProof/>
          <w:sz w:val="24"/>
          <w:szCs w:val="24"/>
          <w:u w:val="single"/>
          <w:lang w:val="en-AU" w:eastAsia="en-AU"/>
        </w:rPr>
        <w:t xml:space="preserve"> DNA</w:t>
      </w:r>
      <w:r w:rsidRPr="00FE35B7" w:rsidR="00D42FCC">
        <w:rPr>
          <w:b/>
          <w:noProof/>
          <w:sz w:val="24"/>
          <w:szCs w:val="24"/>
          <w:u w:val="single"/>
          <w:lang w:val="en-AU" w:eastAsia="en-AU"/>
        </w:rPr>
        <w:t xml:space="preserve"> extraction </w:t>
      </w:r>
    </w:p>
    <w:p w:rsidR="00D42FCC" w:rsidP="00D42FCC" w:rsidRDefault="00D42FCC" w14:paraId="38DDFC27" w14:textId="44B73309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P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lease </w:t>
      </w:r>
      <w:r>
        <w:rPr>
          <w:rFonts w:eastAsia="MS Gothic"/>
          <w:b/>
          <w:noProof/>
          <w:szCs w:val="20"/>
          <w:lang w:val="en-AU" w:eastAsia="en-AU"/>
        </w:rPr>
        <w:t>refer to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the </w:t>
      </w:r>
      <w:r w:rsidRPr="0063525A">
        <w:rPr>
          <w:rFonts w:eastAsia="MS Gothic"/>
          <w:b/>
          <w:noProof/>
          <w:szCs w:val="20"/>
          <w:lang w:val="en-AU" w:eastAsia="en-AU"/>
        </w:rPr>
        <w:t>DNA Extraction Standard Procedure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</w:t>
      </w:r>
      <w:r>
        <w:rPr>
          <w:rFonts w:eastAsia="MS Gothic"/>
          <w:b/>
          <w:noProof/>
          <w:szCs w:val="20"/>
          <w:lang w:val="en-AU" w:eastAsia="en-AU"/>
        </w:rPr>
        <w:t>for guidance</w:t>
      </w:r>
      <w:r w:rsidRPr="00D73A8A">
        <w:rPr>
          <w:rFonts w:eastAsia="MS Gothic"/>
          <w:b/>
          <w:noProof/>
          <w:szCs w:val="20"/>
          <w:lang w:val="en-AU" w:eastAsia="en-AU"/>
        </w:rPr>
        <w:t>:</w:t>
      </w:r>
    </w:p>
    <w:p w:rsidR="00D42FCC" w:rsidP="00D42FCC" w:rsidRDefault="00842A56" w14:paraId="371F286E" w14:textId="77777777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hyperlink w:history="1" r:id="rId13">
        <w:r w:rsidRPr="00BD0B7A" w:rsidR="00D42FCC">
          <w:rPr>
            <w:rStyle w:val="Hyperlink"/>
            <w:rFonts w:eastAsia="MS Gothic"/>
            <w:b/>
            <w:noProof/>
            <w:szCs w:val="20"/>
            <w:lang w:val="en-AU" w:eastAsia="en-AU"/>
          </w:rPr>
          <w:t>https://biobank.health.nsw.gov.au/wp-content/uploads/2024/02/NSWHSB-T-027-Standard-Procedure-DNA-extraction_v1.0.docx</w:t>
        </w:r>
      </w:hyperlink>
    </w:p>
    <w:p w:rsidR="00D42FCC" w:rsidP="00D42FCC" w:rsidRDefault="00D42FCC" w14:paraId="415EC9A5" w14:textId="77777777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This document to accompany the application form.</w:t>
      </w:r>
    </w:p>
    <w:p w:rsidR="00D42FCC" w:rsidP="00D42FCC" w:rsidRDefault="00D42FCC" w14:paraId="5006C73E" w14:textId="77777777">
      <w:pPr>
        <w:pStyle w:val="BodyText1"/>
        <w:rPr>
          <w:rFonts w:eastAsia="MS Gothic"/>
          <w:b/>
          <w:noProof/>
          <w:szCs w:val="20"/>
          <w:lang w:val="en-AU" w:eastAsia="en-AU"/>
        </w:rPr>
      </w:pPr>
    </w:p>
    <w:p w:rsidR="00D42FCC" w:rsidP="00D42FCC" w:rsidRDefault="00842A56" w14:paraId="2F167210" w14:textId="77777777">
      <w:pPr>
        <w:pStyle w:val="BodyText1"/>
        <w:rPr>
          <w:b/>
          <w:noProof/>
          <w:sz w:val="24"/>
          <w:szCs w:val="24"/>
          <w:u w:val="single"/>
          <w:lang w:val="en-AU" w:eastAsia="en-AU"/>
        </w:rPr>
      </w:pPr>
      <w:sdt>
        <w:sdtPr>
          <w:rPr>
            <w:b/>
            <w:noProof/>
            <w:sz w:val="24"/>
            <w:szCs w:val="24"/>
            <w:u w:val="single"/>
            <w:lang w:val="en-AU" w:eastAsia="en-AU"/>
          </w:rPr>
          <w:id w:val="-105246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FCC">
            <w:rPr>
              <w:rFonts w:hint="eastAsia" w:ascii="MS Gothic" w:hAnsi="MS Gothic" w:eastAsia="MS Gothic"/>
              <w:b/>
              <w:noProof/>
              <w:sz w:val="24"/>
              <w:szCs w:val="24"/>
              <w:u w:val="single"/>
              <w:lang w:val="en-AU" w:eastAsia="en-AU"/>
            </w:rPr>
            <w:t>☐</w:t>
          </w:r>
        </w:sdtContent>
      </w:sdt>
      <w:r w:rsidR="00D42FCC">
        <w:rPr>
          <w:b/>
          <w:noProof/>
          <w:sz w:val="24"/>
          <w:szCs w:val="24"/>
          <w:u w:val="single"/>
          <w:lang w:val="en-AU" w:eastAsia="en-AU"/>
        </w:rPr>
        <w:t xml:space="preserve"> RNA</w:t>
      </w:r>
      <w:r w:rsidRPr="00FE35B7" w:rsidR="00D42FCC">
        <w:rPr>
          <w:b/>
          <w:noProof/>
          <w:sz w:val="24"/>
          <w:szCs w:val="24"/>
          <w:u w:val="single"/>
          <w:lang w:val="en-AU" w:eastAsia="en-AU"/>
        </w:rPr>
        <w:t xml:space="preserve"> extraction </w:t>
      </w:r>
    </w:p>
    <w:p w:rsidR="00D42FCC" w:rsidP="00D42FCC" w:rsidRDefault="00D42FCC" w14:paraId="0B228FCE" w14:textId="188F7BF6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P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lease </w:t>
      </w:r>
      <w:r>
        <w:rPr>
          <w:rFonts w:eastAsia="MS Gothic"/>
          <w:b/>
          <w:noProof/>
          <w:szCs w:val="20"/>
          <w:lang w:val="en-AU" w:eastAsia="en-AU"/>
        </w:rPr>
        <w:t>refer to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the </w:t>
      </w:r>
      <w:r>
        <w:rPr>
          <w:rFonts w:eastAsia="MS Gothic"/>
          <w:b/>
          <w:noProof/>
          <w:szCs w:val="20"/>
          <w:lang w:val="en-AU" w:eastAsia="en-AU"/>
        </w:rPr>
        <w:t>R</w:t>
      </w:r>
      <w:r w:rsidRPr="0063525A">
        <w:rPr>
          <w:rFonts w:eastAsia="MS Gothic"/>
          <w:b/>
          <w:noProof/>
          <w:szCs w:val="20"/>
          <w:lang w:val="en-AU" w:eastAsia="en-AU"/>
        </w:rPr>
        <w:t>NA Extraction Standard Procedure</w:t>
      </w:r>
      <w:r w:rsidRPr="00D73A8A">
        <w:rPr>
          <w:rFonts w:eastAsia="MS Gothic"/>
          <w:b/>
          <w:noProof/>
          <w:szCs w:val="20"/>
          <w:lang w:val="en-AU" w:eastAsia="en-AU"/>
        </w:rPr>
        <w:t xml:space="preserve"> </w:t>
      </w:r>
      <w:r>
        <w:rPr>
          <w:rFonts w:eastAsia="MS Gothic"/>
          <w:b/>
          <w:noProof/>
          <w:szCs w:val="20"/>
          <w:lang w:val="en-AU" w:eastAsia="en-AU"/>
        </w:rPr>
        <w:t>for guidance</w:t>
      </w:r>
      <w:r w:rsidRPr="00D73A8A">
        <w:rPr>
          <w:rFonts w:eastAsia="MS Gothic"/>
          <w:b/>
          <w:noProof/>
          <w:szCs w:val="20"/>
          <w:lang w:val="en-AU" w:eastAsia="en-AU"/>
        </w:rPr>
        <w:t>:</w:t>
      </w:r>
    </w:p>
    <w:p w:rsidRPr="00C07B50" w:rsidR="00D42FCC" w:rsidP="00D42FCC" w:rsidRDefault="00842A56" w14:paraId="47F389F5" w14:textId="77777777">
      <w:pPr>
        <w:pStyle w:val="BodyText1"/>
        <w:rPr>
          <w:b/>
          <w:bCs/>
          <w:noProof/>
          <w:szCs w:val="24"/>
          <w:lang w:val="en-AU" w:eastAsia="en-AU"/>
        </w:rPr>
      </w:pPr>
      <w:hyperlink w:history="1" r:id="rId14">
        <w:r w:rsidRPr="00C07B50" w:rsidR="00D42FCC">
          <w:rPr>
            <w:rStyle w:val="Hyperlink"/>
            <w:b/>
            <w:bCs/>
            <w:noProof/>
            <w:szCs w:val="24"/>
            <w:lang w:val="en-AU" w:eastAsia="en-AU"/>
          </w:rPr>
          <w:t>https://biobank.health.nsw.gov.au/wp-content/uploads/2024/02/NSWHSB-T-031-Standard-Procedure-PAXgene-RNA-Extraction_v1.0.docx</w:t>
        </w:r>
      </w:hyperlink>
    </w:p>
    <w:p w:rsidR="00D42FCC" w:rsidP="00D42FCC" w:rsidRDefault="00D42FCC" w14:paraId="650057B7" w14:textId="77777777">
      <w:pPr>
        <w:pStyle w:val="BodyText1"/>
        <w:rPr>
          <w:rFonts w:eastAsia="MS Gothic"/>
          <w:b/>
          <w:noProof/>
          <w:szCs w:val="20"/>
          <w:lang w:val="en-AU" w:eastAsia="en-AU"/>
        </w:rPr>
      </w:pPr>
      <w:r>
        <w:rPr>
          <w:rFonts w:eastAsia="MS Gothic"/>
          <w:b/>
          <w:noProof/>
          <w:szCs w:val="20"/>
          <w:lang w:val="en-AU" w:eastAsia="en-AU"/>
        </w:rPr>
        <w:t>This document to accompany the application form.</w:t>
      </w:r>
    </w:p>
    <w:p w:rsidR="000B1F3D" w:rsidP="002F7790" w:rsidRDefault="000B1F3D" w14:paraId="394CF0ED" w14:textId="1F186B38">
      <w:pPr>
        <w:pStyle w:val="BodyText1"/>
        <w:rPr>
          <w:b/>
          <w:noProof/>
          <w:u w:val="single"/>
          <w:lang w:val="en-AU" w:eastAsia="en-AU"/>
        </w:rPr>
      </w:pPr>
    </w:p>
    <w:p w:rsidR="00D23C83" w:rsidRDefault="00D23C83" w14:paraId="54A7D6C8" w14:textId="44F7E687">
      <w:pPr>
        <w:rPr>
          <w:rFonts w:ascii="Arial" w:hAnsi="Arial" w:cs="Arial"/>
          <w:b/>
          <w:noProof/>
          <w:sz w:val="20"/>
          <w:szCs w:val="22"/>
          <w:u w:val="single"/>
          <w:lang w:val="en-AU" w:eastAsia="en-AU"/>
        </w:rPr>
      </w:pPr>
    </w:p>
    <w:p w:rsidRPr="00B459DB" w:rsidR="00932F06" w:rsidP="00B459DB" w:rsidRDefault="00932F06" w14:paraId="57A3BFF8" w14:textId="709F111D">
      <w:pPr>
        <w:pStyle w:val="BodyText1"/>
        <w:numPr>
          <w:ilvl w:val="0"/>
          <w:numId w:val="31"/>
        </w:numPr>
        <w:shd w:val="clear" w:color="auto" w:fill="92CDDC" w:themeFill="accent5" w:themeFillTint="99"/>
        <w:ind w:right="-1"/>
        <w:rPr>
          <w:b/>
          <w:noProof/>
          <w:sz w:val="24"/>
          <w:szCs w:val="24"/>
          <w:lang w:val="en-AU" w:eastAsia="en-AU"/>
        </w:rPr>
      </w:pPr>
      <w:r w:rsidRPr="00B459DB">
        <w:rPr>
          <w:b/>
          <w:noProof/>
          <w:sz w:val="24"/>
          <w:szCs w:val="24"/>
          <w:lang w:val="en-AU" w:eastAsia="en-AU"/>
        </w:rPr>
        <w:t>Biospecimen Transport</w:t>
      </w:r>
    </w:p>
    <w:p w:rsidRPr="00B46D03" w:rsidR="00932F06" w:rsidP="00B459DB" w:rsidRDefault="00932F06" w14:paraId="40086057" w14:textId="4287612B">
      <w:pPr>
        <w:pStyle w:val="BodyText1"/>
        <w:numPr>
          <w:ilvl w:val="0"/>
          <w:numId w:val="53"/>
        </w:numPr>
        <w:rPr>
          <w:b/>
          <w:noProof/>
          <w:lang w:val="en-AU" w:eastAsia="en-AU"/>
        </w:rPr>
      </w:pPr>
      <w:r w:rsidRPr="00B46D03">
        <w:rPr>
          <w:b/>
          <w:noProof/>
          <w:lang w:val="en-AU" w:eastAsia="en-AU"/>
        </w:rPr>
        <w:t>Please complete the following table to specify transportation requirements to NSWHSB</w:t>
      </w:r>
      <w:r>
        <w:rPr>
          <w:b/>
          <w:noProof/>
          <w:lang w:val="en-AU" w:eastAsia="en-AU"/>
        </w:rPr>
        <w:t>:</w:t>
      </w:r>
    </w:p>
    <w:tbl>
      <w:tblPr>
        <w:tblStyle w:val="TableGrid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611"/>
        <w:gridCol w:w="2775"/>
      </w:tblGrid>
      <w:tr w:rsidRPr="00130F69" w:rsidR="00BC3EE6" w:rsidTr="00832D37" w14:paraId="724D3589" w14:textId="77777777">
        <w:tc>
          <w:tcPr>
            <w:tcW w:w="2263" w:type="dxa"/>
            <w:shd w:val="clear" w:color="auto" w:fill="002060"/>
          </w:tcPr>
          <w:p w:rsidRPr="00130F69" w:rsidR="00BC3EE6" w:rsidP="003139BF" w:rsidRDefault="00BC3EE6" w14:paraId="1C64BBE1" w14:textId="77777777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130F69">
              <w:rPr>
                <w:b/>
                <w:noProof/>
                <w:sz w:val="18"/>
                <w:szCs w:val="18"/>
                <w:lang w:val="en-AU" w:eastAsia="en-AU"/>
              </w:rPr>
              <w:t>Sample type</w:t>
            </w:r>
          </w:p>
        </w:tc>
        <w:tc>
          <w:tcPr>
            <w:tcW w:w="2552" w:type="dxa"/>
            <w:shd w:val="clear" w:color="auto" w:fill="002060"/>
          </w:tcPr>
          <w:p w:rsidRPr="00130F69" w:rsidR="00BC3EE6" w:rsidP="003139BF" w:rsidRDefault="00BC3EE6" w14:paraId="5F886B25" w14:textId="0FB80CD2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130F69">
              <w:rPr>
                <w:b/>
                <w:noProof/>
                <w:sz w:val="18"/>
                <w:szCs w:val="18"/>
                <w:lang w:val="en-AU" w:eastAsia="en-AU"/>
              </w:rPr>
              <w:t xml:space="preserve">Transit </w:t>
            </w:r>
            <w:r>
              <w:rPr>
                <w:b/>
                <w:noProof/>
                <w:sz w:val="18"/>
                <w:szCs w:val="18"/>
                <w:lang w:val="en-AU" w:eastAsia="en-AU"/>
              </w:rPr>
              <w:t>conditions</w:t>
            </w:r>
          </w:p>
        </w:tc>
        <w:tc>
          <w:tcPr>
            <w:tcW w:w="2611" w:type="dxa"/>
            <w:shd w:val="clear" w:color="auto" w:fill="002060"/>
          </w:tcPr>
          <w:p w:rsidRPr="00130F69" w:rsidR="00BC3EE6" w:rsidP="003139BF" w:rsidRDefault="00BC3EE6" w14:paraId="18E03F6B" w14:textId="2FE3DC82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1E2EDD">
              <w:rPr>
                <w:b/>
                <w:noProof/>
                <w:color w:val="FFFFFF" w:themeColor="background1"/>
                <w:sz w:val="18"/>
                <w:szCs w:val="18"/>
                <w:u w:val="single"/>
                <w:lang w:val="en-AU"/>
              </w:rPr>
              <w:t>Max</w:t>
            </w:r>
            <w:r w:rsidRPr="005D15AC">
              <w:rPr>
                <w:b/>
                <w:noProof/>
                <w:color w:val="FFFFFF" w:themeColor="background1"/>
                <w:sz w:val="18"/>
                <w:szCs w:val="18"/>
                <w:lang w:val="en-AU"/>
              </w:rPr>
              <w:t xml:space="preserve"> time from collection until processing</w:t>
            </w:r>
            <w:r>
              <w:rPr>
                <w:b/>
                <w:noProof/>
                <w:color w:val="FFFFFF" w:themeColor="background1"/>
                <w:sz w:val="18"/>
                <w:szCs w:val="18"/>
                <w:lang w:val="en-AU"/>
              </w:rPr>
              <w:t xml:space="preserve"> (</w:t>
            </w:r>
            <w:r w:rsidRPr="001E2EDD">
              <w:rPr>
                <w:b/>
                <w:noProof/>
                <w:color w:val="FFFFFF" w:themeColor="background1"/>
                <w:sz w:val="18"/>
                <w:szCs w:val="18"/>
                <w:u w:val="single"/>
                <w:lang w:val="en-AU"/>
              </w:rPr>
              <w:t>discard</w:t>
            </w:r>
            <w:r>
              <w:rPr>
                <w:b/>
                <w:noProof/>
                <w:color w:val="FFFFFF" w:themeColor="background1"/>
                <w:sz w:val="18"/>
                <w:szCs w:val="18"/>
                <w:lang w:val="en-AU"/>
              </w:rPr>
              <w:t xml:space="preserve"> sample if received after this time)</w:t>
            </w:r>
          </w:p>
        </w:tc>
        <w:tc>
          <w:tcPr>
            <w:tcW w:w="2775" w:type="dxa"/>
            <w:shd w:val="clear" w:color="auto" w:fill="002060"/>
          </w:tcPr>
          <w:p w:rsidRPr="00130F69" w:rsidR="00BC3EE6" w:rsidP="003139BF" w:rsidRDefault="00BC3EE6" w14:paraId="1305C481" w14:textId="46C1EE5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130F69">
              <w:rPr>
                <w:b/>
                <w:noProof/>
                <w:sz w:val="18"/>
                <w:szCs w:val="18"/>
                <w:lang w:val="en-AU" w:eastAsia="en-AU"/>
              </w:rPr>
              <w:t>Place of departure</w:t>
            </w:r>
          </w:p>
        </w:tc>
      </w:tr>
      <w:tr w:rsidR="00BC3EE6" w:rsidTr="00832D37" w14:paraId="209E15C8" w14:textId="77777777">
        <w:tc>
          <w:tcPr>
            <w:tcW w:w="2263" w:type="dxa"/>
          </w:tcPr>
          <w:p w:rsidRPr="001E2EDD" w:rsidR="00BC3EE6" w:rsidP="003139BF" w:rsidRDefault="00BC3EE6" w14:paraId="170BC754" w14:textId="3C427F8A">
            <w:pPr>
              <w:pStyle w:val="BodyText1"/>
              <w:rPr>
                <w:i/>
                <w:noProof/>
                <w:color w:val="244061" w:themeColor="accent1" w:themeShade="80"/>
                <w:lang w:val="en-AU" w:eastAsia="en-AU"/>
              </w:rPr>
            </w:pPr>
            <w:r w:rsidRPr="001E2EDD">
              <w:rPr>
                <w:i/>
                <w:noProof/>
                <w:color w:val="244061" w:themeColor="accent1" w:themeShade="80"/>
                <w:lang w:val="en-AU" w:eastAsia="en-AU"/>
              </w:rPr>
              <w:t>e.g.EDTA</w:t>
            </w:r>
          </w:p>
        </w:tc>
        <w:tc>
          <w:tcPr>
            <w:tcW w:w="2552" w:type="dxa"/>
          </w:tcPr>
          <w:p w:rsidRPr="001E2EDD" w:rsidR="00BC3EE6" w:rsidP="003139BF" w:rsidRDefault="00842A56" w14:paraId="39EA8D0D" w14:textId="6C1AF0F4">
            <w:pPr>
              <w:pStyle w:val="BodyText1"/>
              <w:rPr>
                <w:i/>
                <w:noProof/>
                <w:color w:val="244061" w:themeColor="accent1" w:themeShade="80"/>
                <w:lang w:val="en-AU" w:eastAsia="en-AU"/>
              </w:rPr>
            </w:pPr>
            <w:sdt>
              <w:sdtPr>
                <w:rPr>
                  <w:i/>
                  <w:noProof/>
                  <w:color w:val="244061" w:themeColor="accent1" w:themeShade="80"/>
                  <w:lang w:val="en-AU" w:eastAsia="en-AU"/>
                </w:rPr>
                <w:id w:val="-991401295"/>
                <w:placeholder>
                  <w:docPart w:val="21B400215D8A4C5DB85A763D4EF696D2"/>
                </w:placeholder>
                <w:comboBox>
                  <w:listItem w:value="Choose an item."/>
                  <w:listItem w:displayText="Room Temp" w:value="Room Temp"/>
                  <w:listItem w:displayText="Fridge" w:value="Fridge"/>
                  <w:listItem w:displayText="Frozen" w:value="Frozen"/>
                  <w:listItem w:displayText="Unknown" w:value="Unknown"/>
                </w:comboBox>
              </w:sdtPr>
              <w:sdtEndPr/>
              <w:sdtContent>
                <w:r w:rsidRPr="001E2EDD" w:rsidDel="00144508" w:rsidR="00BC3EE6">
                  <w:rPr>
                    <w:i/>
                    <w:noProof/>
                    <w:color w:val="244061" w:themeColor="accent1" w:themeShade="80"/>
                    <w:lang w:val="en-AU" w:eastAsia="en-AU"/>
                  </w:rPr>
                  <w:t>Fridge</w:t>
                </w:r>
                <w:r w:rsidR="00BC3EE6">
                  <w:rPr>
                    <w:i/>
                    <w:noProof/>
                    <w:color w:val="244061" w:themeColor="accent1" w:themeShade="80"/>
                    <w:lang w:val="en-AU" w:eastAsia="en-AU"/>
                  </w:rPr>
                  <w:t>Fridge</w:t>
                </w:r>
              </w:sdtContent>
            </w:sdt>
          </w:p>
        </w:tc>
        <w:tc>
          <w:tcPr>
            <w:tcW w:w="2611" w:type="dxa"/>
          </w:tcPr>
          <w:p w:rsidR="006F7D30" w:rsidP="003139BF" w:rsidRDefault="006F7D30" w14:paraId="6B68B4CA" w14:textId="3E0BD718">
            <w:pPr>
              <w:pStyle w:val="BodyText1"/>
              <w:rPr>
                <w:i/>
                <w:noProof/>
                <w:color w:val="244061" w:themeColor="accent1" w:themeShade="80"/>
                <w:lang w:val="en-AU" w:eastAsia="en-AU"/>
              </w:rPr>
            </w:pPr>
            <w:r>
              <w:rPr>
                <w:i/>
                <w:noProof/>
                <w:color w:val="244061" w:themeColor="accent1" w:themeShade="80"/>
                <w:lang w:val="en-AU" w:eastAsia="en-AU"/>
              </w:rPr>
              <w:t>e.g. N/A (store and record time of collection/storage)</w:t>
            </w:r>
          </w:p>
          <w:p w:rsidR="006F7D30" w:rsidP="003139BF" w:rsidRDefault="006F7D30" w14:paraId="4DB9EF37" w14:textId="5E86D574">
            <w:pPr>
              <w:pStyle w:val="BodyText1"/>
              <w:rPr>
                <w:i/>
                <w:noProof/>
                <w:color w:val="244061" w:themeColor="accent1" w:themeShade="80"/>
                <w:lang w:val="en-AU" w:eastAsia="en-AU"/>
              </w:rPr>
            </w:pPr>
            <w:r>
              <w:rPr>
                <w:i/>
                <w:noProof/>
                <w:color w:val="244061" w:themeColor="accent1" w:themeShade="80"/>
                <w:lang w:val="en-AU" w:eastAsia="en-AU"/>
              </w:rPr>
              <w:t>OR</w:t>
            </w:r>
          </w:p>
          <w:p w:rsidRPr="001E2EDD" w:rsidR="00BC3EE6" w:rsidP="003139BF" w:rsidRDefault="00BC3EE6" w14:paraId="508E04ED" w14:textId="26E4210C">
            <w:pPr>
              <w:pStyle w:val="BodyText1"/>
              <w:rPr>
                <w:i/>
                <w:noProof/>
                <w:color w:val="244061" w:themeColor="accent1" w:themeShade="80"/>
                <w:lang w:val="en-AU" w:eastAsia="en-AU"/>
              </w:rPr>
            </w:pPr>
            <w:r>
              <w:rPr>
                <w:i/>
                <w:noProof/>
                <w:color w:val="244061" w:themeColor="accent1" w:themeShade="80"/>
                <w:lang w:val="en-AU" w:eastAsia="en-AU"/>
              </w:rPr>
              <w:t xml:space="preserve">48 hours (discard if over 48 hours from collection) </w:t>
            </w:r>
          </w:p>
        </w:tc>
        <w:tc>
          <w:tcPr>
            <w:tcW w:w="2775" w:type="dxa"/>
          </w:tcPr>
          <w:p w:rsidRPr="001E2EDD" w:rsidR="00BC3EE6" w:rsidP="003139BF" w:rsidRDefault="00BC3EE6" w14:paraId="13E95F25" w14:textId="18D47F29">
            <w:pPr>
              <w:pStyle w:val="BodyText1"/>
              <w:rPr>
                <w:i/>
                <w:noProof/>
                <w:color w:val="244061" w:themeColor="accent1" w:themeShade="80"/>
                <w:lang w:val="en-AU" w:eastAsia="en-AU"/>
              </w:rPr>
            </w:pPr>
            <w:r w:rsidRPr="001E2EDD">
              <w:rPr>
                <w:i/>
                <w:noProof/>
                <w:color w:val="244061" w:themeColor="accent1" w:themeShade="80"/>
                <w:lang w:val="en-AU" w:eastAsia="en-AU"/>
              </w:rPr>
              <w:t>R</w:t>
            </w:r>
            <w:r>
              <w:rPr>
                <w:i/>
                <w:noProof/>
                <w:color w:val="244061" w:themeColor="accent1" w:themeShade="80"/>
                <w:lang w:val="en-AU" w:eastAsia="en-AU"/>
              </w:rPr>
              <w:t>oyal North Shore Hospital</w:t>
            </w:r>
          </w:p>
        </w:tc>
      </w:tr>
      <w:tr w:rsidR="00BC3EE6" w:rsidTr="00832D37" w14:paraId="18890C5F" w14:textId="77777777">
        <w:tc>
          <w:tcPr>
            <w:tcW w:w="2263" w:type="dxa"/>
          </w:tcPr>
          <w:p w:rsidR="00BC3EE6" w:rsidP="003139BF" w:rsidRDefault="00BC3EE6" w14:paraId="6BB66F86" w14:textId="77777777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552" w:type="dxa"/>
          </w:tcPr>
          <w:p w:rsidR="00BC3EE6" w:rsidP="003139BF" w:rsidRDefault="00842A56" w14:paraId="50E147AA" w14:textId="00F1E1EE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i/>
                  <w:noProof/>
                  <w:color w:val="244061" w:themeColor="accent1" w:themeShade="80"/>
                  <w:lang w:val="en-AU" w:eastAsia="en-AU"/>
                </w:rPr>
                <w:id w:val="533769662"/>
                <w:placeholder>
                  <w:docPart w:val="F8967CA6B1E245D48F7E0ED7EECACE2F"/>
                </w:placeholder>
                <w:showingPlcHdr/>
                <w:comboBox>
                  <w:listItem w:value="Choose an item."/>
                  <w:listItem w:displayText="Room Temp" w:value="Room Temp"/>
                  <w:listItem w:displayText="Fridge" w:value="Fridge"/>
                  <w:listItem w:displayText="Frozen" w:value="Frozen"/>
                  <w:listItem w:displayText="Unknown" w:value="Unknown"/>
                </w:comboBox>
              </w:sdtPr>
              <w:sdtEndPr/>
              <w:sdtContent>
                <w:r w:rsidRPr="00322F9B" w:rsidR="00BC3EE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11" w:type="dxa"/>
          </w:tcPr>
          <w:p w:rsidR="00BC3EE6" w:rsidP="003139BF" w:rsidRDefault="00BC3EE6" w14:paraId="3DAF79BD" w14:textId="77777777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775" w:type="dxa"/>
          </w:tcPr>
          <w:p w:rsidR="00BC3EE6" w:rsidP="003139BF" w:rsidRDefault="00BC3EE6" w14:paraId="1F1A85B8" w14:textId="735FCFB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BC3EE6" w:rsidTr="00832D37" w14:paraId="2D17C5AC" w14:textId="77777777">
        <w:tc>
          <w:tcPr>
            <w:tcW w:w="2263" w:type="dxa"/>
          </w:tcPr>
          <w:p w:rsidR="00BC3EE6" w:rsidP="003139BF" w:rsidRDefault="00BC3EE6" w14:paraId="5CAC50C8" w14:textId="77777777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552" w:type="dxa"/>
          </w:tcPr>
          <w:p w:rsidR="00BC3EE6" w:rsidP="003139BF" w:rsidRDefault="00842A56" w14:paraId="59A3F24E" w14:textId="5A0A35B0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i/>
                  <w:noProof/>
                  <w:color w:val="244061" w:themeColor="accent1" w:themeShade="80"/>
                  <w:lang w:val="en-AU" w:eastAsia="en-AU"/>
                </w:rPr>
                <w:id w:val="2096827734"/>
                <w:placeholder>
                  <w:docPart w:val="2D99B8084BEF425DB3C0CC75888BD58C"/>
                </w:placeholder>
                <w:showingPlcHdr/>
                <w:comboBox>
                  <w:listItem w:value="Choose an item."/>
                  <w:listItem w:displayText="Room Temp" w:value="Room Temp"/>
                  <w:listItem w:displayText="Fridge" w:value="Fridge"/>
                  <w:listItem w:displayText="Frozen" w:value="Frozen"/>
                  <w:listItem w:displayText="Unknown" w:value="Unknown"/>
                </w:comboBox>
              </w:sdtPr>
              <w:sdtEndPr/>
              <w:sdtContent>
                <w:r w:rsidRPr="00322F9B" w:rsidR="00BC3EE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11" w:type="dxa"/>
          </w:tcPr>
          <w:p w:rsidR="00BC3EE6" w:rsidP="003139BF" w:rsidRDefault="00BC3EE6" w14:paraId="58EE6F34" w14:textId="77777777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775" w:type="dxa"/>
          </w:tcPr>
          <w:p w:rsidR="00BC3EE6" w:rsidP="003139BF" w:rsidRDefault="00BC3EE6" w14:paraId="79E6FADD" w14:textId="0FDE299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BC3EE6" w:rsidTr="00832D37" w14:paraId="3AB88E3F" w14:textId="77777777">
        <w:tc>
          <w:tcPr>
            <w:tcW w:w="2263" w:type="dxa"/>
          </w:tcPr>
          <w:p w:rsidR="00BC3EE6" w:rsidP="003139BF" w:rsidRDefault="00BC3EE6" w14:paraId="040710E2" w14:textId="77777777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552" w:type="dxa"/>
          </w:tcPr>
          <w:p w:rsidR="00BC3EE6" w:rsidP="003139BF" w:rsidRDefault="00842A56" w14:paraId="1E1F66D3" w14:textId="10F6969D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i/>
                  <w:noProof/>
                  <w:color w:val="244061" w:themeColor="accent1" w:themeShade="80"/>
                  <w:lang w:val="en-AU" w:eastAsia="en-AU"/>
                </w:rPr>
                <w:id w:val="-2008749792"/>
                <w:placeholder>
                  <w:docPart w:val="E3E48443DD964FCE85611CCF069C5F77"/>
                </w:placeholder>
                <w:showingPlcHdr/>
                <w:comboBox>
                  <w:listItem w:value="Choose an item."/>
                  <w:listItem w:displayText="Room Temp" w:value="Room Temp"/>
                  <w:listItem w:displayText="Fridge" w:value="Fridge"/>
                  <w:listItem w:displayText="Frozen" w:value="Frozen"/>
                  <w:listItem w:displayText="Unknown" w:value="Unknown"/>
                </w:comboBox>
              </w:sdtPr>
              <w:sdtEndPr/>
              <w:sdtContent>
                <w:r w:rsidRPr="00322F9B" w:rsidR="00BC3EE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11" w:type="dxa"/>
          </w:tcPr>
          <w:p w:rsidR="00BC3EE6" w:rsidP="003139BF" w:rsidRDefault="00BC3EE6" w14:paraId="3061B900" w14:textId="77777777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775" w:type="dxa"/>
          </w:tcPr>
          <w:p w:rsidR="00BC3EE6" w:rsidP="003139BF" w:rsidRDefault="00BC3EE6" w14:paraId="34DFB1AF" w14:textId="4E2D0691">
            <w:pPr>
              <w:pStyle w:val="BodyText1"/>
              <w:rPr>
                <w:noProof/>
                <w:lang w:val="en-AU" w:eastAsia="en-AU"/>
              </w:rPr>
            </w:pPr>
          </w:p>
        </w:tc>
      </w:tr>
    </w:tbl>
    <w:p w:rsidR="00215095" w:rsidP="00932F06" w:rsidRDefault="00215095" w14:paraId="30C29F6D" w14:textId="77777777">
      <w:pPr>
        <w:pStyle w:val="BodyText1"/>
        <w:ind w:left="357"/>
        <w:rPr>
          <w:b/>
          <w:noProof/>
          <w:lang w:val="en-AU" w:eastAsia="en-AU"/>
        </w:rPr>
      </w:pPr>
    </w:p>
    <w:p w:rsidR="00B36B58" w:rsidP="00B459DB" w:rsidRDefault="0072306A" w14:paraId="03F63930" w14:textId="6E61F3C0">
      <w:pPr>
        <w:pStyle w:val="BodyText1"/>
        <w:numPr>
          <w:ilvl w:val="0"/>
          <w:numId w:val="53"/>
        </w:numPr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Transportation Management</w:t>
      </w:r>
      <w:r w:rsidR="00B36B58">
        <w:rPr>
          <w:b/>
          <w:noProof/>
          <w:lang w:val="en-AU" w:eastAsia="en-AU"/>
        </w:rPr>
        <w:t>.</w:t>
      </w:r>
    </w:p>
    <w:p w:rsidR="00BC3EE6" w:rsidP="00F178E6" w:rsidRDefault="00D07543" w14:paraId="03EBFC8B" w14:textId="469D1523">
      <w:pPr>
        <w:pStyle w:val="BodyText1"/>
        <w:ind w:left="357"/>
        <w:rPr>
          <w:noProof/>
          <w:lang w:val="en-AU" w:eastAsia="en-AU"/>
        </w:rPr>
      </w:pPr>
      <w:r>
        <w:rPr>
          <w:noProof/>
          <w:lang w:val="en-AU" w:eastAsia="en-AU"/>
        </w:rPr>
        <w:t>NSW Health Pathology</w:t>
      </w:r>
      <w:r w:rsidRPr="00F178E6" w:rsidR="0072306A">
        <w:rPr>
          <w:noProof/>
          <w:lang w:val="en-AU" w:eastAsia="en-AU"/>
        </w:rPr>
        <w:t xml:space="preserve"> </w:t>
      </w:r>
      <w:r w:rsidR="002F6009">
        <w:rPr>
          <w:noProof/>
          <w:lang w:val="en-AU" w:eastAsia="en-AU"/>
        </w:rPr>
        <w:t>C</w:t>
      </w:r>
      <w:r>
        <w:rPr>
          <w:noProof/>
          <w:lang w:val="en-AU" w:eastAsia="en-AU"/>
        </w:rPr>
        <w:t xml:space="preserve">ollection </w:t>
      </w:r>
      <w:r w:rsidR="002F6009">
        <w:rPr>
          <w:noProof/>
          <w:lang w:val="en-AU" w:eastAsia="en-AU"/>
        </w:rPr>
        <w:t>Centres</w:t>
      </w:r>
      <w:r>
        <w:rPr>
          <w:noProof/>
          <w:lang w:val="en-AU" w:eastAsia="en-AU"/>
        </w:rPr>
        <w:t xml:space="preserve"> are linked to the NSW </w:t>
      </w:r>
      <w:r w:rsidR="002F6009">
        <w:rPr>
          <w:noProof/>
          <w:lang w:val="en-AU" w:eastAsia="en-AU"/>
        </w:rPr>
        <w:t xml:space="preserve">Health </w:t>
      </w:r>
      <w:r>
        <w:rPr>
          <w:noProof/>
          <w:lang w:val="en-AU" w:eastAsia="en-AU"/>
        </w:rPr>
        <w:t>Statewide Biobank via couriers.  The courier routes may be used to transport specimens</w:t>
      </w:r>
      <w:r w:rsidR="00BC3EE6">
        <w:rPr>
          <w:noProof/>
          <w:lang w:val="en-AU" w:eastAsia="en-AU"/>
        </w:rPr>
        <w:t xml:space="preserve"> when the transport is </w:t>
      </w:r>
      <w:r w:rsidRPr="00B459DB" w:rsidR="00BC3EE6">
        <w:rPr>
          <w:b/>
          <w:bCs/>
          <w:noProof/>
          <w:lang w:val="en-AU" w:eastAsia="en-AU"/>
        </w:rPr>
        <w:t>‘non-urgent’</w:t>
      </w:r>
      <w:r>
        <w:rPr>
          <w:noProof/>
          <w:lang w:val="en-AU" w:eastAsia="en-AU"/>
        </w:rPr>
        <w:t xml:space="preserve">. </w:t>
      </w:r>
    </w:p>
    <w:p w:rsidRPr="00F178E6" w:rsidR="00970DE5" w:rsidP="00F178E6" w:rsidRDefault="00D07543" w14:paraId="50CF3F85" w14:textId="48205245">
      <w:pPr>
        <w:pStyle w:val="BodyText1"/>
        <w:ind w:left="357"/>
        <w:rPr>
          <w:noProof/>
          <w:lang w:val="en-AU" w:eastAsia="en-AU"/>
        </w:rPr>
      </w:pPr>
      <w:r>
        <w:rPr>
          <w:noProof/>
          <w:lang w:val="en-AU" w:eastAsia="en-AU"/>
        </w:rPr>
        <w:t>Note that the frequency of couriers</w:t>
      </w:r>
      <w:r w:rsidR="00BC3EE6">
        <w:rPr>
          <w:noProof/>
          <w:lang w:val="en-AU" w:eastAsia="en-AU"/>
        </w:rPr>
        <w:t xml:space="preserve"> and routes</w:t>
      </w:r>
      <w:r>
        <w:rPr>
          <w:noProof/>
          <w:lang w:val="en-AU" w:eastAsia="en-AU"/>
        </w:rPr>
        <w:t xml:space="preserve"> </w:t>
      </w:r>
      <w:r w:rsidR="00BC3EE6">
        <w:rPr>
          <w:noProof/>
          <w:lang w:val="en-AU" w:eastAsia="en-AU"/>
        </w:rPr>
        <w:t>will</w:t>
      </w:r>
      <w:r>
        <w:rPr>
          <w:noProof/>
          <w:lang w:val="en-AU" w:eastAsia="en-AU"/>
        </w:rPr>
        <w:t xml:space="preserve"> not suit projects with </w:t>
      </w:r>
      <w:r w:rsidR="00BC3EE6">
        <w:rPr>
          <w:noProof/>
          <w:lang w:val="en-AU" w:eastAsia="en-AU"/>
        </w:rPr>
        <w:t>specific</w:t>
      </w:r>
      <w:r>
        <w:rPr>
          <w:noProof/>
          <w:lang w:val="en-AU" w:eastAsia="en-AU"/>
        </w:rPr>
        <w:t xml:space="preserve"> time requirements.</w:t>
      </w:r>
    </w:p>
    <w:p w:rsidR="00D07543" w:rsidP="00D07543" w:rsidRDefault="006F7D30" w14:paraId="44B74B2A" w14:textId="3E4F7BDF">
      <w:pPr>
        <w:pStyle w:val="BodyText1"/>
        <w:ind w:left="360"/>
        <w:rPr>
          <w:noProof/>
          <w:lang w:val="en-AU" w:eastAsia="en-AU"/>
        </w:rPr>
      </w:pPr>
      <w:r>
        <w:rPr>
          <w:noProof/>
          <w:lang w:val="en-AU" w:eastAsia="en-AU"/>
        </w:rPr>
        <w:t xml:space="preserve"> </w:t>
      </w:r>
      <w:sdt>
        <w:sdtPr>
          <w:rPr>
            <w:noProof/>
            <w:lang w:val="en-AU" w:eastAsia="en-AU"/>
          </w:rPr>
          <w:id w:val="-8022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 w:rsidR="00D07543">
        <w:rPr>
          <w:noProof/>
          <w:lang w:val="en-AU" w:eastAsia="en-AU"/>
        </w:rPr>
        <w:t xml:space="preserve">  </w:t>
      </w:r>
      <w:r w:rsidRPr="007935F5" w:rsidR="00D07543">
        <w:rPr>
          <w:noProof/>
          <w:lang w:val="en-AU" w:eastAsia="en-AU"/>
        </w:rPr>
        <w:t xml:space="preserve">Own </w:t>
      </w:r>
      <w:r w:rsidR="00D07543">
        <w:rPr>
          <w:noProof/>
          <w:lang w:val="en-AU" w:eastAsia="en-AU"/>
        </w:rPr>
        <w:t>transport</w:t>
      </w:r>
      <w:r w:rsidRPr="007935F5" w:rsidR="00D07543">
        <w:rPr>
          <w:noProof/>
          <w:lang w:val="en-AU" w:eastAsia="en-AU"/>
        </w:rPr>
        <w:t xml:space="preserve"> arrangements   </w:t>
      </w:r>
      <w:r w:rsidR="00D07543">
        <w:rPr>
          <w:noProof/>
          <w:lang w:val="en-AU" w:eastAsia="en-AU"/>
        </w:rPr>
        <w:t xml:space="preserve">- </w:t>
      </w:r>
      <w:r w:rsidRPr="00A519A3" w:rsidR="00D07543">
        <w:rPr>
          <w:i/>
          <w:noProof/>
          <w:color w:val="FF0000"/>
          <w:lang w:val="en-AU" w:eastAsia="en-AU"/>
        </w:rPr>
        <w:t>skip to next question</w:t>
      </w:r>
    </w:p>
    <w:p w:rsidR="00D07543" w:rsidP="00D07543" w:rsidRDefault="00D07543" w14:paraId="46CB66F2" w14:textId="1E7D17E7">
      <w:pPr>
        <w:pStyle w:val="BodyText1"/>
        <w:ind w:left="360"/>
        <w:rPr>
          <w:noProof/>
          <w:lang w:val="en-AU" w:eastAsia="en-AU"/>
        </w:rPr>
      </w:pPr>
      <w:r w:rsidRPr="007935F5">
        <w:rPr>
          <w:noProof/>
          <w:lang w:val="en-AU" w:eastAsia="en-AU"/>
        </w:rPr>
        <w:t xml:space="preserve"> </w:t>
      </w:r>
      <w:sdt>
        <w:sdtPr>
          <w:rPr>
            <w:noProof/>
            <w:lang w:val="en-AU" w:eastAsia="en-AU"/>
          </w:rPr>
          <w:id w:val="15154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>
        <w:rPr>
          <w:noProof/>
          <w:lang w:val="en-AU" w:eastAsia="en-AU"/>
        </w:rPr>
        <w:t xml:space="preserve">  </w:t>
      </w:r>
      <w:r w:rsidRPr="007935F5">
        <w:rPr>
          <w:noProof/>
          <w:lang w:val="en-AU" w:eastAsia="en-AU"/>
        </w:rPr>
        <w:t xml:space="preserve">NSWHSB to </w:t>
      </w:r>
      <w:r>
        <w:rPr>
          <w:noProof/>
          <w:lang w:val="en-AU" w:eastAsia="en-AU"/>
        </w:rPr>
        <w:t>investigate the u</w:t>
      </w:r>
      <w:r w:rsidR="002F6009">
        <w:rPr>
          <w:noProof/>
          <w:lang w:val="en-AU" w:eastAsia="en-AU"/>
        </w:rPr>
        <w:t>t</w:t>
      </w:r>
      <w:r>
        <w:rPr>
          <w:noProof/>
          <w:lang w:val="en-AU" w:eastAsia="en-AU"/>
        </w:rPr>
        <w:t>ility of NSWHP transport for your project</w:t>
      </w:r>
    </w:p>
    <w:p w:rsidRPr="007935F5" w:rsidR="00D07543" w:rsidP="00D07543" w:rsidRDefault="00D07543" w14:paraId="65BA1D82" w14:textId="77777777">
      <w:pPr>
        <w:pStyle w:val="BodyText1"/>
        <w:ind w:left="360"/>
        <w:rPr>
          <w:noProof/>
          <w:lang w:val="en-AU" w:eastAsia="en-AU"/>
        </w:rPr>
      </w:pPr>
    </w:p>
    <w:p w:rsidRPr="00B46D03" w:rsidR="00932F06" w:rsidP="00B459DB" w:rsidRDefault="00932F06" w14:paraId="0EBEB3F6" w14:textId="45B0FB7A">
      <w:pPr>
        <w:pStyle w:val="BodyText1"/>
        <w:numPr>
          <w:ilvl w:val="0"/>
          <w:numId w:val="53"/>
        </w:numPr>
        <w:rPr>
          <w:b/>
          <w:noProof/>
          <w:lang w:val="en-AU" w:eastAsia="en-AU"/>
        </w:rPr>
      </w:pPr>
      <w:r w:rsidRPr="00B46D03">
        <w:rPr>
          <w:b/>
          <w:noProof/>
          <w:lang w:val="en-AU" w:eastAsia="en-AU"/>
        </w:rPr>
        <w:t>Please specify any other requirements</w:t>
      </w:r>
      <w:r>
        <w:rPr>
          <w:b/>
          <w:noProof/>
          <w:lang w:val="en-AU" w:eastAsia="en-AU"/>
        </w:rPr>
        <w:t>.</w:t>
      </w:r>
    </w:p>
    <w:p w:rsidR="00C12F26" w:rsidP="007F5E7B" w:rsidRDefault="00842A56" w14:paraId="39FBEAC1" w14:textId="035E1220">
      <w:pPr>
        <w:pStyle w:val="BodyText1"/>
        <w:ind w:left="284"/>
        <w:rPr>
          <w:b/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1619447028"/>
          <w:placeholder>
            <w:docPart w:val="6F41E570891045AF94073846E61236FC"/>
          </w:placeholder>
          <w:showingPlcHdr/>
        </w:sdtPr>
        <w:sdtEndPr/>
        <w:sdtContent>
          <w:r w:rsidRPr="00E87F23" w:rsidR="00932F06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:rsidR="00D23C83" w:rsidP="00D23C83" w:rsidRDefault="00D23C83" w14:paraId="09E83032" w14:textId="77777777">
      <w:pPr>
        <w:pStyle w:val="BodyText1"/>
        <w:ind w:left="360"/>
        <w:rPr>
          <w:b/>
          <w:noProof/>
          <w:sz w:val="22"/>
          <w:lang w:val="en-AU" w:eastAsia="en-AU"/>
        </w:rPr>
      </w:pPr>
    </w:p>
    <w:p w:rsidRPr="00B459DB" w:rsidR="00190315" w:rsidP="00B459DB" w:rsidRDefault="0055552E" w14:paraId="30BAD0C5" w14:textId="2EB1CD75">
      <w:pPr>
        <w:pStyle w:val="BodyText1"/>
        <w:numPr>
          <w:ilvl w:val="0"/>
          <w:numId w:val="31"/>
        </w:numPr>
        <w:shd w:val="clear" w:color="auto" w:fill="92CDDC" w:themeFill="accent5" w:themeFillTint="99"/>
        <w:ind w:right="-1"/>
        <w:rPr>
          <w:b/>
          <w:noProof/>
          <w:sz w:val="24"/>
          <w:szCs w:val="24"/>
          <w:lang w:val="en-AU" w:eastAsia="en-AU"/>
        </w:rPr>
      </w:pPr>
      <w:r w:rsidRPr="00B459DB">
        <w:rPr>
          <w:b/>
          <w:noProof/>
          <w:sz w:val="24"/>
          <w:szCs w:val="24"/>
          <w:lang w:val="en-AU" w:eastAsia="en-AU"/>
        </w:rPr>
        <w:t>Biospecimen Storage</w:t>
      </w:r>
    </w:p>
    <w:p w:rsidR="00F9288C" w:rsidP="00190315" w:rsidRDefault="00F9288C" w14:paraId="58DC95E7" w14:textId="216F9F34">
      <w:pPr>
        <w:ind w:left="360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F9288C" w:rsidP="00190315" w:rsidRDefault="001A5B79" w14:paraId="523B5107" w14:textId="4CF8B070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Samples processed at NSWHSB will be stored in FluidX</w:t>
      </w:r>
      <w:r w:rsidR="00E66292">
        <w:rPr>
          <w:rFonts w:ascii="Arial" w:hAnsi="Arial" w:cs="Arial"/>
          <w:b/>
          <w:sz w:val="20"/>
          <w:szCs w:val="20"/>
        </w:rPr>
        <w:t xml:space="preserve"> 2D barcoded cryogenic cryovials </w:t>
      </w:r>
    </w:p>
    <w:p w:rsidR="001A5B79" w:rsidP="00190315" w:rsidRDefault="001A5B79" w14:paraId="4C88C5DF" w14:textId="77777777">
      <w:pPr>
        <w:ind w:left="360"/>
        <w:rPr>
          <w:rFonts w:ascii="Arial" w:hAnsi="Arial" w:cs="Arial"/>
          <w:b/>
          <w:sz w:val="20"/>
          <w:szCs w:val="20"/>
        </w:rPr>
      </w:pPr>
    </w:p>
    <w:p w:rsidRPr="00B459DB" w:rsidR="00BC3EE6" w:rsidP="00B459DB" w:rsidRDefault="00BC3EE6" w14:paraId="046DC76F" w14:textId="3EA8DDAA">
      <w:pPr>
        <w:pStyle w:val="ListParagraph"/>
        <w:numPr>
          <w:ilvl w:val="0"/>
          <w:numId w:val="55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 xml:space="preserve">Will you be sending ‘bulk’ or ‘large collections’ to NSWHSB for storage?        </w:t>
      </w:r>
      <w:r w:rsidR="006F7D30">
        <w:rPr>
          <w:rFonts w:ascii="Arial" w:hAnsi="Arial" w:cs="Arial"/>
          <w:b/>
          <w:sz w:val="20"/>
          <w:szCs w:val="20"/>
        </w:rPr>
        <w:t xml:space="preserve">      </w:t>
      </w:r>
      <w:r w:rsidRPr="00B459D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hAnsi="MS Gothic" w:eastAsia="MS Gothic" w:cs="Arial"/>
            <w:b/>
            <w:sz w:val="20"/>
            <w:szCs w:val="20"/>
          </w:rPr>
          <w:id w:val="-179058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Pr="00B459DB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Pr="00B459DB">
        <w:rPr>
          <w:rFonts w:ascii="Arial" w:hAnsi="Arial" w:cs="Arial"/>
          <w:b/>
          <w:sz w:val="20"/>
          <w:szCs w:val="20"/>
        </w:rPr>
        <w:t xml:space="preserve">Yes     </w:t>
      </w:r>
      <w:sdt>
        <w:sdtPr>
          <w:rPr>
            <w:rFonts w:ascii="MS Gothic" w:hAnsi="MS Gothic" w:eastAsia="MS Gothic" w:cs="Arial"/>
            <w:b/>
            <w:sz w:val="20"/>
            <w:szCs w:val="20"/>
          </w:rPr>
          <w:id w:val="201672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Pr="00B459DB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Pr="00B459DB">
        <w:rPr>
          <w:rFonts w:ascii="Arial" w:hAnsi="Arial" w:cs="Arial"/>
          <w:b/>
          <w:sz w:val="20"/>
          <w:szCs w:val="20"/>
        </w:rPr>
        <w:t xml:space="preserve">No      </w:t>
      </w:r>
    </w:p>
    <w:p w:rsidR="00BC3EE6" w:rsidP="00BC3EE6" w:rsidRDefault="00BC3EE6" w14:paraId="02889CC2" w14:textId="5CA63FE2">
      <w:pPr>
        <w:ind w:left="360"/>
        <w:rPr>
          <w:rFonts w:ascii="Arial" w:hAnsi="Arial" w:cs="Arial"/>
          <w:b/>
          <w:i/>
          <w:color w:val="FF0000"/>
          <w:sz w:val="20"/>
          <w:szCs w:val="20"/>
        </w:rPr>
      </w:pPr>
      <w:r w:rsidRPr="00E41FEA">
        <w:rPr>
          <w:rFonts w:ascii="Arial" w:hAnsi="Arial" w:cs="Arial"/>
          <w:i/>
          <w:color w:val="FF0000"/>
          <w:sz w:val="20"/>
          <w:szCs w:val="20"/>
        </w:rPr>
        <w:t xml:space="preserve">If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no, please continue to </w:t>
      </w:r>
      <w:r w:rsidR="006F7D30">
        <w:rPr>
          <w:rFonts w:ascii="Arial" w:hAnsi="Arial" w:cs="Arial"/>
          <w:b/>
          <w:i/>
          <w:color w:val="FF0000"/>
          <w:sz w:val="20"/>
          <w:szCs w:val="20"/>
        </w:rPr>
        <w:t>Section G.</w:t>
      </w:r>
    </w:p>
    <w:p w:rsidR="00BC3EE6" w:rsidP="00190315" w:rsidRDefault="00BC3EE6" w14:paraId="775B5726" w14:textId="77777777">
      <w:pPr>
        <w:ind w:left="360"/>
        <w:rPr>
          <w:rFonts w:ascii="Arial" w:hAnsi="Arial" w:cs="Arial"/>
          <w:b/>
          <w:sz w:val="20"/>
          <w:szCs w:val="20"/>
        </w:rPr>
      </w:pPr>
    </w:p>
    <w:p w:rsidRPr="00B459DB" w:rsidR="00A15015" w:rsidP="00B459DB" w:rsidRDefault="00A15015" w14:paraId="75741A7C" w14:textId="2B97C03A">
      <w:pPr>
        <w:pStyle w:val="ListParagraph"/>
        <w:numPr>
          <w:ilvl w:val="0"/>
          <w:numId w:val="55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 xml:space="preserve">If yes, does your sample collection have </w:t>
      </w:r>
      <w:r w:rsidRPr="00B459DB">
        <w:rPr>
          <w:rFonts w:ascii="Arial" w:hAnsi="Arial" w:cs="Arial"/>
          <w:b/>
          <w:sz w:val="20"/>
          <w:szCs w:val="20"/>
          <w:u w:val="single"/>
        </w:rPr>
        <w:t>an electronic inventory</w:t>
      </w:r>
      <w:r w:rsidRPr="00B459DB">
        <w:rPr>
          <w:rFonts w:ascii="Arial" w:hAnsi="Arial" w:cs="Arial"/>
          <w:b/>
          <w:sz w:val="20"/>
          <w:szCs w:val="20"/>
        </w:rPr>
        <w:t xml:space="preserve"> (e.g. in Excel)?    </w:t>
      </w:r>
      <w:sdt>
        <w:sdtPr>
          <w:rPr>
            <w:rFonts w:ascii="MS Gothic" w:hAnsi="MS Gothic" w:eastAsia="MS Gothic" w:cs="Arial"/>
            <w:b/>
            <w:sz w:val="20"/>
            <w:szCs w:val="20"/>
          </w:rPr>
          <w:id w:val="-56818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Pr="00B459DB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Pr="00B459DB">
        <w:rPr>
          <w:rFonts w:ascii="Arial" w:hAnsi="Arial" w:cs="Arial"/>
          <w:b/>
          <w:sz w:val="20"/>
          <w:szCs w:val="20"/>
        </w:rPr>
        <w:t xml:space="preserve">Yes    </w:t>
      </w:r>
      <w:sdt>
        <w:sdtPr>
          <w:rPr>
            <w:rFonts w:ascii="MS Gothic" w:hAnsi="MS Gothic" w:eastAsia="MS Gothic" w:cs="Arial"/>
            <w:b/>
            <w:sz w:val="20"/>
            <w:szCs w:val="20"/>
          </w:rPr>
          <w:id w:val="-89790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Pr="00B459DB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Pr="00B459DB">
        <w:rPr>
          <w:rFonts w:ascii="Arial" w:hAnsi="Arial" w:cs="Arial"/>
          <w:b/>
          <w:sz w:val="20"/>
          <w:szCs w:val="20"/>
        </w:rPr>
        <w:t xml:space="preserve">No      </w:t>
      </w:r>
    </w:p>
    <w:p w:rsidR="00A15015" w:rsidP="00A15015" w:rsidRDefault="00A15015" w14:paraId="673EDD0E" w14:textId="27DCAB01">
      <w:pPr>
        <w:ind w:left="360"/>
        <w:rPr>
          <w:rFonts w:ascii="Arial" w:hAnsi="Arial" w:cs="Arial"/>
          <w:b/>
          <w:i/>
          <w:color w:val="FF0000"/>
          <w:sz w:val="20"/>
          <w:szCs w:val="20"/>
        </w:rPr>
      </w:pPr>
      <w:r w:rsidRPr="00E41FEA">
        <w:rPr>
          <w:rFonts w:ascii="Arial" w:hAnsi="Arial" w:cs="Arial"/>
          <w:i/>
          <w:color w:val="FF0000"/>
          <w:sz w:val="20"/>
          <w:szCs w:val="20"/>
        </w:rPr>
        <w:t xml:space="preserve">If </w:t>
      </w:r>
      <w:r>
        <w:rPr>
          <w:rFonts w:ascii="Arial" w:hAnsi="Arial" w:cs="Arial"/>
          <w:i/>
          <w:color w:val="FF0000"/>
          <w:sz w:val="20"/>
          <w:szCs w:val="20"/>
        </w:rPr>
        <w:t>no, please continue to</w:t>
      </w:r>
      <w:r w:rsidR="000D4097">
        <w:rPr>
          <w:rFonts w:ascii="Arial" w:hAnsi="Arial" w:cs="Arial"/>
          <w:i/>
          <w:color w:val="FF0000"/>
          <w:sz w:val="20"/>
          <w:szCs w:val="20"/>
        </w:rPr>
        <w:t xml:space="preserve"> #6 below</w:t>
      </w:r>
      <w:r w:rsidR="006F7D30">
        <w:rPr>
          <w:rFonts w:ascii="Arial" w:hAnsi="Arial" w:cs="Arial"/>
          <w:b/>
          <w:i/>
          <w:color w:val="FF0000"/>
          <w:sz w:val="20"/>
          <w:szCs w:val="20"/>
        </w:rPr>
        <w:t>.</w:t>
      </w:r>
    </w:p>
    <w:p w:rsidR="00A15015" w:rsidP="00190315" w:rsidRDefault="00A15015" w14:paraId="465512E6" w14:textId="77777777">
      <w:pPr>
        <w:ind w:left="360"/>
        <w:rPr>
          <w:rFonts w:ascii="Arial" w:hAnsi="Arial" w:cs="Arial"/>
          <w:b/>
          <w:sz w:val="20"/>
          <w:szCs w:val="20"/>
        </w:rPr>
      </w:pPr>
    </w:p>
    <w:p w:rsidRPr="00B459DB" w:rsidR="00A15015" w:rsidP="00B459DB" w:rsidRDefault="00A15015" w14:paraId="08B1F344" w14:textId="48A2D3C1">
      <w:pPr>
        <w:pStyle w:val="ListParagraph"/>
        <w:numPr>
          <w:ilvl w:val="0"/>
          <w:numId w:val="55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>If yes, does the electronic inventory (e.g. in Excel) include:</w:t>
      </w:r>
    </w:p>
    <w:p w:rsidRPr="00B459DB" w:rsidR="00A15015" w:rsidP="00A15015" w:rsidRDefault="00A15015" w14:paraId="05A46665" w14:textId="0C21709C">
      <w:pPr>
        <w:ind w:left="360"/>
        <w:rPr>
          <w:rFonts w:ascii="Arial" w:hAnsi="Arial" w:cs="Arial"/>
          <w:bCs/>
          <w:sz w:val="20"/>
          <w:szCs w:val="20"/>
        </w:rPr>
      </w:pPr>
      <w:r w:rsidRPr="00B459DB">
        <w:rPr>
          <w:rFonts w:ascii="Arial" w:hAnsi="Arial" w:cs="Arial"/>
          <w:bCs/>
          <w:sz w:val="20"/>
          <w:szCs w:val="20"/>
        </w:rPr>
        <w:t xml:space="preserve">A </w:t>
      </w:r>
      <w:r w:rsidRPr="00B459DB">
        <w:rPr>
          <w:rFonts w:ascii="Arial" w:hAnsi="Arial" w:cs="Arial"/>
          <w:bCs/>
          <w:sz w:val="20"/>
          <w:szCs w:val="20"/>
          <w:u w:val="single"/>
        </w:rPr>
        <w:t>unique box ID</w:t>
      </w:r>
      <w:r w:rsidRPr="00B459DB">
        <w:rPr>
          <w:rFonts w:ascii="Arial" w:hAnsi="Arial" w:cs="Arial"/>
          <w:bCs/>
          <w:sz w:val="20"/>
          <w:szCs w:val="20"/>
        </w:rPr>
        <w:t xml:space="preserve"> (e.g. barcode on the 9x9 box) that </w:t>
      </w:r>
      <w:r w:rsidRPr="00B459DB">
        <w:rPr>
          <w:rFonts w:ascii="Arial" w:hAnsi="Arial" w:cs="Arial"/>
          <w:bCs/>
          <w:sz w:val="20"/>
          <w:szCs w:val="20"/>
          <w:u w:val="single"/>
        </w:rPr>
        <w:t>matches the physical label</w:t>
      </w:r>
      <w:r w:rsidRPr="00B459DB">
        <w:rPr>
          <w:rFonts w:ascii="Arial" w:hAnsi="Arial" w:cs="Arial"/>
          <w:bCs/>
          <w:sz w:val="20"/>
          <w:szCs w:val="20"/>
        </w:rPr>
        <w:t xml:space="preserve"> on the box?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459DB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33835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Pr="00B459DB">
        <w:rPr>
          <w:rFonts w:ascii="Arial" w:hAnsi="Arial" w:cs="Arial"/>
          <w:bCs/>
          <w:sz w:val="20"/>
          <w:szCs w:val="20"/>
        </w:rPr>
        <w:t xml:space="preserve">Yes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125733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Pr="00B459DB">
        <w:rPr>
          <w:rFonts w:ascii="Arial" w:hAnsi="Arial" w:cs="Arial"/>
          <w:bCs/>
          <w:sz w:val="20"/>
          <w:szCs w:val="20"/>
        </w:rPr>
        <w:t xml:space="preserve">No    </w:t>
      </w:r>
    </w:p>
    <w:p w:rsidR="00A15015" w:rsidP="00A15015" w:rsidRDefault="00A15015" w14:paraId="02F5C73F" w14:textId="77777777">
      <w:pPr>
        <w:ind w:left="360"/>
        <w:rPr>
          <w:rFonts w:ascii="Arial" w:hAnsi="Arial" w:cs="Arial"/>
          <w:bCs/>
          <w:sz w:val="20"/>
          <w:szCs w:val="20"/>
        </w:rPr>
      </w:pPr>
      <w:r w:rsidRPr="00B459DB">
        <w:rPr>
          <w:rFonts w:ascii="Arial" w:hAnsi="Arial" w:cs="Arial"/>
          <w:bCs/>
          <w:sz w:val="20"/>
          <w:szCs w:val="20"/>
        </w:rPr>
        <w:t xml:space="preserve">A </w:t>
      </w:r>
      <w:r w:rsidRPr="00B459DB">
        <w:rPr>
          <w:rFonts w:ascii="Arial" w:hAnsi="Arial" w:cs="Arial"/>
          <w:bCs/>
          <w:sz w:val="20"/>
          <w:szCs w:val="20"/>
          <w:u w:val="single"/>
        </w:rPr>
        <w:t>unique sample ID</w:t>
      </w:r>
      <w:r w:rsidRPr="00B459DB">
        <w:rPr>
          <w:rFonts w:ascii="Arial" w:hAnsi="Arial" w:cs="Arial"/>
          <w:bCs/>
          <w:sz w:val="20"/>
          <w:szCs w:val="20"/>
        </w:rPr>
        <w:t xml:space="preserve"> (e.g. barcode) that </w:t>
      </w:r>
      <w:r w:rsidRPr="00B459DB">
        <w:rPr>
          <w:rFonts w:ascii="Arial" w:hAnsi="Arial" w:cs="Arial"/>
          <w:bCs/>
          <w:sz w:val="20"/>
          <w:szCs w:val="20"/>
          <w:u w:val="single"/>
        </w:rPr>
        <w:t>matches the physical label</w:t>
      </w:r>
      <w:r w:rsidRPr="00B459DB">
        <w:rPr>
          <w:rFonts w:ascii="Arial" w:hAnsi="Arial" w:cs="Arial"/>
          <w:bCs/>
          <w:sz w:val="20"/>
          <w:szCs w:val="20"/>
        </w:rPr>
        <w:t xml:space="preserve"> on the sample container?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84444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Pr="00B459DB">
        <w:rPr>
          <w:rFonts w:ascii="Arial" w:hAnsi="Arial" w:cs="Arial"/>
          <w:bCs/>
          <w:sz w:val="20"/>
          <w:szCs w:val="20"/>
        </w:rPr>
        <w:t xml:space="preserve">Yes 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111694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DB">
            <w:rPr>
              <w:rFonts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Pr="00B459DB">
        <w:rPr>
          <w:rFonts w:ascii="Arial" w:hAnsi="Arial" w:cs="Arial"/>
          <w:bCs/>
          <w:sz w:val="20"/>
          <w:szCs w:val="20"/>
        </w:rPr>
        <w:t xml:space="preserve">No     </w:t>
      </w:r>
    </w:p>
    <w:p w:rsidRPr="00B459DB" w:rsidR="00A15015" w:rsidP="00A15015" w:rsidRDefault="00A15015" w14:paraId="2EE2F600" w14:textId="25A6FE30">
      <w:p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location/coordinates</w:t>
      </w:r>
      <w:r w:rsidRPr="004026C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of the sample within the box</w:t>
      </w:r>
      <w:r w:rsidRPr="004026C2">
        <w:rPr>
          <w:rFonts w:ascii="Arial" w:hAnsi="Arial" w:cs="Arial"/>
          <w:bCs/>
          <w:sz w:val="20"/>
          <w:szCs w:val="20"/>
        </w:rPr>
        <w:t>?</w:t>
      </w:r>
      <w:r w:rsidR="006F7D30">
        <w:rPr>
          <w:rFonts w:ascii="Arial" w:hAnsi="Arial" w:cs="Arial"/>
          <w:bCs/>
          <w:sz w:val="20"/>
          <w:szCs w:val="20"/>
        </w:rPr>
        <w:t xml:space="preserve">                                                            </w:t>
      </w:r>
      <w:r w:rsidRPr="004026C2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-147983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6C2">
            <w:rPr>
              <w:rFonts w:hint="eastAsia"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Pr="004026C2">
        <w:rPr>
          <w:rFonts w:ascii="Arial" w:hAnsi="Arial" w:cs="Arial"/>
          <w:bCs/>
          <w:sz w:val="20"/>
          <w:szCs w:val="20"/>
        </w:rPr>
        <w:t xml:space="preserve">Yes 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-3009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6C2">
            <w:rPr>
              <w:rFonts w:hint="eastAsia"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Pr="004026C2">
        <w:rPr>
          <w:rFonts w:ascii="Arial" w:hAnsi="Arial" w:cs="Arial"/>
          <w:bCs/>
          <w:sz w:val="20"/>
          <w:szCs w:val="20"/>
        </w:rPr>
        <w:t xml:space="preserve">No      </w:t>
      </w:r>
    </w:p>
    <w:p w:rsidR="00A15015" w:rsidP="00190315" w:rsidRDefault="00A15015" w14:paraId="1EE1AADB" w14:textId="77777777">
      <w:pPr>
        <w:ind w:left="360"/>
        <w:rPr>
          <w:rFonts w:ascii="Arial" w:hAnsi="Arial" w:cs="Arial"/>
          <w:b/>
          <w:sz w:val="20"/>
          <w:szCs w:val="20"/>
        </w:rPr>
      </w:pPr>
    </w:p>
    <w:p w:rsidRPr="00B459DB" w:rsidR="009D2444" w:rsidP="00B459DB" w:rsidRDefault="003D5264" w14:paraId="4B110E8F" w14:textId="7E0E0991">
      <w:pPr>
        <w:pStyle w:val="ListParagraph"/>
        <w:numPr>
          <w:ilvl w:val="0"/>
          <w:numId w:val="55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>D</w:t>
      </w:r>
      <w:r w:rsidRPr="00B459DB" w:rsidR="009D2444">
        <w:rPr>
          <w:rFonts w:ascii="Arial" w:hAnsi="Arial" w:cs="Arial"/>
          <w:b/>
          <w:sz w:val="20"/>
          <w:szCs w:val="20"/>
        </w:rPr>
        <w:t xml:space="preserve">o you require </w:t>
      </w:r>
      <w:r w:rsidRPr="00B459DB" w:rsidR="009D2444">
        <w:rPr>
          <w:rFonts w:ascii="Arial" w:hAnsi="Arial" w:cs="Arial"/>
          <w:b/>
          <w:sz w:val="20"/>
          <w:szCs w:val="20"/>
          <w:u w:val="single"/>
        </w:rPr>
        <w:t>box-level</w:t>
      </w:r>
      <w:r w:rsidRPr="00B459DB" w:rsidR="009D2444">
        <w:rPr>
          <w:rFonts w:ascii="Arial" w:hAnsi="Arial" w:cs="Arial"/>
          <w:b/>
          <w:sz w:val="20"/>
          <w:szCs w:val="20"/>
        </w:rPr>
        <w:t xml:space="preserve"> or </w:t>
      </w:r>
      <w:r w:rsidRPr="00B459DB" w:rsidR="009D2444">
        <w:rPr>
          <w:rFonts w:ascii="Arial" w:hAnsi="Arial" w:cs="Arial"/>
          <w:b/>
          <w:sz w:val="20"/>
          <w:szCs w:val="20"/>
          <w:u w:val="single"/>
        </w:rPr>
        <w:t>sample-level</w:t>
      </w:r>
      <w:r w:rsidRPr="00B459DB" w:rsidR="009D2444">
        <w:rPr>
          <w:rFonts w:ascii="Arial" w:hAnsi="Arial" w:cs="Arial"/>
          <w:b/>
          <w:sz w:val="20"/>
          <w:szCs w:val="20"/>
        </w:rPr>
        <w:t xml:space="preserve"> inventory checks to be done at NSWHSB?</w:t>
      </w:r>
    </w:p>
    <w:p w:rsidRPr="004026C2" w:rsidR="009D2444" w:rsidP="00B459DB" w:rsidRDefault="009D2444" w14:paraId="68685B2A" w14:textId="11D3CEA7">
      <w:pPr>
        <w:ind w:left="709"/>
        <w:rPr>
          <w:rFonts w:ascii="Arial" w:hAnsi="Arial" w:cs="Arial"/>
          <w:bCs/>
          <w:sz w:val="20"/>
          <w:szCs w:val="20"/>
        </w:rPr>
      </w:pPr>
      <w:r w:rsidRPr="003D5264">
        <w:rPr>
          <w:rFonts w:ascii="Arial" w:hAnsi="Arial" w:cs="Arial"/>
          <w:bCs/>
          <w:sz w:val="20"/>
          <w:szCs w:val="20"/>
        </w:rPr>
        <w:t>Box-level check</w:t>
      </w:r>
      <w:r w:rsidRPr="003D5264" w:rsidR="003D5264">
        <w:rPr>
          <w:rFonts w:ascii="Arial" w:hAnsi="Arial" w:cs="Arial"/>
          <w:bCs/>
          <w:sz w:val="20"/>
          <w:szCs w:val="20"/>
        </w:rPr>
        <w:t>s only</w:t>
      </w:r>
      <w:r w:rsidR="003D5264">
        <w:rPr>
          <w:rFonts w:ascii="Arial" w:hAnsi="Arial" w:cs="Arial"/>
          <w:bCs/>
          <w:sz w:val="20"/>
          <w:szCs w:val="20"/>
        </w:rPr>
        <w:t xml:space="preserve">* </w:t>
      </w:r>
      <w:r w:rsidR="006F7D30"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213790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D30">
            <w:rPr>
              <w:rFonts w:hint="eastAsia"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="006F7D30">
        <w:rPr>
          <w:rFonts w:ascii="MS Gothic" w:hAnsi="MS Gothic" w:eastAsia="MS Gothic" w:cs="Arial"/>
          <w:bCs/>
          <w:sz w:val="20"/>
          <w:szCs w:val="20"/>
        </w:rPr>
        <w:t xml:space="preserve"> </w:t>
      </w:r>
      <w:r w:rsidRPr="004026C2" w:rsidR="003D5264">
        <w:rPr>
          <w:rFonts w:ascii="Arial" w:hAnsi="Arial" w:cs="Arial"/>
          <w:bCs/>
          <w:sz w:val="20"/>
          <w:szCs w:val="20"/>
        </w:rPr>
        <w:t xml:space="preserve">Yes   </w:t>
      </w:r>
      <w:r w:rsidRPr="00832D37" w:rsidR="000D4097">
        <w:rPr>
          <w:rFonts w:ascii="Arial" w:hAnsi="Arial" w:cs="Arial"/>
          <w:bCs/>
          <w:i/>
          <w:iCs/>
          <w:color w:val="FF0000"/>
          <w:sz w:val="20"/>
          <w:szCs w:val="20"/>
        </w:rPr>
        <w:t>please continue to #7 below</w:t>
      </w:r>
    </w:p>
    <w:p w:rsidR="009D2444" w:rsidP="00B459DB" w:rsidRDefault="003D5264" w14:paraId="3519D84E" w14:textId="317D2ECA">
      <w:pPr>
        <w:ind w:left="709"/>
        <w:rPr>
          <w:rFonts w:ascii="MS Gothic" w:hAnsi="MS Gothic" w:eastAsia="MS Gothic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Sample-level checks (includes box-level </w:t>
      </w:r>
      <w:proofErr w:type="gramStart"/>
      <w:r>
        <w:rPr>
          <w:rFonts w:ascii="Arial" w:hAnsi="Arial" w:cs="Arial"/>
          <w:bCs/>
          <w:sz w:val="20"/>
          <w:szCs w:val="20"/>
        </w:rPr>
        <w:t>checks)*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*   </w:t>
      </w:r>
      <w:sdt>
        <w:sdtPr>
          <w:rPr>
            <w:rFonts w:ascii="MS Gothic" w:hAnsi="MS Gothic" w:eastAsia="MS Gothic" w:cs="Arial"/>
            <w:bCs/>
            <w:sz w:val="20"/>
            <w:szCs w:val="20"/>
          </w:rPr>
          <w:id w:val="-144415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6C2">
            <w:rPr>
              <w:rFonts w:hint="eastAsia" w:ascii="MS Gothic" w:hAnsi="MS Gothic" w:eastAsia="MS Gothic" w:cs="Arial"/>
              <w:bCs/>
              <w:sz w:val="20"/>
              <w:szCs w:val="20"/>
            </w:rPr>
            <w:t>☐</w:t>
          </w:r>
        </w:sdtContent>
      </w:sdt>
      <w:r w:rsidR="006F7D30">
        <w:rPr>
          <w:rFonts w:ascii="MS Gothic" w:hAnsi="MS Gothic" w:eastAsia="MS Gothic" w:cs="Arial"/>
          <w:bCs/>
          <w:sz w:val="20"/>
          <w:szCs w:val="20"/>
        </w:rPr>
        <w:t xml:space="preserve"> </w:t>
      </w:r>
      <w:r w:rsidRPr="004026C2">
        <w:rPr>
          <w:rFonts w:ascii="Arial" w:hAnsi="Arial" w:cs="Arial"/>
          <w:bCs/>
          <w:sz w:val="20"/>
          <w:szCs w:val="20"/>
        </w:rPr>
        <w:t xml:space="preserve">Yes   </w:t>
      </w:r>
    </w:p>
    <w:p w:rsidR="00A15015" w:rsidP="009D2444" w:rsidRDefault="00A15015" w14:paraId="56686940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="003D5264" w:rsidP="003D5264" w:rsidRDefault="003D5264" w14:paraId="25D022A5" w14:textId="56FF4BD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 Box-level inventory checks: i</w:t>
      </w:r>
      <w:r w:rsidRPr="00B459DB">
        <w:rPr>
          <w:rFonts w:ascii="Arial" w:hAnsi="Arial" w:cs="Arial"/>
          <w:bCs/>
          <w:sz w:val="20"/>
          <w:szCs w:val="20"/>
        </w:rPr>
        <w:t xml:space="preserve">nventory is managed by box. Receipt of each box is </w:t>
      </w:r>
      <w:r>
        <w:rPr>
          <w:rFonts w:ascii="Arial" w:hAnsi="Arial" w:cs="Arial"/>
          <w:bCs/>
          <w:sz w:val="20"/>
          <w:szCs w:val="20"/>
        </w:rPr>
        <w:t xml:space="preserve">verified by checking that the </w:t>
      </w:r>
      <w:proofErr w:type="spellStart"/>
      <w:r>
        <w:rPr>
          <w:rFonts w:ascii="Arial" w:hAnsi="Arial" w:cs="Arial"/>
          <w:bCs/>
          <w:sz w:val="20"/>
          <w:szCs w:val="20"/>
        </w:rPr>
        <w:t>BoxID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on the e-inventory matches the physical label on the box</w:t>
      </w:r>
      <w:r w:rsidRPr="00B459DB">
        <w:rPr>
          <w:rFonts w:ascii="Arial" w:hAnsi="Arial" w:cs="Arial"/>
          <w:bCs/>
          <w:sz w:val="20"/>
          <w:szCs w:val="20"/>
        </w:rPr>
        <w:t>. The contents of the box are not verified.</w:t>
      </w:r>
      <w:r>
        <w:rPr>
          <w:rFonts w:ascii="Arial" w:hAnsi="Arial" w:cs="Arial"/>
          <w:bCs/>
          <w:sz w:val="20"/>
          <w:szCs w:val="20"/>
        </w:rPr>
        <w:t xml:space="preserve">  Note:  sample retrievals are managed by box; the entire box is retrieved/shipped (not an individual sample within a box). </w:t>
      </w:r>
    </w:p>
    <w:p w:rsidRPr="00B459DB" w:rsidR="003D5264" w:rsidP="00B459DB" w:rsidRDefault="003D5264" w14:paraId="16AA7E1C" w14:textId="1D0D9B1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** </w:t>
      </w:r>
      <w:r w:rsidRPr="003D5264">
        <w:rPr>
          <w:rFonts w:ascii="Arial" w:hAnsi="Arial" w:cs="Arial"/>
          <w:bCs/>
          <w:sz w:val="20"/>
          <w:szCs w:val="20"/>
        </w:rPr>
        <w:t>Inventory is managed by sample/biospecimen. Receipt of each box is verified. The contents of the box are also verified (e.g. receipt of each individual biospecimen within the box/container is checked.</w:t>
      </w:r>
    </w:p>
    <w:p w:rsidR="009D2444" w:rsidP="00B459DB" w:rsidRDefault="009D2444" w14:paraId="07E75B2B" w14:textId="77777777">
      <w:pPr>
        <w:rPr>
          <w:rFonts w:ascii="Arial" w:hAnsi="Arial" w:cs="Arial"/>
          <w:b/>
          <w:sz w:val="20"/>
          <w:szCs w:val="20"/>
        </w:rPr>
      </w:pPr>
    </w:p>
    <w:p w:rsidRPr="00B459DB" w:rsidR="00BC3EE6" w:rsidP="00B459DB" w:rsidRDefault="009D2444" w14:paraId="0B6DDCB9" w14:textId="54FD5FF3">
      <w:pPr>
        <w:pStyle w:val="ListParagraph"/>
        <w:numPr>
          <w:ilvl w:val="0"/>
          <w:numId w:val="55"/>
        </w:numPr>
        <w:rPr>
          <w:rFonts w:ascii="Arial" w:hAnsi="Arial" w:cs="Arial"/>
          <w:b/>
          <w:sz w:val="20"/>
          <w:szCs w:val="20"/>
        </w:rPr>
      </w:pPr>
      <w:r w:rsidRPr="00B459DB">
        <w:rPr>
          <w:rFonts w:ascii="Arial" w:hAnsi="Arial" w:cs="Arial"/>
          <w:b/>
          <w:sz w:val="20"/>
          <w:szCs w:val="20"/>
        </w:rPr>
        <w:t>If</w:t>
      </w:r>
      <w:r w:rsidRPr="00B459DB" w:rsidR="003D5264">
        <w:rPr>
          <w:rFonts w:ascii="Arial" w:hAnsi="Arial" w:cs="Arial"/>
          <w:b/>
          <w:sz w:val="20"/>
          <w:szCs w:val="20"/>
        </w:rPr>
        <w:t xml:space="preserve"> sample-level inventory checks are </w:t>
      </w:r>
      <w:proofErr w:type="gramStart"/>
      <w:r w:rsidRPr="00B459DB" w:rsidR="003D5264">
        <w:rPr>
          <w:rFonts w:ascii="Arial" w:hAnsi="Arial" w:cs="Arial"/>
          <w:b/>
          <w:sz w:val="20"/>
          <w:szCs w:val="20"/>
        </w:rPr>
        <w:t>needed</w:t>
      </w:r>
      <w:proofErr w:type="gramEnd"/>
      <w:r w:rsidRPr="00B459DB" w:rsidR="003D5264">
        <w:rPr>
          <w:rFonts w:ascii="Arial" w:hAnsi="Arial" w:cs="Arial"/>
          <w:b/>
          <w:sz w:val="20"/>
          <w:szCs w:val="20"/>
        </w:rPr>
        <w:t xml:space="preserve"> please specify </w:t>
      </w:r>
      <w:r w:rsidRPr="00B459DB">
        <w:rPr>
          <w:rFonts w:ascii="Arial" w:hAnsi="Arial" w:cs="Arial"/>
          <w:b/>
          <w:sz w:val="20"/>
          <w:szCs w:val="20"/>
        </w:rPr>
        <w:t>how the sample containers labelled:</w:t>
      </w:r>
    </w:p>
    <w:p w:rsidRPr="00B459DB" w:rsidR="009D2444" w:rsidP="00B459DB" w:rsidRDefault="00842A56" w14:paraId="79ED907C" w14:textId="73997AB5">
      <w:pPr>
        <w:ind w:left="709"/>
        <w:rPr>
          <w:rFonts w:ascii="Arial" w:hAnsi="Arial" w:cs="Arial"/>
          <w:bCs/>
          <w:sz w:val="20"/>
          <w:szCs w:val="20"/>
        </w:rPr>
      </w:pPr>
      <w:sdt>
        <w:sdtPr>
          <w:rPr>
            <w:rFonts w:ascii="MS Gothic" w:hAnsi="MS Gothic" w:eastAsia="MS Gothic" w:cs="Arial"/>
            <w:b/>
            <w:sz w:val="20"/>
            <w:szCs w:val="20"/>
          </w:rPr>
          <w:id w:val="-67110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D8C" w:rsidR="009D2444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="009D2444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Pr="00B459DB" w:rsidR="009D2444">
        <w:rPr>
          <w:rFonts w:ascii="Arial" w:hAnsi="Arial" w:cs="Arial"/>
          <w:bCs/>
          <w:sz w:val="20"/>
          <w:szCs w:val="20"/>
        </w:rPr>
        <w:t xml:space="preserve">Containers/cryovials have barcodes on the bottom </w:t>
      </w:r>
      <w:r w:rsidR="003D5264">
        <w:rPr>
          <w:rFonts w:ascii="Arial" w:hAnsi="Arial" w:cs="Arial"/>
          <w:bCs/>
          <w:sz w:val="20"/>
          <w:szCs w:val="20"/>
        </w:rPr>
        <w:t>(</w:t>
      </w:r>
      <w:r w:rsidRPr="00B459DB" w:rsidR="009D2444">
        <w:rPr>
          <w:rFonts w:ascii="Arial" w:hAnsi="Arial" w:cs="Arial"/>
          <w:bCs/>
          <w:sz w:val="20"/>
          <w:szCs w:val="20"/>
        </w:rPr>
        <w:t xml:space="preserve">the entire box/rack </w:t>
      </w:r>
      <w:r w:rsidR="003D5264">
        <w:rPr>
          <w:rFonts w:ascii="Arial" w:hAnsi="Arial" w:cs="Arial"/>
          <w:bCs/>
          <w:sz w:val="20"/>
          <w:szCs w:val="20"/>
        </w:rPr>
        <w:t>may</w:t>
      </w:r>
      <w:r w:rsidRPr="00B459DB" w:rsidR="009D2444">
        <w:rPr>
          <w:rFonts w:ascii="Arial" w:hAnsi="Arial" w:cs="Arial"/>
          <w:bCs/>
          <w:sz w:val="20"/>
          <w:szCs w:val="20"/>
        </w:rPr>
        <w:t xml:space="preserve"> be scanned</w:t>
      </w:r>
      <w:r w:rsidR="003D5264">
        <w:rPr>
          <w:rFonts w:ascii="Arial" w:hAnsi="Arial" w:cs="Arial"/>
          <w:bCs/>
          <w:sz w:val="20"/>
          <w:szCs w:val="20"/>
        </w:rPr>
        <w:t xml:space="preserve"> at one time</w:t>
      </w:r>
      <w:r w:rsidR="009D2444">
        <w:rPr>
          <w:rFonts w:ascii="Arial" w:hAnsi="Arial" w:cs="Arial"/>
          <w:bCs/>
          <w:sz w:val="20"/>
          <w:szCs w:val="20"/>
        </w:rPr>
        <w:t>).</w:t>
      </w:r>
    </w:p>
    <w:p w:rsidR="009D2444" w:rsidP="00B459DB" w:rsidRDefault="00842A56" w14:paraId="349DFC0A" w14:textId="57123EA6">
      <w:pPr>
        <w:ind w:left="709"/>
        <w:rPr>
          <w:rFonts w:ascii="Arial" w:hAnsi="Arial" w:cs="Arial"/>
          <w:bCs/>
          <w:sz w:val="20"/>
          <w:szCs w:val="20"/>
        </w:rPr>
      </w:pPr>
      <w:sdt>
        <w:sdtPr>
          <w:rPr>
            <w:rFonts w:ascii="MS Gothic" w:hAnsi="MS Gothic" w:eastAsia="MS Gothic" w:cs="Arial"/>
            <w:b/>
            <w:sz w:val="20"/>
            <w:szCs w:val="20"/>
          </w:rPr>
          <w:id w:val="-167756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D8C" w:rsidR="009D2444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="009D2444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Pr="00B459DB" w:rsidR="009D2444">
        <w:rPr>
          <w:rFonts w:ascii="Arial" w:hAnsi="Arial" w:cs="Arial"/>
          <w:bCs/>
          <w:sz w:val="20"/>
          <w:szCs w:val="20"/>
        </w:rPr>
        <w:t>Containers/cryovials have barcodes on the side of the container</w:t>
      </w:r>
    </w:p>
    <w:p w:rsidR="009D2444" w:rsidP="00B459DB" w:rsidRDefault="00842A56" w14:paraId="62A643A8" w14:textId="7F00CB7B">
      <w:pPr>
        <w:ind w:left="709"/>
        <w:rPr>
          <w:rFonts w:ascii="Arial" w:hAnsi="Arial" w:cs="Arial"/>
          <w:bCs/>
          <w:sz w:val="20"/>
          <w:szCs w:val="20"/>
        </w:rPr>
      </w:pPr>
      <w:sdt>
        <w:sdtPr>
          <w:rPr>
            <w:rFonts w:ascii="MS Gothic" w:hAnsi="MS Gothic" w:eastAsia="MS Gothic" w:cs="Arial"/>
            <w:b/>
            <w:sz w:val="20"/>
            <w:szCs w:val="20"/>
          </w:rPr>
          <w:id w:val="-29368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D8C" w:rsidR="009D2444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="009D2444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="009D2444">
        <w:rPr>
          <w:rFonts w:ascii="Arial" w:hAnsi="Arial" w:cs="Arial"/>
          <w:bCs/>
          <w:sz w:val="20"/>
          <w:szCs w:val="20"/>
        </w:rPr>
        <w:t>Containers/cryovials have printed labels</w:t>
      </w:r>
    </w:p>
    <w:p w:rsidRPr="00B459DB" w:rsidR="009D2444" w:rsidP="00B459DB" w:rsidRDefault="00842A56" w14:paraId="2AF05F52" w14:textId="5926DD1C">
      <w:pPr>
        <w:ind w:left="709"/>
        <w:rPr>
          <w:rFonts w:ascii="Arial" w:hAnsi="Arial" w:cs="Arial"/>
          <w:bCs/>
          <w:color w:val="FF0000"/>
          <w:sz w:val="20"/>
          <w:szCs w:val="20"/>
        </w:rPr>
      </w:pPr>
      <w:sdt>
        <w:sdtPr>
          <w:rPr>
            <w:rFonts w:ascii="MS Gothic" w:hAnsi="MS Gothic" w:eastAsia="MS Gothic" w:cs="Arial"/>
            <w:b/>
            <w:sz w:val="20"/>
            <w:szCs w:val="20"/>
          </w:rPr>
          <w:id w:val="15773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D8C" w:rsidR="003D5264">
            <w:rPr>
              <w:rFonts w:hint="eastAsia" w:ascii="MS Gothic" w:hAnsi="MS Gothic" w:eastAsia="MS Gothic" w:cs="Arial"/>
              <w:b/>
              <w:sz w:val="20"/>
              <w:szCs w:val="20"/>
            </w:rPr>
            <w:t>☐</w:t>
          </w:r>
        </w:sdtContent>
      </w:sdt>
      <w:r w:rsidR="003D5264">
        <w:rPr>
          <w:rFonts w:ascii="MS Gothic" w:hAnsi="MS Gothic" w:eastAsia="MS Gothic" w:cs="Arial"/>
          <w:b/>
          <w:sz w:val="20"/>
          <w:szCs w:val="20"/>
        </w:rPr>
        <w:t xml:space="preserve"> </w:t>
      </w:r>
      <w:r w:rsidR="003D5264">
        <w:rPr>
          <w:rFonts w:ascii="Arial" w:hAnsi="Arial" w:cs="Arial"/>
          <w:bCs/>
          <w:sz w:val="20"/>
          <w:szCs w:val="20"/>
        </w:rPr>
        <w:t xml:space="preserve">Other, please specify: </w:t>
      </w:r>
    </w:p>
    <w:p w:rsidR="009D2444" w:rsidP="00190315" w:rsidRDefault="009D2444" w14:paraId="5B6588EB" w14:textId="77777777">
      <w:pPr>
        <w:ind w:left="360"/>
        <w:rPr>
          <w:rFonts w:ascii="Arial" w:hAnsi="Arial" w:cs="Arial"/>
          <w:b/>
          <w:sz w:val="20"/>
          <w:szCs w:val="20"/>
        </w:rPr>
      </w:pPr>
    </w:p>
    <w:p w:rsidR="007725AF" w:rsidP="00F9288C" w:rsidRDefault="007725AF" w14:paraId="0091AAB6" w14:textId="77777777">
      <w:pPr>
        <w:pStyle w:val="BodyText1"/>
        <w:ind w:left="357"/>
        <w:rPr>
          <w:b/>
          <w:noProof/>
          <w:lang w:val="en-AU" w:eastAsia="en-AU"/>
        </w:rPr>
      </w:pPr>
    </w:p>
    <w:p w:rsidRPr="00B46D03" w:rsidR="00F9288C" w:rsidP="00B459DB" w:rsidRDefault="00F9288C" w14:paraId="450EC372" w14:textId="102B3AAA">
      <w:pPr>
        <w:pStyle w:val="BodyText1"/>
        <w:numPr>
          <w:ilvl w:val="0"/>
          <w:numId w:val="55"/>
        </w:numPr>
        <w:rPr>
          <w:b/>
          <w:noProof/>
          <w:lang w:val="en-AU" w:eastAsia="en-AU"/>
        </w:rPr>
      </w:pPr>
      <w:r w:rsidRPr="00B46D03">
        <w:rPr>
          <w:b/>
          <w:noProof/>
          <w:lang w:val="en-AU" w:eastAsia="en-AU"/>
        </w:rPr>
        <w:t xml:space="preserve">Please </w:t>
      </w:r>
      <w:r w:rsidR="003D5264">
        <w:rPr>
          <w:b/>
          <w:noProof/>
          <w:lang w:val="en-AU" w:eastAsia="en-AU"/>
        </w:rPr>
        <w:t>provide as much information about the sample containers/cryovials as possible</w:t>
      </w:r>
      <w:r w:rsidRPr="00B46D03">
        <w:rPr>
          <w:b/>
          <w:noProof/>
          <w:lang w:val="en-AU" w:eastAsia="en-AU"/>
        </w:rPr>
        <w:t>:</w:t>
      </w:r>
    </w:p>
    <w:tbl>
      <w:tblPr>
        <w:tblStyle w:val="TableGrid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6"/>
        <w:gridCol w:w="1746"/>
        <w:gridCol w:w="1944"/>
        <w:gridCol w:w="1566"/>
        <w:gridCol w:w="1566"/>
        <w:gridCol w:w="1437"/>
      </w:tblGrid>
      <w:tr w:rsidR="00462245" w:rsidTr="00832D37" w14:paraId="4F04F900" w14:textId="77777777">
        <w:tc>
          <w:tcPr>
            <w:tcW w:w="949" w:type="pct"/>
            <w:shd w:val="clear" w:color="auto" w:fill="002060"/>
            <w:vAlign w:val="center"/>
          </w:tcPr>
          <w:p w:rsidRPr="00F243AF" w:rsidR="000D4097" w:rsidP="004E3284" w:rsidRDefault="000D4097" w14:paraId="626CCEA5" w14:textId="77777777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856" w:type="pct"/>
            <w:shd w:val="clear" w:color="auto" w:fill="002060"/>
            <w:vAlign w:val="center"/>
          </w:tcPr>
          <w:p w:rsidRPr="00F243AF" w:rsidR="000D4097" w:rsidP="004E3284" w:rsidRDefault="000D4097" w14:paraId="03406ECE" w14:textId="657647D9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Quantity</w:t>
            </w:r>
          </w:p>
        </w:tc>
        <w:tc>
          <w:tcPr>
            <w:tcW w:w="953" w:type="pct"/>
            <w:shd w:val="clear" w:color="auto" w:fill="002060"/>
            <w:vAlign w:val="center"/>
          </w:tcPr>
          <w:p w:rsidRPr="00F243AF" w:rsidR="000D4097" w:rsidP="004E3284" w:rsidRDefault="000D4097" w14:paraId="59E786A9" w14:textId="05AF439A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Brand</w:t>
            </w:r>
          </w:p>
        </w:tc>
        <w:tc>
          <w:tcPr>
            <w:tcW w:w="768" w:type="pct"/>
            <w:shd w:val="clear" w:color="auto" w:fill="002060"/>
          </w:tcPr>
          <w:p w:rsidRPr="00F243AF" w:rsidR="000D4097" w:rsidP="000D4097" w:rsidRDefault="000D4097" w14:paraId="0DDA51E7" w14:textId="6F7716FD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Volume</w:t>
            </w:r>
          </w:p>
        </w:tc>
        <w:tc>
          <w:tcPr>
            <w:tcW w:w="768" w:type="pct"/>
            <w:shd w:val="clear" w:color="auto" w:fill="002060"/>
            <w:vAlign w:val="center"/>
          </w:tcPr>
          <w:p w:rsidRPr="00F243AF" w:rsidR="000D4097" w:rsidP="004E3284" w:rsidRDefault="000D4097" w14:paraId="2225F996" w14:textId="7091363A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 w:rsidRPr="00F243AF">
              <w:rPr>
                <w:b/>
                <w:noProof/>
                <w:lang w:val="en-AU" w:eastAsia="en-AU"/>
              </w:rPr>
              <w:t>Barcode type</w:t>
            </w:r>
          </w:p>
        </w:tc>
        <w:tc>
          <w:tcPr>
            <w:tcW w:w="705" w:type="pct"/>
            <w:shd w:val="clear" w:color="auto" w:fill="002060"/>
            <w:vAlign w:val="center"/>
          </w:tcPr>
          <w:p w:rsidRPr="00F243AF" w:rsidR="000D4097" w:rsidP="004E3284" w:rsidRDefault="000D4097" w14:paraId="25E4A119" w14:textId="77777777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 w:rsidRPr="00F243AF">
              <w:rPr>
                <w:b/>
                <w:noProof/>
                <w:lang w:val="en-AU" w:eastAsia="en-AU"/>
              </w:rPr>
              <w:t>Labelling on vial</w:t>
            </w:r>
          </w:p>
        </w:tc>
      </w:tr>
      <w:tr w:rsidR="00462245" w:rsidTr="00832D37" w14:paraId="637447AA" w14:textId="77777777">
        <w:tc>
          <w:tcPr>
            <w:tcW w:w="949" w:type="pct"/>
            <w:vAlign w:val="center"/>
          </w:tcPr>
          <w:p w:rsidR="000D4097" w:rsidP="004E3284" w:rsidRDefault="000D4097" w14:paraId="0CD14254" w14:textId="1C9F5F18">
            <w:pPr>
              <w:pStyle w:val="BodyText1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Sample Container / cryovial</w:t>
            </w:r>
          </w:p>
        </w:tc>
        <w:tc>
          <w:tcPr>
            <w:tcW w:w="856" w:type="pct"/>
            <w:vAlign w:val="center"/>
          </w:tcPr>
          <w:p w:rsidR="000D4097" w:rsidP="004E3284" w:rsidRDefault="000D4097" w14:paraId="52EA5560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953" w:type="pct"/>
            <w:vAlign w:val="center"/>
          </w:tcPr>
          <w:p w:rsidR="000D4097" w:rsidP="004E3284" w:rsidRDefault="000D4097" w14:paraId="02DA1AF2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8" w:type="pct"/>
          </w:tcPr>
          <w:p w:rsidR="000D4097" w:rsidP="004E3284" w:rsidRDefault="000D4097" w14:paraId="7D134B2C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8" w:type="pct"/>
            <w:vAlign w:val="center"/>
          </w:tcPr>
          <w:p w:rsidR="000D4097" w:rsidP="00832D37" w:rsidRDefault="000D4097" w14:paraId="04486BF1" w14:textId="65BA6625">
            <w:pPr>
              <w:pStyle w:val="BodyText1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(e.g. barcode on bottom of vial)</w:t>
            </w:r>
          </w:p>
        </w:tc>
        <w:tc>
          <w:tcPr>
            <w:tcW w:w="705" w:type="pct"/>
            <w:vAlign w:val="center"/>
          </w:tcPr>
          <w:p w:rsidR="000D4097" w:rsidP="00832D37" w:rsidRDefault="000D4097" w14:paraId="6961AE9A" w14:textId="541C117F">
            <w:pPr>
              <w:pStyle w:val="BodyText1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(e.g. printed label on side)</w:t>
            </w:r>
          </w:p>
        </w:tc>
      </w:tr>
      <w:tr w:rsidR="00462245" w:rsidTr="00832D37" w14:paraId="03F56FC1" w14:textId="77777777">
        <w:tc>
          <w:tcPr>
            <w:tcW w:w="949" w:type="pct"/>
            <w:vAlign w:val="center"/>
          </w:tcPr>
          <w:p w:rsidRPr="00645D15" w:rsidR="000D4097" w:rsidP="004E3284" w:rsidRDefault="000D4097" w14:paraId="7EEE2DBB" w14:textId="77777777">
            <w:pPr>
              <w:pStyle w:val="BodyText1"/>
              <w:rPr>
                <w:i/>
                <w:noProof/>
                <w:lang w:val="en-AU" w:eastAsia="en-AU"/>
              </w:rPr>
            </w:pPr>
            <w:r w:rsidRPr="00645D15">
              <w:rPr>
                <w:i/>
                <w:noProof/>
                <w:color w:val="FF0000"/>
                <w:lang w:val="en-AU" w:eastAsia="en-AU"/>
              </w:rPr>
              <w:t>Add rows as necessary</w:t>
            </w:r>
          </w:p>
        </w:tc>
        <w:tc>
          <w:tcPr>
            <w:tcW w:w="856" w:type="pct"/>
            <w:vAlign w:val="center"/>
          </w:tcPr>
          <w:p w:rsidR="000D4097" w:rsidP="004E3284" w:rsidRDefault="000D4097" w14:paraId="125D4B22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953" w:type="pct"/>
            <w:vAlign w:val="center"/>
          </w:tcPr>
          <w:p w:rsidR="000D4097" w:rsidP="004E3284" w:rsidRDefault="000D4097" w14:paraId="201815EB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8" w:type="pct"/>
          </w:tcPr>
          <w:p w:rsidR="000D4097" w:rsidP="004E3284" w:rsidRDefault="000D4097" w14:paraId="4102214A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8" w:type="pct"/>
            <w:vAlign w:val="center"/>
          </w:tcPr>
          <w:p w:rsidR="000D4097" w:rsidP="004E3284" w:rsidRDefault="000D4097" w14:paraId="570DA58C" w14:textId="6837D563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05" w:type="pct"/>
            <w:vAlign w:val="center"/>
          </w:tcPr>
          <w:p w:rsidR="000D4097" w:rsidP="004E3284" w:rsidRDefault="000D4097" w14:paraId="4194C925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</w:tr>
    </w:tbl>
    <w:p w:rsidR="007725AF" w:rsidP="00B459DB" w:rsidRDefault="007725AF" w14:paraId="433F1E05" w14:textId="77777777">
      <w:pPr>
        <w:pStyle w:val="BodyText1"/>
        <w:rPr>
          <w:b/>
          <w:noProof/>
          <w:lang w:val="en-AU" w:eastAsia="en-AU"/>
        </w:rPr>
      </w:pPr>
    </w:p>
    <w:p w:rsidRPr="00B46D03" w:rsidR="00F9288C" w:rsidP="00B459DB" w:rsidRDefault="00F9288C" w14:paraId="46C8596C" w14:textId="616923F9">
      <w:pPr>
        <w:pStyle w:val="BodyText1"/>
        <w:numPr>
          <w:ilvl w:val="0"/>
          <w:numId w:val="55"/>
        </w:numPr>
        <w:rPr>
          <w:b/>
          <w:noProof/>
          <w:lang w:val="en-AU" w:eastAsia="en-AU"/>
        </w:rPr>
      </w:pPr>
      <w:r w:rsidRPr="00B46D03">
        <w:rPr>
          <w:b/>
          <w:noProof/>
          <w:lang w:val="en-AU" w:eastAsia="en-AU"/>
        </w:rPr>
        <w:t xml:space="preserve">Please </w:t>
      </w:r>
      <w:r w:rsidR="007662EE">
        <w:rPr>
          <w:b/>
          <w:noProof/>
          <w:lang w:val="en-AU" w:eastAsia="en-AU"/>
        </w:rPr>
        <w:t>provide as much information about the box</w:t>
      </w:r>
      <w:r w:rsidR="00DA1D22">
        <w:rPr>
          <w:b/>
          <w:noProof/>
          <w:lang w:val="en-AU" w:eastAsia="en-AU"/>
        </w:rPr>
        <w:t>es</w:t>
      </w:r>
      <w:r w:rsidR="007662EE">
        <w:rPr>
          <w:b/>
          <w:noProof/>
          <w:lang w:val="en-AU" w:eastAsia="en-AU"/>
        </w:rPr>
        <w:t>/c</w:t>
      </w:r>
      <w:r w:rsidRPr="00B46D03">
        <w:rPr>
          <w:b/>
          <w:noProof/>
          <w:lang w:val="en-AU" w:eastAsia="en-AU"/>
        </w:rPr>
        <w:t>ryobox</w:t>
      </w:r>
      <w:r w:rsidR="00DA1D22">
        <w:rPr>
          <w:b/>
          <w:noProof/>
          <w:lang w:val="en-AU" w:eastAsia="en-AU"/>
        </w:rPr>
        <w:t>es</w:t>
      </w:r>
      <w:r w:rsidR="007662EE">
        <w:rPr>
          <w:b/>
          <w:noProof/>
          <w:lang w:val="en-AU" w:eastAsia="en-AU"/>
        </w:rPr>
        <w:t xml:space="preserve"> as possible</w:t>
      </w:r>
      <w:r w:rsidRPr="00B46D03">
        <w:rPr>
          <w:b/>
          <w:noProof/>
          <w:lang w:val="en-AU" w:eastAsia="en-AU"/>
        </w:rPr>
        <w:t>:</w:t>
      </w:r>
    </w:p>
    <w:tbl>
      <w:tblPr>
        <w:tblStyle w:val="TableGrid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2"/>
        <w:gridCol w:w="1554"/>
        <w:gridCol w:w="1611"/>
        <w:gridCol w:w="1843"/>
        <w:gridCol w:w="1701"/>
        <w:gridCol w:w="1554"/>
      </w:tblGrid>
      <w:tr w:rsidR="00462245" w:rsidTr="00832D37" w14:paraId="2B6168C3" w14:textId="77777777">
        <w:tc>
          <w:tcPr>
            <w:tcW w:w="948" w:type="pct"/>
            <w:shd w:val="clear" w:color="auto" w:fill="002060"/>
            <w:vAlign w:val="center"/>
          </w:tcPr>
          <w:p w:rsidRPr="00F243AF" w:rsidR="00462245" w:rsidP="004E3284" w:rsidRDefault="00462245" w14:paraId="0F1B6DF6" w14:textId="77777777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762" w:type="pct"/>
            <w:shd w:val="clear" w:color="auto" w:fill="002060"/>
            <w:vAlign w:val="center"/>
          </w:tcPr>
          <w:p w:rsidRPr="00F243AF" w:rsidR="00462245" w:rsidP="004E3284" w:rsidRDefault="00462245" w14:paraId="2A563529" w14:textId="1995F66E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Quality</w:t>
            </w:r>
          </w:p>
        </w:tc>
        <w:tc>
          <w:tcPr>
            <w:tcW w:w="790" w:type="pct"/>
            <w:shd w:val="clear" w:color="auto" w:fill="002060"/>
          </w:tcPr>
          <w:p w:rsidR="00462245" w:rsidP="00462245" w:rsidRDefault="00462245" w14:paraId="04F0AE1A" w14:textId="1EB84ABE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Brand</w:t>
            </w:r>
          </w:p>
        </w:tc>
        <w:tc>
          <w:tcPr>
            <w:tcW w:w="904" w:type="pct"/>
            <w:shd w:val="clear" w:color="auto" w:fill="002060"/>
            <w:vAlign w:val="center"/>
          </w:tcPr>
          <w:p w:rsidRPr="00F243AF" w:rsidR="00462245" w:rsidP="004E3284" w:rsidRDefault="00462245" w14:paraId="4842219D" w14:textId="291B8DD0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Material</w:t>
            </w:r>
          </w:p>
        </w:tc>
        <w:tc>
          <w:tcPr>
            <w:tcW w:w="834" w:type="pct"/>
            <w:shd w:val="clear" w:color="auto" w:fill="002060"/>
            <w:vAlign w:val="center"/>
          </w:tcPr>
          <w:p w:rsidRPr="00F243AF" w:rsidR="00462245" w:rsidP="004E3284" w:rsidRDefault="00462245" w14:paraId="2C1054F6" w14:textId="211C32B7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Dimensions</w:t>
            </w:r>
          </w:p>
        </w:tc>
        <w:tc>
          <w:tcPr>
            <w:tcW w:w="762" w:type="pct"/>
            <w:shd w:val="clear" w:color="auto" w:fill="002060"/>
            <w:vAlign w:val="center"/>
          </w:tcPr>
          <w:p w:rsidRPr="00F243AF" w:rsidR="00462245" w:rsidP="004E3284" w:rsidRDefault="00462245" w14:paraId="09981B71" w14:textId="51D25B44">
            <w:pPr>
              <w:pStyle w:val="BodyText1"/>
              <w:jc w:val="center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Labelling on box</w:t>
            </w:r>
          </w:p>
        </w:tc>
      </w:tr>
      <w:tr w:rsidR="00462245" w:rsidTr="00832D37" w14:paraId="633BFC5B" w14:textId="77777777">
        <w:tc>
          <w:tcPr>
            <w:tcW w:w="948" w:type="pct"/>
            <w:vAlign w:val="center"/>
          </w:tcPr>
          <w:p w:rsidR="00462245" w:rsidP="004E3284" w:rsidRDefault="00462245" w14:paraId="52FCC8D8" w14:textId="0E040FCE">
            <w:pPr>
              <w:pStyle w:val="BodyText1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Box / Cryobox</w:t>
            </w:r>
          </w:p>
        </w:tc>
        <w:tc>
          <w:tcPr>
            <w:tcW w:w="762" w:type="pct"/>
            <w:vAlign w:val="center"/>
          </w:tcPr>
          <w:p w:rsidR="00462245" w:rsidP="004E3284" w:rsidRDefault="00462245" w14:paraId="46B1F5AA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90" w:type="pct"/>
          </w:tcPr>
          <w:p w:rsidR="00462245" w:rsidP="004E3284" w:rsidRDefault="00462245" w14:paraId="4BABB498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904" w:type="pct"/>
            <w:vAlign w:val="center"/>
          </w:tcPr>
          <w:p w:rsidR="00462245" w:rsidP="004E3284" w:rsidRDefault="00462245" w14:paraId="342A4384" w14:textId="2053D8AA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834" w:type="pct"/>
            <w:vAlign w:val="center"/>
          </w:tcPr>
          <w:p w:rsidR="00462245" w:rsidP="004E3284" w:rsidRDefault="00462245" w14:paraId="546CE0BD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2" w:type="pct"/>
            <w:vAlign w:val="center"/>
          </w:tcPr>
          <w:p w:rsidR="00462245" w:rsidP="004E3284" w:rsidRDefault="00462245" w14:paraId="6FF69EEE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</w:tr>
      <w:tr w:rsidR="00462245" w:rsidTr="00832D37" w14:paraId="7F955EFC" w14:textId="77777777">
        <w:tc>
          <w:tcPr>
            <w:tcW w:w="948" w:type="pct"/>
            <w:vAlign w:val="center"/>
          </w:tcPr>
          <w:p w:rsidRPr="00645D15" w:rsidR="00462245" w:rsidP="004E3284" w:rsidRDefault="00462245" w14:paraId="0F4D1E7B" w14:textId="77777777">
            <w:pPr>
              <w:pStyle w:val="BodyText1"/>
              <w:rPr>
                <w:i/>
                <w:noProof/>
                <w:lang w:val="en-AU" w:eastAsia="en-AU"/>
              </w:rPr>
            </w:pPr>
            <w:r w:rsidRPr="00645D15">
              <w:rPr>
                <w:i/>
                <w:noProof/>
                <w:color w:val="FF0000"/>
                <w:lang w:val="en-AU" w:eastAsia="en-AU"/>
              </w:rPr>
              <w:t>Add rows as necessary</w:t>
            </w:r>
          </w:p>
        </w:tc>
        <w:tc>
          <w:tcPr>
            <w:tcW w:w="762" w:type="pct"/>
            <w:vAlign w:val="center"/>
          </w:tcPr>
          <w:p w:rsidR="00462245" w:rsidP="004E3284" w:rsidRDefault="00462245" w14:paraId="1C970BFC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90" w:type="pct"/>
          </w:tcPr>
          <w:p w:rsidR="00462245" w:rsidP="004E3284" w:rsidRDefault="00462245" w14:paraId="3ABD6092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904" w:type="pct"/>
            <w:vAlign w:val="center"/>
          </w:tcPr>
          <w:p w:rsidR="00462245" w:rsidP="004E3284" w:rsidRDefault="00462245" w14:paraId="69B377F8" w14:textId="153C05F6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834" w:type="pct"/>
            <w:vAlign w:val="center"/>
          </w:tcPr>
          <w:p w:rsidR="00462245" w:rsidP="004E3284" w:rsidRDefault="00462245" w14:paraId="250E527E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2" w:type="pct"/>
            <w:vAlign w:val="center"/>
          </w:tcPr>
          <w:p w:rsidR="00462245" w:rsidP="004E3284" w:rsidRDefault="00462245" w14:paraId="317F66BE" w14:textId="77777777">
            <w:pPr>
              <w:pStyle w:val="BodyText1"/>
              <w:jc w:val="center"/>
              <w:rPr>
                <w:noProof/>
                <w:lang w:val="en-AU" w:eastAsia="en-AU"/>
              </w:rPr>
            </w:pPr>
          </w:p>
        </w:tc>
      </w:tr>
    </w:tbl>
    <w:p w:rsidRPr="007935F5" w:rsidR="00F9288C" w:rsidP="00190315" w:rsidRDefault="00F9288C" w14:paraId="5F3DA654" w14:textId="77777777">
      <w:pPr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:rsidR="007662EE" w:rsidP="007662EE" w:rsidRDefault="007662EE" w14:paraId="536B9B70" w14:textId="77777777">
      <w:pPr>
        <w:pStyle w:val="BodyText1"/>
        <w:rPr>
          <w:b/>
          <w:noProof/>
          <w:lang w:val="en-AU" w:eastAsia="en-AU"/>
        </w:rPr>
      </w:pPr>
    </w:p>
    <w:p w:rsidRPr="0055552E" w:rsidR="000C2080" w:rsidP="00B459DB" w:rsidRDefault="000C2080" w14:paraId="6967AE71" w14:textId="1A9D5D04">
      <w:pPr>
        <w:pStyle w:val="BodyText1"/>
        <w:numPr>
          <w:ilvl w:val="0"/>
          <w:numId w:val="55"/>
        </w:numPr>
        <w:rPr>
          <w:b/>
          <w:noProof/>
          <w:lang w:val="en-AU" w:eastAsia="en-AU"/>
        </w:rPr>
      </w:pPr>
      <w:r w:rsidRPr="0055552E">
        <w:rPr>
          <w:b/>
          <w:noProof/>
          <w:lang w:val="en-AU" w:eastAsia="en-AU"/>
        </w:rPr>
        <w:t xml:space="preserve">Please complete the following table </w:t>
      </w:r>
      <w:r w:rsidR="00DA1D22">
        <w:rPr>
          <w:b/>
          <w:noProof/>
          <w:lang w:val="en-AU" w:eastAsia="en-AU"/>
        </w:rPr>
        <w:t>outlining</w:t>
      </w:r>
      <w:r w:rsidRPr="0055552E">
        <w:rPr>
          <w:b/>
          <w:noProof/>
          <w:lang w:val="en-AU" w:eastAsia="en-AU"/>
        </w:rPr>
        <w:t xml:space="preserve"> </w:t>
      </w:r>
      <w:r w:rsidR="006F7D30">
        <w:rPr>
          <w:b/>
          <w:noProof/>
          <w:lang w:val="en-AU" w:eastAsia="en-AU"/>
        </w:rPr>
        <w:t>the temperature</w:t>
      </w:r>
      <w:r w:rsidRPr="0055552E">
        <w:rPr>
          <w:b/>
          <w:noProof/>
          <w:lang w:val="en-AU" w:eastAsia="en-AU"/>
        </w:rPr>
        <w:t xml:space="preserve"> </w:t>
      </w:r>
      <w:r w:rsidR="006F7D30">
        <w:rPr>
          <w:b/>
          <w:noProof/>
          <w:lang w:val="en-AU" w:eastAsia="en-AU"/>
        </w:rPr>
        <w:t xml:space="preserve">storage </w:t>
      </w:r>
      <w:r w:rsidRPr="0055552E">
        <w:rPr>
          <w:b/>
          <w:noProof/>
          <w:lang w:val="en-AU" w:eastAsia="en-AU"/>
        </w:rPr>
        <w:t>requirements</w:t>
      </w:r>
      <w:r w:rsidR="006F7D30">
        <w:rPr>
          <w:b/>
          <w:noProof/>
          <w:lang w:val="en-AU" w:eastAsia="en-AU"/>
        </w:rPr>
        <w:t>:</w:t>
      </w:r>
    </w:p>
    <w:tbl>
      <w:tblPr>
        <w:tblStyle w:val="TableGrid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551"/>
        <w:gridCol w:w="2127"/>
        <w:gridCol w:w="3112"/>
      </w:tblGrid>
      <w:tr w:rsidRPr="00694739" w:rsidR="00462245" w:rsidTr="00462245" w14:paraId="2995A609" w14:textId="77777777">
        <w:tc>
          <w:tcPr>
            <w:tcW w:w="1179" w:type="pct"/>
            <w:shd w:val="clear" w:color="auto" w:fill="002060"/>
          </w:tcPr>
          <w:p w:rsidRPr="00694739" w:rsidR="007725AF" w:rsidP="0055552E" w:rsidRDefault="007725AF" w14:paraId="11698259" w14:textId="5272D67B">
            <w:pPr>
              <w:pStyle w:val="BodyText1"/>
              <w:spacing w:after="0"/>
              <w:rPr>
                <w:b/>
                <w:noProof/>
                <w:lang w:val="en-AU" w:eastAsia="en-AU"/>
              </w:rPr>
            </w:pPr>
          </w:p>
        </w:tc>
        <w:tc>
          <w:tcPr>
            <w:tcW w:w="1251" w:type="pct"/>
            <w:shd w:val="clear" w:color="auto" w:fill="002060"/>
            <w:vAlign w:val="center"/>
          </w:tcPr>
          <w:p w:rsidRPr="00694739" w:rsidR="007725AF" w:rsidP="0055552E" w:rsidRDefault="007725AF" w14:paraId="5E863C5B" w14:textId="22063361">
            <w:pPr>
              <w:pStyle w:val="BodyText1"/>
              <w:tabs>
                <w:tab w:val="left" w:pos="712"/>
              </w:tabs>
              <w:spacing w:after="0"/>
              <w:ind w:right="-40"/>
              <w:jc w:val="center"/>
              <w:rPr>
                <w:b/>
                <w:noProof/>
                <w:lang w:val="en-AU" w:eastAsia="en-AU"/>
              </w:rPr>
            </w:pPr>
            <w:r w:rsidRPr="00694739">
              <w:rPr>
                <w:b/>
                <w:noProof/>
                <w:lang w:val="en-AU" w:eastAsia="en-AU"/>
              </w:rPr>
              <w:t>-</w:t>
            </w:r>
            <w:r>
              <w:rPr>
                <w:b/>
                <w:noProof/>
                <w:lang w:val="en-AU" w:eastAsia="en-AU"/>
              </w:rPr>
              <w:t>8</w:t>
            </w:r>
            <w:r w:rsidRPr="00694739">
              <w:rPr>
                <w:b/>
                <w:noProof/>
                <w:lang w:val="en-AU" w:eastAsia="en-AU"/>
              </w:rPr>
              <w:t>0°C Freezer</w:t>
            </w:r>
          </w:p>
        </w:tc>
        <w:tc>
          <w:tcPr>
            <w:tcW w:w="1043" w:type="pct"/>
            <w:shd w:val="clear" w:color="auto" w:fill="002060"/>
            <w:vAlign w:val="center"/>
          </w:tcPr>
          <w:p w:rsidR="007725AF" w:rsidP="0055552E" w:rsidRDefault="007725AF" w14:paraId="3A5B0C10" w14:textId="7FA3AD79">
            <w:pPr>
              <w:pStyle w:val="BodyText1"/>
              <w:tabs>
                <w:tab w:val="left" w:pos="682"/>
              </w:tabs>
              <w:spacing w:after="0"/>
              <w:ind w:right="-9"/>
              <w:jc w:val="center"/>
              <w:rPr>
                <w:b/>
                <w:noProof/>
                <w:lang w:val="en-AU" w:eastAsia="en-AU"/>
              </w:rPr>
            </w:pPr>
            <w:r w:rsidRPr="00694739">
              <w:rPr>
                <w:b/>
                <w:noProof/>
                <w:lang w:val="en-AU" w:eastAsia="en-AU"/>
              </w:rPr>
              <w:t xml:space="preserve">Vapour Phase Tank </w:t>
            </w:r>
          </w:p>
          <w:p w:rsidRPr="00DE1BE3" w:rsidR="007725AF" w:rsidP="0055552E" w:rsidRDefault="007725AF" w14:paraId="5EC649A5" w14:textId="51EA90C9">
            <w:pPr>
              <w:pStyle w:val="BodyText1"/>
              <w:tabs>
                <w:tab w:val="left" w:pos="682"/>
              </w:tabs>
              <w:spacing w:after="0"/>
              <w:ind w:right="-9"/>
              <w:jc w:val="center"/>
              <w:rPr>
                <w:noProof/>
                <w:lang w:val="en-AU" w:eastAsia="en-AU"/>
              </w:rPr>
            </w:pPr>
            <w:r w:rsidRPr="00DE1BE3">
              <w:rPr>
                <w:noProof/>
                <w:lang w:val="en-AU" w:eastAsia="en-AU"/>
              </w:rPr>
              <w:t>(liquid nitrogen)</w:t>
            </w:r>
          </w:p>
        </w:tc>
        <w:tc>
          <w:tcPr>
            <w:tcW w:w="1526" w:type="pct"/>
            <w:shd w:val="clear" w:color="auto" w:fill="002060"/>
            <w:vAlign w:val="center"/>
          </w:tcPr>
          <w:p w:rsidRPr="00694739" w:rsidR="007725AF" w:rsidP="0055552E" w:rsidRDefault="007725AF" w14:paraId="53AFBA5E" w14:textId="7BF8A644">
            <w:pPr>
              <w:pStyle w:val="BodyText1"/>
              <w:tabs>
                <w:tab w:val="left" w:pos="1027"/>
              </w:tabs>
              <w:spacing w:after="0"/>
              <w:ind w:right="0"/>
              <w:jc w:val="center"/>
              <w:rPr>
                <w:b/>
                <w:noProof/>
                <w:lang w:val="en-AU" w:eastAsia="en-AU"/>
              </w:rPr>
            </w:pPr>
            <w:r w:rsidRPr="00694739">
              <w:rPr>
                <w:b/>
                <w:noProof/>
                <w:lang w:val="en-AU" w:eastAsia="en-AU"/>
              </w:rPr>
              <w:t>Room Temperature</w:t>
            </w:r>
          </w:p>
        </w:tc>
      </w:tr>
      <w:tr w:rsidRPr="000C2080" w:rsidR="007725AF" w:rsidTr="00832D37" w14:paraId="7F3D222A" w14:textId="77777777">
        <w:trPr>
          <w:trHeight w:val="510"/>
        </w:trPr>
        <w:tc>
          <w:tcPr>
            <w:tcW w:w="1179" w:type="pct"/>
            <w:vAlign w:val="center"/>
          </w:tcPr>
          <w:p w:rsidRPr="000C2080" w:rsidR="007725AF" w:rsidP="0055552E" w:rsidRDefault="007725AF" w14:paraId="6D0F60E3" w14:textId="577709C5">
            <w:pPr>
              <w:pStyle w:val="BodyText1"/>
              <w:spacing w:after="0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Number of samples</w:t>
            </w:r>
          </w:p>
        </w:tc>
        <w:tc>
          <w:tcPr>
            <w:tcW w:w="1251" w:type="pct"/>
            <w:vAlign w:val="center"/>
          </w:tcPr>
          <w:p w:rsidRPr="000C2080" w:rsidR="007725AF" w:rsidP="0055552E" w:rsidRDefault="007725AF" w14:paraId="0EF0BAE0" w14:textId="77777777">
            <w:pPr>
              <w:pStyle w:val="BodyText1"/>
              <w:spacing w:after="0"/>
              <w:rPr>
                <w:noProof/>
                <w:lang w:val="en-AU" w:eastAsia="en-AU"/>
              </w:rPr>
            </w:pPr>
          </w:p>
        </w:tc>
        <w:tc>
          <w:tcPr>
            <w:tcW w:w="1043" w:type="pct"/>
            <w:vAlign w:val="center"/>
          </w:tcPr>
          <w:p w:rsidRPr="000C2080" w:rsidR="007725AF" w:rsidP="0055552E" w:rsidRDefault="007725AF" w14:paraId="443DE9F6" w14:textId="77777777">
            <w:pPr>
              <w:pStyle w:val="BodyText1"/>
              <w:spacing w:after="0"/>
              <w:rPr>
                <w:noProof/>
                <w:lang w:val="en-AU" w:eastAsia="en-AU"/>
              </w:rPr>
            </w:pPr>
          </w:p>
        </w:tc>
        <w:tc>
          <w:tcPr>
            <w:tcW w:w="1526" w:type="pct"/>
            <w:vAlign w:val="center"/>
          </w:tcPr>
          <w:p w:rsidRPr="000C2080" w:rsidR="007725AF" w:rsidP="0055552E" w:rsidRDefault="007725AF" w14:paraId="7C3D2273" w14:textId="77777777">
            <w:pPr>
              <w:pStyle w:val="BodyText1"/>
              <w:spacing w:after="0"/>
              <w:rPr>
                <w:noProof/>
                <w:lang w:val="en-AU" w:eastAsia="en-AU"/>
              </w:rPr>
            </w:pPr>
          </w:p>
        </w:tc>
      </w:tr>
      <w:tr w:rsidRPr="000C2080" w:rsidR="006F7D30" w:rsidTr="00832D37" w14:paraId="0A7A3B94" w14:textId="77777777">
        <w:trPr>
          <w:trHeight w:val="510"/>
        </w:trPr>
        <w:tc>
          <w:tcPr>
            <w:tcW w:w="1179" w:type="pct"/>
            <w:vAlign w:val="center"/>
          </w:tcPr>
          <w:p w:rsidR="006F7D30" w:rsidDel="007725AF" w:rsidP="0055552E" w:rsidRDefault="006F7D30" w14:paraId="0DA7C53A" w14:textId="5667A5F8">
            <w:pPr>
              <w:pStyle w:val="BodyText1"/>
              <w:spacing w:after="0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Number of boxes</w:t>
            </w:r>
          </w:p>
        </w:tc>
        <w:tc>
          <w:tcPr>
            <w:tcW w:w="1251" w:type="pct"/>
            <w:vAlign w:val="center"/>
          </w:tcPr>
          <w:p w:rsidRPr="000C2080" w:rsidR="006F7D30" w:rsidP="0055552E" w:rsidRDefault="006F7D30" w14:paraId="7845F132" w14:textId="77777777">
            <w:pPr>
              <w:pStyle w:val="BodyText1"/>
              <w:spacing w:after="0"/>
              <w:rPr>
                <w:noProof/>
                <w:lang w:val="en-AU" w:eastAsia="en-AU"/>
              </w:rPr>
            </w:pPr>
          </w:p>
        </w:tc>
        <w:tc>
          <w:tcPr>
            <w:tcW w:w="1043" w:type="pct"/>
            <w:vAlign w:val="center"/>
          </w:tcPr>
          <w:p w:rsidRPr="000C2080" w:rsidR="006F7D30" w:rsidP="0055552E" w:rsidRDefault="006F7D30" w14:paraId="2E431509" w14:textId="77777777">
            <w:pPr>
              <w:pStyle w:val="BodyText1"/>
              <w:spacing w:after="0"/>
              <w:rPr>
                <w:noProof/>
                <w:lang w:val="en-AU" w:eastAsia="en-AU"/>
              </w:rPr>
            </w:pPr>
          </w:p>
        </w:tc>
        <w:tc>
          <w:tcPr>
            <w:tcW w:w="1526" w:type="pct"/>
            <w:vAlign w:val="center"/>
          </w:tcPr>
          <w:p w:rsidRPr="000C2080" w:rsidR="006F7D30" w:rsidP="0055552E" w:rsidRDefault="006F7D30" w14:paraId="5E8AB623" w14:textId="77777777">
            <w:pPr>
              <w:pStyle w:val="BodyText1"/>
              <w:spacing w:after="0"/>
              <w:rPr>
                <w:noProof/>
                <w:lang w:val="en-AU" w:eastAsia="en-AU"/>
              </w:rPr>
            </w:pPr>
          </w:p>
        </w:tc>
      </w:tr>
    </w:tbl>
    <w:p w:rsidR="00F243AF" w:rsidP="002F7790" w:rsidRDefault="00F243AF" w14:paraId="1EAEB3A9" w14:textId="77777777">
      <w:pPr>
        <w:pStyle w:val="BodyText1"/>
        <w:rPr>
          <w:noProof/>
          <w:lang w:val="en-AU" w:eastAsia="en-AU"/>
        </w:rPr>
      </w:pPr>
    </w:p>
    <w:p w:rsidRPr="00D23C83" w:rsidR="00D23C83" w:rsidP="00D23C83" w:rsidRDefault="00D23C83" w14:paraId="0D669CD6" w14:textId="56462098">
      <w:pPr>
        <w:rPr>
          <w:rFonts w:ascii="Arial" w:hAnsi="Arial" w:cs="Arial"/>
          <w:b/>
          <w:noProof/>
          <w:sz w:val="22"/>
          <w:szCs w:val="22"/>
          <w:lang w:val="en-AU" w:eastAsia="en-AU"/>
        </w:rPr>
      </w:pPr>
    </w:p>
    <w:p w:rsidR="008A507A" w:rsidP="00B459DB" w:rsidRDefault="00E676F0" w14:paraId="52691C74" w14:textId="7623C6E2">
      <w:pPr>
        <w:pStyle w:val="BodyText1"/>
        <w:numPr>
          <w:ilvl w:val="0"/>
          <w:numId w:val="31"/>
        </w:numPr>
        <w:shd w:val="clear" w:color="auto" w:fill="92CDDC" w:themeFill="accent5" w:themeFillTint="99"/>
        <w:rPr>
          <w:b/>
          <w:noProof/>
          <w:sz w:val="22"/>
          <w:lang w:val="en-AU" w:eastAsia="en-AU"/>
        </w:rPr>
      </w:pPr>
      <w:r w:rsidRPr="00B46D03">
        <w:rPr>
          <w:b/>
          <w:noProof/>
          <w:sz w:val="22"/>
          <w:lang w:val="en-AU" w:eastAsia="en-AU"/>
        </w:rPr>
        <w:lastRenderedPageBreak/>
        <w:t>Data</w:t>
      </w:r>
      <w:r w:rsidR="00DF1A6B">
        <w:rPr>
          <w:b/>
          <w:noProof/>
          <w:sz w:val="22"/>
          <w:lang w:val="en-AU" w:eastAsia="en-AU"/>
        </w:rPr>
        <w:t xml:space="preserve"> </w:t>
      </w:r>
      <w:r w:rsidRPr="00B459DB" w:rsidR="00DF1A6B">
        <w:rPr>
          <w:b/>
          <w:noProof/>
          <w:sz w:val="24"/>
          <w:szCs w:val="24"/>
          <w:lang w:val="en-AU" w:eastAsia="en-AU"/>
        </w:rPr>
        <w:t>Management</w:t>
      </w:r>
      <w:r w:rsidR="00CB7FA7">
        <w:rPr>
          <w:b/>
          <w:noProof/>
          <w:sz w:val="22"/>
          <w:lang w:val="en-AU" w:eastAsia="en-AU"/>
        </w:rPr>
        <w:t xml:space="preserve"> &amp; Data Linkage</w:t>
      </w:r>
    </w:p>
    <w:p w:rsidR="008F437E" w:rsidRDefault="008F437E" w14:paraId="3351486A" w14:textId="1C5BF48F">
      <w:pPr>
        <w:rPr>
          <w:rFonts w:ascii="Arial" w:hAnsi="Arial" w:cs="Arial"/>
          <w:b/>
          <w:noProof/>
          <w:sz w:val="20"/>
          <w:szCs w:val="22"/>
          <w:lang w:val="en-AU" w:eastAsia="en-AU"/>
        </w:rPr>
      </w:pPr>
    </w:p>
    <w:p w:rsidRPr="007F5E7B" w:rsidR="00DE1BE3" w:rsidP="00B459DB" w:rsidRDefault="00DE1BE3" w14:paraId="15241676" w14:textId="23401D38">
      <w:pPr>
        <w:pStyle w:val="BodyText1"/>
        <w:numPr>
          <w:ilvl w:val="0"/>
          <w:numId w:val="54"/>
        </w:numPr>
        <w:rPr>
          <w:b/>
        </w:rPr>
      </w:pPr>
      <w:r w:rsidRPr="007F5E7B">
        <w:rPr>
          <w:b/>
        </w:rPr>
        <w:t xml:space="preserve">Are you interested in applying for </w:t>
      </w:r>
      <w:r w:rsidR="00FB0040">
        <w:rPr>
          <w:b/>
        </w:rPr>
        <w:t xml:space="preserve">biospecimen </w:t>
      </w:r>
      <w:r w:rsidRPr="007F5E7B">
        <w:rPr>
          <w:b/>
        </w:rPr>
        <w:t>data linkage:</w:t>
      </w:r>
    </w:p>
    <w:p w:rsidR="00DE1BE3" w:rsidP="00D973C6" w:rsidRDefault="00842A56" w14:paraId="13AA8804" w14:textId="77777777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106060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E3"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 w:rsidR="00DE1BE3">
        <w:rPr>
          <w:noProof/>
          <w:lang w:val="en-AU" w:eastAsia="en-AU"/>
        </w:rPr>
        <w:t xml:space="preserve">Yes     </w:t>
      </w:r>
      <w:sdt>
        <w:sdtPr>
          <w:rPr>
            <w:noProof/>
            <w:lang w:val="en-AU" w:eastAsia="en-AU"/>
          </w:rPr>
          <w:id w:val="183488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E3"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 w:rsidR="00DE1BE3">
        <w:rPr>
          <w:noProof/>
          <w:lang w:val="en-AU" w:eastAsia="en-AU"/>
        </w:rPr>
        <w:t xml:space="preserve">  No</w:t>
      </w:r>
    </w:p>
    <w:p w:rsidR="00DE1BE3" w:rsidP="00D973C6" w:rsidRDefault="00DE1BE3" w14:paraId="0398DF30" w14:textId="2C26AA36">
      <w:pPr>
        <w:pStyle w:val="BodyText1"/>
      </w:pPr>
      <w:r>
        <w:rPr>
          <w:noProof/>
          <w:lang w:val="en-AU" w:eastAsia="en-AU"/>
        </w:rPr>
        <w:t>I</w:t>
      </w:r>
      <w:r>
        <w:t xml:space="preserve">f yes, </w:t>
      </w:r>
      <w:r w:rsidR="006F7D30">
        <w:t xml:space="preserve">do </w:t>
      </w:r>
      <w:r>
        <w:t>you agree for your details to be forwarded to CheReL (</w:t>
      </w:r>
      <w:hyperlink w:history="1" r:id="rId15">
        <w:r>
          <w:rPr>
            <w:rStyle w:val="Hyperlink"/>
          </w:rPr>
          <w:t>https://www.cherel.org.au/</w:t>
        </w:r>
      </w:hyperlink>
      <w:r>
        <w:t>):</w:t>
      </w:r>
    </w:p>
    <w:p w:rsidR="00DE1BE3" w:rsidP="00DE1BE3" w:rsidRDefault="00842A56" w14:paraId="6AB71907" w14:textId="231E0FBE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33222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E3"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 w:rsidR="00DE1BE3">
        <w:rPr>
          <w:noProof/>
          <w:lang w:val="en-AU" w:eastAsia="en-AU"/>
        </w:rPr>
        <w:t xml:space="preserve">Yes     </w:t>
      </w:r>
      <w:sdt>
        <w:sdtPr>
          <w:rPr>
            <w:noProof/>
            <w:lang w:val="en-AU" w:eastAsia="en-AU"/>
          </w:rPr>
          <w:id w:val="65664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E3">
            <w:rPr>
              <w:rFonts w:hint="eastAsia" w:ascii="MS Gothic" w:hAnsi="MS Gothic" w:eastAsia="MS Gothic"/>
              <w:noProof/>
              <w:lang w:val="en-AU" w:eastAsia="en-AU"/>
            </w:rPr>
            <w:t>☐</w:t>
          </w:r>
        </w:sdtContent>
      </w:sdt>
      <w:r w:rsidR="00DE1BE3">
        <w:rPr>
          <w:noProof/>
          <w:lang w:val="en-AU" w:eastAsia="en-AU"/>
        </w:rPr>
        <w:t xml:space="preserve">  No</w:t>
      </w:r>
    </w:p>
    <w:p w:rsidR="00DE1BE3" w:rsidRDefault="00DE1BE3" w14:paraId="4B9B21F5" w14:textId="074EF64B">
      <w:pPr>
        <w:rPr>
          <w:rFonts w:ascii="Arial" w:hAnsi="Arial" w:cs="Arial"/>
          <w:b/>
          <w:noProof/>
          <w:sz w:val="20"/>
          <w:szCs w:val="22"/>
          <w:lang w:val="en-AU" w:eastAsia="en-AU"/>
        </w:rPr>
      </w:pPr>
    </w:p>
    <w:p w:rsidR="006F7D30" w:rsidRDefault="006F7D30" w14:paraId="1911A62C" w14:textId="77777777">
      <w:pPr>
        <w:rPr>
          <w:rFonts w:ascii="Arial" w:hAnsi="Arial" w:cs="Arial"/>
          <w:b/>
          <w:noProof/>
          <w:sz w:val="20"/>
          <w:szCs w:val="22"/>
          <w:lang w:val="en-AU" w:eastAsia="en-AU"/>
        </w:rPr>
      </w:pPr>
      <w:r>
        <w:rPr>
          <w:b/>
          <w:noProof/>
          <w:lang w:val="en-AU" w:eastAsia="en-AU"/>
        </w:rPr>
        <w:br w:type="page"/>
      </w:r>
    </w:p>
    <w:p w:rsidRPr="00B459DB" w:rsidR="002F7790" w:rsidP="00D973C6" w:rsidRDefault="00895289" w14:paraId="62104D05" w14:textId="229DC169">
      <w:pPr>
        <w:pStyle w:val="BodyText1"/>
        <w:rPr>
          <w:b/>
          <w:noProof/>
          <w:sz w:val="24"/>
          <w:szCs w:val="28"/>
          <w:lang w:val="en-AU" w:eastAsia="en-AU"/>
        </w:rPr>
      </w:pPr>
      <w:r w:rsidRPr="00B459DB">
        <w:rPr>
          <w:b/>
          <w:noProof/>
          <w:sz w:val="24"/>
          <w:szCs w:val="28"/>
          <w:lang w:val="en-AU" w:eastAsia="en-AU"/>
        </w:rPr>
        <w:lastRenderedPageBreak/>
        <w:t xml:space="preserve">Appendix </w:t>
      </w:r>
      <w:r w:rsidRPr="00B459DB" w:rsidR="00450FAC">
        <w:rPr>
          <w:b/>
          <w:noProof/>
          <w:sz w:val="24"/>
          <w:szCs w:val="28"/>
          <w:lang w:val="en-AU" w:eastAsia="en-AU"/>
        </w:rPr>
        <w:t xml:space="preserve">A </w:t>
      </w:r>
      <w:r w:rsidRPr="00B459DB" w:rsidR="00340F3C">
        <w:rPr>
          <w:b/>
          <w:noProof/>
          <w:sz w:val="24"/>
          <w:szCs w:val="28"/>
          <w:lang w:val="en-AU" w:eastAsia="en-AU"/>
        </w:rPr>
        <w:t>– List of Attachments</w:t>
      </w:r>
    </w:p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1"/>
        <w:gridCol w:w="2987"/>
        <w:gridCol w:w="4992"/>
      </w:tblGrid>
      <w:tr w:rsidR="00E66292" w:rsidTr="00832D37" w14:paraId="3F32FD15" w14:textId="73C7443F">
        <w:trPr>
          <w:trHeight w:val="575"/>
        </w:trPr>
        <w:tc>
          <w:tcPr>
            <w:tcW w:w="2081" w:type="dxa"/>
            <w:shd w:val="clear" w:color="auto" w:fill="002664"/>
            <w:vAlign w:val="center"/>
          </w:tcPr>
          <w:p w:rsidRPr="00AD11E6" w:rsidR="00E66292" w:rsidP="00304373" w:rsidRDefault="00E66292" w14:paraId="26679AAD" w14:textId="3B72150E">
            <w:pPr>
              <w:pStyle w:val="BodyText1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2987" w:type="dxa"/>
            <w:shd w:val="clear" w:color="auto" w:fill="002664"/>
            <w:vAlign w:val="center"/>
          </w:tcPr>
          <w:p w:rsidRPr="0018239E" w:rsidR="00E66292" w:rsidP="00304373" w:rsidRDefault="00E66292" w14:paraId="6FA59ADD" w14:textId="702D450E">
            <w:pPr>
              <w:pStyle w:val="BodyText1"/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Attached</w:t>
            </w:r>
          </w:p>
        </w:tc>
        <w:tc>
          <w:tcPr>
            <w:tcW w:w="4992" w:type="dxa"/>
            <w:shd w:val="clear" w:color="auto" w:fill="002664"/>
            <w:vAlign w:val="center"/>
          </w:tcPr>
          <w:p w:rsidR="00E66292" w:rsidP="00304373" w:rsidRDefault="00E66292" w14:paraId="3E921F9F" w14:textId="3ECEA511">
            <w:pPr>
              <w:pStyle w:val="BodyText1"/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Notes</w:t>
            </w:r>
          </w:p>
        </w:tc>
      </w:tr>
      <w:tr w:rsidR="00E66292" w:rsidTr="00832D37" w14:paraId="72399E0D" w14:textId="5E936216">
        <w:trPr>
          <w:trHeight w:val="348"/>
        </w:trPr>
        <w:tc>
          <w:tcPr>
            <w:tcW w:w="2081" w:type="dxa"/>
            <w:vAlign w:val="center"/>
          </w:tcPr>
          <w:p w:rsidR="00E66292" w:rsidP="00304373" w:rsidRDefault="00E66292" w14:paraId="2BC71268" w14:textId="45A92EE1">
            <w:pPr>
              <w:pStyle w:val="BodyText1"/>
              <w:spacing w:before="60" w:after="60"/>
            </w:pPr>
            <w:r>
              <w:t>Valid HREC approval letter</w:t>
            </w:r>
          </w:p>
        </w:tc>
        <w:tc>
          <w:tcPr>
            <w:tcW w:w="2987" w:type="dxa"/>
            <w:vAlign w:val="center"/>
          </w:tcPr>
          <w:p w:rsidR="00E66292" w:rsidP="007F5E7B" w:rsidRDefault="00842A56" w14:paraId="0F19F787" w14:textId="2FAD5B91">
            <w:pPr>
              <w:pStyle w:val="BodyText1"/>
              <w:spacing w:before="60" w:after="60"/>
              <w:ind w:left="221"/>
            </w:pPr>
            <w:sdt>
              <w:sdtPr>
                <w:id w:val="-13875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Yes     </w:t>
            </w:r>
            <w:sdt>
              <w:sdtPr>
                <w:id w:val="-5237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No    </w:t>
            </w:r>
          </w:p>
        </w:tc>
        <w:tc>
          <w:tcPr>
            <w:tcW w:w="4992" w:type="dxa"/>
          </w:tcPr>
          <w:p w:rsidR="00E66292" w:rsidP="007E5C9E" w:rsidRDefault="00E66292" w14:paraId="5726BC62" w14:textId="55F6CE95">
            <w:pPr>
              <w:pStyle w:val="BodyText1"/>
              <w:spacing w:before="60" w:after="60"/>
            </w:pPr>
          </w:p>
        </w:tc>
      </w:tr>
      <w:tr w:rsidR="00E66292" w:rsidTr="00832D37" w14:paraId="2B7195E8" w14:textId="77777777">
        <w:trPr>
          <w:trHeight w:val="348"/>
        </w:trPr>
        <w:tc>
          <w:tcPr>
            <w:tcW w:w="2081" w:type="dxa"/>
            <w:vAlign w:val="center"/>
          </w:tcPr>
          <w:p w:rsidR="00E66292" w:rsidP="00304373" w:rsidRDefault="00E66292" w14:paraId="4C9C0F07" w14:textId="2F79D40E">
            <w:pPr>
              <w:pStyle w:val="BodyText1"/>
              <w:spacing w:before="60" w:after="60"/>
            </w:pPr>
            <w:r>
              <w:t>HREC approved document(s) detailing biospecimen collection outlined in this application</w:t>
            </w:r>
          </w:p>
        </w:tc>
        <w:tc>
          <w:tcPr>
            <w:tcW w:w="2987" w:type="dxa"/>
            <w:vAlign w:val="center"/>
          </w:tcPr>
          <w:p w:rsidR="00E66292" w:rsidP="007F5E7B" w:rsidRDefault="00842A56" w14:paraId="19F9696B" w14:textId="66FEBFE1">
            <w:pPr>
              <w:pStyle w:val="BodyText1"/>
              <w:spacing w:before="60" w:after="60"/>
              <w:ind w:left="221"/>
            </w:pPr>
            <w:sdt>
              <w:sdtPr>
                <w:id w:val="-11092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Yes     </w:t>
            </w:r>
            <w:sdt>
              <w:sdtPr>
                <w:id w:val="-8692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No    </w:t>
            </w:r>
          </w:p>
        </w:tc>
        <w:tc>
          <w:tcPr>
            <w:tcW w:w="4992" w:type="dxa"/>
          </w:tcPr>
          <w:p w:rsidR="00E66292" w:rsidP="007E5C9E" w:rsidRDefault="00E66292" w14:paraId="1A93996C" w14:textId="77777777">
            <w:pPr>
              <w:pStyle w:val="BodyText1"/>
              <w:spacing w:before="60" w:after="60"/>
            </w:pPr>
          </w:p>
        </w:tc>
      </w:tr>
      <w:tr w:rsidR="00E66292" w:rsidTr="00832D37" w14:paraId="62E886D5" w14:textId="77777777">
        <w:trPr>
          <w:trHeight w:val="348"/>
        </w:trPr>
        <w:tc>
          <w:tcPr>
            <w:tcW w:w="2081" w:type="dxa"/>
            <w:vAlign w:val="center"/>
          </w:tcPr>
          <w:p w:rsidR="00E66292" w:rsidP="00304373" w:rsidRDefault="00E66292" w14:paraId="5F471711" w14:textId="0161131C">
            <w:pPr>
              <w:pStyle w:val="BodyText1"/>
              <w:spacing w:before="60" w:after="60"/>
            </w:pPr>
            <w:r>
              <w:t>HREC approved document(s) allowing (explicably or in general) collection, processing and/or storage at NSWHSB</w:t>
            </w:r>
          </w:p>
        </w:tc>
        <w:tc>
          <w:tcPr>
            <w:tcW w:w="2987" w:type="dxa"/>
            <w:vAlign w:val="center"/>
          </w:tcPr>
          <w:p w:rsidR="00E66292" w:rsidP="007F5E7B" w:rsidRDefault="00842A56" w14:paraId="454CDAF1" w14:textId="79545FD2">
            <w:pPr>
              <w:pStyle w:val="BodyText1"/>
              <w:spacing w:before="60" w:after="60"/>
              <w:ind w:left="221"/>
            </w:pPr>
            <w:sdt>
              <w:sdtPr>
                <w:id w:val="-9306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Yes     </w:t>
            </w:r>
            <w:sdt>
              <w:sdtPr>
                <w:id w:val="-5326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No    </w:t>
            </w:r>
          </w:p>
        </w:tc>
        <w:tc>
          <w:tcPr>
            <w:tcW w:w="4992" w:type="dxa"/>
          </w:tcPr>
          <w:p w:rsidR="00E66292" w:rsidP="007E5C9E" w:rsidRDefault="00E66292" w14:paraId="0ABF2B30" w14:textId="77777777">
            <w:pPr>
              <w:pStyle w:val="BodyText1"/>
              <w:spacing w:before="60" w:after="60"/>
            </w:pPr>
          </w:p>
        </w:tc>
      </w:tr>
      <w:tr w:rsidR="00E66292" w:rsidTr="00832D37" w14:paraId="252D6DB5" w14:textId="77777777">
        <w:trPr>
          <w:trHeight w:val="348"/>
        </w:trPr>
        <w:tc>
          <w:tcPr>
            <w:tcW w:w="2081" w:type="dxa"/>
            <w:vAlign w:val="center"/>
          </w:tcPr>
          <w:p w:rsidR="00E66292" w:rsidP="00C624B9" w:rsidRDefault="00E66292" w14:paraId="785203D8" w14:textId="77777777">
            <w:pPr>
              <w:pStyle w:val="BodyText1"/>
              <w:spacing w:before="60" w:after="60"/>
            </w:pPr>
            <w:r>
              <w:t>Biospecimen collection, processing, storage protocols</w:t>
            </w:r>
          </w:p>
        </w:tc>
        <w:tc>
          <w:tcPr>
            <w:tcW w:w="2987" w:type="dxa"/>
            <w:vAlign w:val="center"/>
          </w:tcPr>
          <w:p w:rsidR="00E66292" w:rsidP="007F5E7B" w:rsidRDefault="00842A56" w14:paraId="7D6A6855" w14:textId="64DB5A1F">
            <w:pPr>
              <w:pStyle w:val="BodyText1"/>
              <w:spacing w:before="60" w:after="60"/>
              <w:ind w:left="221"/>
            </w:pPr>
            <w:sdt>
              <w:sdtPr>
                <w:id w:val="13470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Yes     </w:t>
            </w:r>
            <w:sdt>
              <w:sdtPr>
                <w:id w:val="-18855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2">
                  <w:rPr>
                    <w:rFonts w:hint="eastAsia" w:ascii="MS Gothic" w:eastAsia="MS Gothic"/>
                  </w:rPr>
                  <w:t>☐</w:t>
                </w:r>
              </w:sdtContent>
            </w:sdt>
            <w:r w:rsidR="00FB19E6">
              <w:t xml:space="preserve"> </w:t>
            </w:r>
            <w:r w:rsidR="00E66292">
              <w:t xml:space="preserve">No    </w:t>
            </w:r>
          </w:p>
        </w:tc>
        <w:tc>
          <w:tcPr>
            <w:tcW w:w="4992" w:type="dxa"/>
          </w:tcPr>
          <w:p w:rsidR="00E66292" w:rsidP="00C624B9" w:rsidRDefault="00E66292" w14:paraId="61AC2C54" w14:textId="77777777">
            <w:pPr>
              <w:pStyle w:val="BodyText1"/>
              <w:spacing w:before="60" w:after="60"/>
            </w:pPr>
          </w:p>
        </w:tc>
      </w:tr>
      <w:bookmarkEnd w:id="0"/>
    </w:tbl>
    <w:p w:rsidRPr="00162353" w:rsidR="003B2251" w:rsidP="00B12730" w:rsidRDefault="003B2251" w14:paraId="66A58560" w14:textId="0201F593">
      <w:pPr>
        <w:pStyle w:val="BodyText1"/>
        <w:rPr>
          <w:b/>
          <w:noProof/>
          <w:lang w:val="en-AU" w:eastAsia="en-AU"/>
        </w:rPr>
      </w:pPr>
    </w:p>
    <w:sectPr w:rsidRPr="00162353" w:rsidR="003B2251" w:rsidSect="004A7C1B">
      <w:headerReference w:type="default" r:id="rId16"/>
      <w:footerReference w:type="default" r:id="rId17"/>
      <w:footnotePr>
        <w:numFmt w:val="chicago"/>
        <w:numRestart w:val="eachSect"/>
      </w:footnotePr>
      <w:pgSz w:w="11907" w:h="16840" w:orient="portrait" w:code="9"/>
      <w:pgMar w:top="1758" w:right="851" w:bottom="1701" w:left="851" w:header="56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428E" w:rsidP="00995B8E" w:rsidRDefault="00EF428E" w14:paraId="041FE6B2" w14:textId="77777777">
      <w:r>
        <w:separator/>
      </w:r>
    </w:p>
  </w:endnote>
  <w:endnote w:type="continuationSeparator" w:id="0">
    <w:p w:rsidR="00EF428E" w:rsidP="00995B8E" w:rsidRDefault="00EF428E" w14:paraId="350F26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sdt>
    <w:sdtPr>
      <w:id w:val="13347992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324EA4" w:rsidR="00324EA4" w:rsidRDefault="001D4A54" w14:paraId="653E2461" w14:textId="15A762A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2807">
              <w:rPr>
                <w:i/>
                <w:noProof/>
                <w:sz w:val="28"/>
                <w:lang w:val="en-AU"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0" wp14:anchorId="0C148932" wp14:editId="2A21A162">
                      <wp:simplePos x="0" y="0"/>
                      <wp:positionH relativeFrom="column">
                        <wp:posOffset>-969010</wp:posOffset>
                      </wp:positionH>
                      <wp:positionV relativeFrom="page">
                        <wp:posOffset>9734550</wp:posOffset>
                      </wp:positionV>
                      <wp:extent cx="11544300" cy="0"/>
                      <wp:effectExtent l="0" t="19050" r="19050" b="19050"/>
                      <wp:wrapNone/>
                      <wp:docPr id="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44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26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spid="_x0000_s1026" o:allowoverlap="f" strokecolor="#002664" strokeweight="2.5pt" from="-76.3pt,766.5pt" to="832.7pt,766.5pt" w14:anchorId="2484B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">
                      <w10:wrap anchory="page"/>
                    </v:line>
                  </w:pict>
                </mc:Fallback>
              </mc:AlternateContent>
            </w:r>
          </w:p>
          <w:tbl>
            <w:tblPr>
              <w:tblStyle w:val="TableGrid"/>
              <w:tblW w:w="10204" w:type="dxa"/>
              <w:tblLayout w:type="fixed"/>
              <w:tblLook w:val="04A0" w:firstRow="1" w:lastRow="0" w:firstColumn="1" w:lastColumn="0" w:noHBand="0" w:noVBand="1"/>
            </w:tblPr>
            <w:tblGrid>
              <w:gridCol w:w="5102"/>
              <w:gridCol w:w="5102"/>
            </w:tblGrid>
            <w:tr w:rsidRPr="00AD11E6" w:rsidR="00324EA4" w:rsidTr="001E3211" w14:paraId="4481C3DF" w14:textId="77777777">
              <w:trPr>
                <w:trHeight w:val="283"/>
              </w:trPr>
              <w:tc>
                <w:tcPr>
                  <w:tcW w:w="5102" w:type="dxa"/>
                  <w:tcBorders>
                    <w:left w:val="single" w:color="auto" w:sz="4" w:space="0"/>
                  </w:tcBorders>
                </w:tcPr>
                <w:p w:rsidRPr="00AD11E6" w:rsidR="00324EA4" w:rsidP="00324EA4" w:rsidRDefault="00324EA4" w14:paraId="1C068CCF" w14:textId="563193FD">
                  <w:pPr>
                    <w:pStyle w:val="Headline"/>
                    <w:tabs>
                      <w:tab w:val="clear" w:pos="3240"/>
                      <w:tab w:val="center" w:pos="5102"/>
                    </w:tabs>
                    <w:spacing w:before="40"/>
                    <w:rPr>
                      <w:rStyle w:val="HeadlineChar"/>
                      <w:sz w:val="16"/>
                      <w:szCs w:val="16"/>
                    </w:rPr>
                  </w:pPr>
                  <w:r w:rsidRPr="00AD11E6">
                    <w:rPr>
                      <w:rStyle w:val="HeadlineChar"/>
                      <w:b/>
                      <w:sz w:val="16"/>
                      <w:szCs w:val="16"/>
                    </w:rPr>
                    <w:t>Author:</w:t>
                  </w:r>
                  <w:r>
                    <w:rPr>
                      <w:rStyle w:val="HeadlineChar"/>
                      <w:b/>
                      <w:sz w:val="16"/>
                      <w:szCs w:val="16"/>
                    </w:rPr>
                    <w:t xml:space="preserve"> </w:t>
                  </w:r>
                  <w:r w:rsidRPr="009D2C97">
                    <w:rPr>
                      <w:rStyle w:val="HeadlineChar"/>
                      <w:sz w:val="16"/>
                      <w:szCs w:val="16"/>
                    </w:rPr>
                    <w:t>K</w:t>
                  </w:r>
                  <w:r w:rsidR="00456069">
                    <w:rPr>
                      <w:rStyle w:val="HeadlineChar"/>
                      <w:sz w:val="16"/>
                      <w:szCs w:val="16"/>
                    </w:rPr>
                    <w:t>athelen Phillips / Michael E</w:t>
                  </w:r>
                  <w:r w:rsidR="00DA1D22">
                    <w:rPr>
                      <w:rStyle w:val="HeadlineChar"/>
                      <w:sz w:val="16"/>
                      <w:szCs w:val="16"/>
                    </w:rPr>
                    <w:t>vtushenko</w:t>
                  </w:r>
                </w:p>
              </w:tc>
              <w:tc>
                <w:tcPr>
                  <w:tcW w:w="5102" w:type="dxa"/>
                </w:tcPr>
                <w:p w:rsidRPr="00AD11E6" w:rsidR="00324EA4" w:rsidP="00324EA4" w:rsidRDefault="00324EA4" w14:paraId="4254A66F" w14:textId="36627BFA">
                  <w:pPr>
                    <w:pStyle w:val="Headline"/>
                    <w:tabs>
                      <w:tab w:val="clear" w:pos="3240"/>
                      <w:tab w:val="center" w:pos="5102"/>
                    </w:tabs>
                    <w:spacing w:before="40"/>
                    <w:rPr>
                      <w:rStyle w:val="HeadlineChar"/>
                      <w:sz w:val="16"/>
                      <w:szCs w:val="16"/>
                    </w:rPr>
                  </w:pPr>
                  <w:r w:rsidRPr="00AD11E6">
                    <w:rPr>
                      <w:rStyle w:val="HeadlineChar"/>
                      <w:b/>
                      <w:sz w:val="16"/>
                      <w:szCs w:val="16"/>
                    </w:rPr>
                    <w:t>Form Number:</w:t>
                  </w:r>
                  <w:r>
                    <w:rPr>
                      <w:rStyle w:val="HeadlineChar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HeadlineChar"/>
                      <w:sz w:val="16"/>
                      <w:szCs w:val="16"/>
                    </w:rPr>
                    <w:t>NSWHSB_F_001</w:t>
                  </w:r>
                </w:p>
              </w:tc>
            </w:tr>
            <w:tr w:rsidRPr="00AD11E6" w:rsidR="00324EA4" w:rsidTr="001E3211" w14:paraId="163AAD64" w14:textId="77777777">
              <w:trPr>
                <w:trHeight w:val="283"/>
              </w:trPr>
              <w:tc>
                <w:tcPr>
                  <w:tcW w:w="5102" w:type="dxa"/>
                  <w:tcBorders>
                    <w:left w:val="single" w:color="auto" w:sz="4" w:space="0"/>
                  </w:tcBorders>
                </w:tcPr>
                <w:p w:rsidRPr="00AD11E6" w:rsidR="00324EA4" w:rsidP="00324EA4" w:rsidRDefault="00324EA4" w14:paraId="414409CB" w14:textId="4C8A44E0">
                  <w:pPr>
                    <w:pStyle w:val="Headline"/>
                    <w:tabs>
                      <w:tab w:val="clear" w:pos="3240"/>
                      <w:tab w:val="center" w:pos="5102"/>
                    </w:tabs>
                    <w:spacing w:before="40"/>
                    <w:rPr>
                      <w:rStyle w:val="HeadlineChar"/>
                      <w:sz w:val="16"/>
                      <w:szCs w:val="16"/>
                    </w:rPr>
                  </w:pPr>
                  <w:r w:rsidRPr="00AD11E6">
                    <w:rPr>
                      <w:rStyle w:val="HeadlineChar"/>
                      <w:b/>
                      <w:sz w:val="16"/>
                      <w:szCs w:val="16"/>
                    </w:rPr>
                    <w:t>Approved by:</w:t>
                  </w:r>
                  <w:r w:rsidR="005F0044">
                    <w:rPr>
                      <w:rStyle w:val="HeadlineChar"/>
                      <w:sz w:val="16"/>
                      <w:szCs w:val="16"/>
                    </w:rPr>
                    <w:t xml:space="preserve"> Candace Carter</w:t>
                  </w:r>
                </w:p>
              </w:tc>
              <w:tc>
                <w:tcPr>
                  <w:tcW w:w="5102" w:type="dxa"/>
                </w:tcPr>
                <w:p w:rsidRPr="00AD11E6" w:rsidR="00324EA4" w:rsidP="00324EA4" w:rsidRDefault="00324EA4" w14:paraId="6A388B08" w14:textId="47074007">
                  <w:pPr>
                    <w:pStyle w:val="Headline"/>
                    <w:tabs>
                      <w:tab w:val="clear" w:pos="3240"/>
                      <w:tab w:val="center" w:pos="5102"/>
                    </w:tabs>
                    <w:spacing w:before="40"/>
                    <w:rPr>
                      <w:rStyle w:val="HeadlineChar"/>
                      <w:sz w:val="16"/>
                      <w:szCs w:val="16"/>
                    </w:rPr>
                  </w:pPr>
                  <w:r w:rsidRPr="00AD11E6">
                    <w:rPr>
                      <w:rStyle w:val="HeadlineChar"/>
                      <w:b/>
                      <w:sz w:val="16"/>
                      <w:szCs w:val="16"/>
                    </w:rPr>
                    <w:t>Version:</w:t>
                  </w:r>
                  <w:r>
                    <w:rPr>
                      <w:rStyle w:val="HeadlineChar"/>
                      <w:b/>
                      <w:sz w:val="16"/>
                      <w:szCs w:val="16"/>
                    </w:rPr>
                    <w:t xml:space="preserve"> </w:t>
                  </w:r>
                  <w:r w:rsidR="00DA1D22">
                    <w:rPr>
                      <w:rStyle w:val="HeadlineChar"/>
                      <w:sz w:val="16"/>
                      <w:szCs w:val="16"/>
                    </w:rPr>
                    <w:t>2.0</w:t>
                  </w:r>
                </w:p>
              </w:tc>
            </w:tr>
            <w:tr w:rsidRPr="00AD11E6" w:rsidR="00324EA4" w:rsidTr="001E3211" w14:paraId="6DC4D95F" w14:textId="77777777">
              <w:trPr>
                <w:trHeight w:val="283"/>
              </w:trPr>
              <w:tc>
                <w:tcPr>
                  <w:tcW w:w="5102" w:type="dxa"/>
                  <w:tcBorders>
                    <w:left w:val="single" w:color="auto" w:sz="4" w:space="0"/>
                  </w:tcBorders>
                </w:tcPr>
                <w:p w:rsidRPr="00AD11E6" w:rsidR="00324EA4" w:rsidP="00324EA4" w:rsidRDefault="00324EA4" w14:paraId="641A95FD" w14:textId="37A00B03">
                  <w:pPr>
                    <w:pStyle w:val="Headline"/>
                    <w:tabs>
                      <w:tab w:val="clear" w:pos="3240"/>
                      <w:tab w:val="center" w:pos="5102"/>
                    </w:tabs>
                    <w:spacing w:before="40"/>
                    <w:rPr>
                      <w:rStyle w:val="HeadlineChar"/>
                      <w:sz w:val="16"/>
                      <w:szCs w:val="16"/>
                    </w:rPr>
                  </w:pPr>
                  <w:r w:rsidRPr="00AD11E6">
                    <w:rPr>
                      <w:rStyle w:val="HeadlineChar"/>
                      <w:b/>
                      <w:sz w:val="16"/>
                      <w:szCs w:val="16"/>
                    </w:rPr>
                    <w:t xml:space="preserve">Modified: </w:t>
                  </w:r>
                  <w:r w:rsidR="00DA1D22">
                    <w:rPr>
                      <w:rStyle w:val="HeadlineChar"/>
                      <w:sz w:val="16"/>
                      <w:szCs w:val="16"/>
                    </w:rPr>
                    <w:t>08</w:t>
                  </w:r>
                  <w:r>
                    <w:rPr>
                      <w:rStyle w:val="HeadlineChar"/>
                      <w:sz w:val="16"/>
                      <w:szCs w:val="16"/>
                    </w:rPr>
                    <w:t>/</w:t>
                  </w:r>
                  <w:r w:rsidR="00DA1D22">
                    <w:rPr>
                      <w:rStyle w:val="HeadlineChar"/>
                      <w:sz w:val="16"/>
                      <w:szCs w:val="16"/>
                    </w:rPr>
                    <w:t>11</w:t>
                  </w:r>
                  <w:r>
                    <w:rPr>
                      <w:rStyle w:val="HeadlineChar"/>
                      <w:sz w:val="16"/>
                      <w:szCs w:val="16"/>
                    </w:rPr>
                    <w:t>/202</w:t>
                  </w:r>
                  <w:r w:rsidR="00DA1D22">
                    <w:rPr>
                      <w:rStyle w:val="HeadlineCha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02" w:type="dxa"/>
                </w:tcPr>
                <w:p w:rsidRPr="00AD11E6" w:rsidR="00324EA4" w:rsidP="00324EA4" w:rsidRDefault="00324EA4" w14:paraId="6AF901BE" w14:textId="77777777">
                  <w:pPr>
                    <w:pStyle w:val="Headline"/>
                    <w:tabs>
                      <w:tab w:val="clear" w:pos="3240"/>
                      <w:tab w:val="center" w:pos="5102"/>
                    </w:tabs>
                    <w:spacing w:before="40"/>
                    <w:rPr>
                      <w:rStyle w:val="HeadlineChar"/>
                      <w:b/>
                      <w:sz w:val="16"/>
                      <w:szCs w:val="16"/>
                    </w:rPr>
                  </w:pPr>
                  <w:r>
                    <w:rPr>
                      <w:rStyle w:val="HeadlineChar"/>
                      <w:b/>
                      <w:sz w:val="16"/>
                      <w:szCs w:val="16"/>
                    </w:rPr>
                    <w:t xml:space="preserve">First </w:t>
                  </w:r>
                  <w:r w:rsidRPr="00AD11E6">
                    <w:rPr>
                      <w:rStyle w:val="HeadlineChar"/>
                      <w:b/>
                      <w:sz w:val="16"/>
                      <w:szCs w:val="16"/>
                    </w:rPr>
                    <w:t xml:space="preserve">Published: </w:t>
                  </w:r>
                  <w:r>
                    <w:rPr>
                      <w:rStyle w:val="HeadlineChar"/>
                      <w:sz w:val="16"/>
                      <w:szCs w:val="16"/>
                    </w:rPr>
                    <w:t>05/06/2018</w:t>
                  </w:r>
                </w:p>
              </w:tc>
            </w:tr>
          </w:tbl>
          <w:p w:rsidR="00324EA4" w:rsidRDefault="00324EA4" w14:paraId="0FA83582" w14:textId="19038D66">
            <w:pPr>
              <w:pStyle w:val="Footer"/>
              <w:jc w:val="right"/>
            </w:pPr>
            <w:r w:rsidRPr="00324EA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F29E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24EA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F29E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14</w:t>
            </w:r>
            <w:r w:rsidRPr="00324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F428E" w:rsidP="00C00F26" w:rsidRDefault="00EF428E" w14:paraId="1A3FEB1C" w14:textId="66ACD65A">
    <w:pPr>
      <w:pStyle w:val="Footer"/>
      <w:tabs>
        <w:tab w:val="clear" w:pos="4513"/>
        <w:tab w:val="clear" w:pos="9026"/>
        <w:tab w:val="left" w:pos="420"/>
        <w:tab w:val="left" w:pos="3261"/>
        <w:tab w:val="right" w:pos="10065"/>
      </w:tabs>
      <w:spacing w:before="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428E" w:rsidP="00995B8E" w:rsidRDefault="00EF428E" w14:paraId="5392DC28" w14:textId="77777777">
      <w:r>
        <w:separator/>
      </w:r>
    </w:p>
  </w:footnote>
  <w:footnote w:type="continuationSeparator" w:id="0">
    <w:p w:rsidR="00EF428E" w:rsidP="00995B8E" w:rsidRDefault="00EF428E" w14:paraId="6B9603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459DB" w:rsidR="00EF428E" w:rsidP="00DD0761" w:rsidRDefault="00EF428E" w14:paraId="5B7FA2C4" w14:textId="0C5215C3">
    <w:pPr>
      <w:pStyle w:val="Headline"/>
      <w:tabs>
        <w:tab w:val="clear" w:pos="3240"/>
        <w:tab w:val="center" w:pos="5102"/>
      </w:tabs>
      <w:rPr>
        <w:rStyle w:val="HeadlineChar"/>
        <w:b/>
        <w:sz w:val="52"/>
        <w:szCs w:val="22"/>
      </w:rPr>
    </w:pPr>
    <w:r w:rsidRPr="00B459DB">
      <w:rPr>
        <w:sz w:val="28"/>
        <w:szCs w:val="22"/>
      </w:rPr>
      <w:drawing>
        <wp:anchor distT="0" distB="0" distL="114300" distR="114300" simplePos="0" relativeHeight="251659776" behindDoc="1" locked="0" layoutInCell="1" allowOverlap="1" wp14:anchorId="5758463E" wp14:editId="652068B0">
          <wp:simplePos x="0" y="0"/>
          <wp:positionH relativeFrom="margin">
            <wp:posOffset>5191125</wp:posOffset>
          </wp:positionH>
          <wp:positionV relativeFrom="page">
            <wp:posOffset>342900</wp:posOffset>
          </wp:positionV>
          <wp:extent cx="1267460" cy="543560"/>
          <wp:effectExtent l="0" t="0" r="8890" b="8890"/>
          <wp:wrapNone/>
          <wp:docPr id="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59DB">
      <w:rPr>
        <w:rStyle w:val="HeadlineChar"/>
        <w:b/>
        <w:sz w:val="48"/>
        <w:szCs w:val="22"/>
      </w:rPr>
      <w:t>Application Form</w:t>
    </w:r>
    <w:r w:rsidRPr="00B459DB" w:rsidR="005B12BE">
      <w:rPr>
        <w:rStyle w:val="HeadlineChar"/>
        <w:b/>
        <w:sz w:val="48"/>
        <w:szCs w:val="22"/>
      </w:rPr>
      <w:t xml:space="preserve"> / Quote Request</w:t>
    </w:r>
  </w:p>
  <w:p w:rsidRPr="00B459DB" w:rsidR="00EF428E" w:rsidP="00DD0761" w:rsidRDefault="00EF428E" w14:paraId="4A941A1F" w14:textId="1507714F">
    <w:pPr>
      <w:pStyle w:val="Headline"/>
      <w:tabs>
        <w:tab w:val="clear" w:pos="3240"/>
        <w:tab w:val="center" w:pos="5102"/>
      </w:tabs>
      <w:rPr>
        <w:sz w:val="28"/>
        <w:szCs w:val="22"/>
      </w:rPr>
    </w:pPr>
    <w:r w:rsidRPr="00B459DB">
      <w:rPr>
        <w:i/>
        <w:sz w:val="24"/>
        <w:szCs w:val="2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0" wp14:anchorId="367A9FF3" wp14:editId="72F9E625">
              <wp:simplePos x="0" y="0"/>
              <wp:positionH relativeFrom="column">
                <wp:posOffset>-1083309</wp:posOffset>
              </wp:positionH>
              <wp:positionV relativeFrom="page">
                <wp:posOffset>1000124</wp:posOffset>
              </wp:positionV>
              <wp:extent cx="11544300" cy="0"/>
              <wp:effectExtent l="0" t="1905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5443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26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spid="_x0000_s1026" o:allowoverlap="f" strokecolor="#002664" strokeweight="2.5pt" from="-85.3pt,78.75pt" to="823.7pt,78.75pt" w14:anchorId="12D630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">
              <w10:wrap anchory="page"/>
            </v:line>
          </w:pict>
        </mc:Fallback>
      </mc:AlternateContent>
    </w:r>
    <w:r w:rsidRPr="00B459DB">
      <w:rPr>
        <w:sz w:val="28"/>
        <w:szCs w:val="22"/>
      </w:rPr>
      <w:t>Statewide Biobank – collection, processing, storage</w:t>
    </w:r>
  </w:p>
  <w:p w:rsidRPr="00C12807" w:rsidR="00EF428E" w:rsidP="00DD0761" w:rsidRDefault="00EF428E" w14:paraId="2EBB0269" w14:textId="01D0CA03">
    <w:pPr>
      <w:pStyle w:val="Headline"/>
      <w:tabs>
        <w:tab w:val="clear" w:pos="3240"/>
        <w:tab w:val="center" w:pos="5102"/>
      </w:tabs>
      <w:rPr>
        <w:i/>
        <w:color w:val="00B05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CAC4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9E1CCF"/>
    <w:multiLevelType w:val="hybridMultilevel"/>
    <w:tmpl w:val="E0720E2C"/>
    <w:lvl w:ilvl="0" w:tplc="1D406436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5F91"/>
    <w:multiLevelType w:val="hybridMultilevel"/>
    <w:tmpl w:val="28E06852"/>
    <w:lvl w:ilvl="0" w:tplc="08B2FC96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4264418"/>
    <w:multiLevelType w:val="hybridMultilevel"/>
    <w:tmpl w:val="18DCEEB6"/>
    <w:lvl w:ilvl="0" w:tplc="08B2FC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B2FC9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2C1AEA"/>
    <w:multiLevelType w:val="hybridMultilevel"/>
    <w:tmpl w:val="B744296E"/>
    <w:lvl w:ilvl="0" w:tplc="15BAE722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55C4C"/>
    <w:multiLevelType w:val="hybridMultilevel"/>
    <w:tmpl w:val="5E9276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6351E"/>
    <w:multiLevelType w:val="hybridMultilevel"/>
    <w:tmpl w:val="F932BAF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6326BA"/>
    <w:multiLevelType w:val="hybridMultilevel"/>
    <w:tmpl w:val="C51EC2E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FDA52E3"/>
    <w:multiLevelType w:val="hybridMultilevel"/>
    <w:tmpl w:val="36AA9F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71EDD"/>
    <w:multiLevelType w:val="hybridMultilevel"/>
    <w:tmpl w:val="8798543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7071E93"/>
    <w:multiLevelType w:val="hybridMultilevel"/>
    <w:tmpl w:val="4176B8E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8815566"/>
    <w:multiLevelType w:val="hybridMultilevel"/>
    <w:tmpl w:val="BAE0D5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BF41C1B"/>
    <w:multiLevelType w:val="hybridMultilevel"/>
    <w:tmpl w:val="0044A7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534260"/>
    <w:multiLevelType w:val="hybridMultilevel"/>
    <w:tmpl w:val="3B06CA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3B2C5A"/>
    <w:multiLevelType w:val="hybridMultilevel"/>
    <w:tmpl w:val="8BF6DA54"/>
    <w:lvl w:ilvl="0" w:tplc="0C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5" w15:restartNumberingAfterBreak="0">
    <w:nsid w:val="24C42B48"/>
    <w:multiLevelType w:val="hybridMultilevel"/>
    <w:tmpl w:val="CC963002"/>
    <w:lvl w:ilvl="0" w:tplc="0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A3668"/>
    <w:multiLevelType w:val="hybridMultilevel"/>
    <w:tmpl w:val="081439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125C3"/>
    <w:multiLevelType w:val="hybridMultilevel"/>
    <w:tmpl w:val="45228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C4F75"/>
    <w:multiLevelType w:val="hybridMultilevel"/>
    <w:tmpl w:val="DDC683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80960"/>
    <w:multiLevelType w:val="hybridMultilevel"/>
    <w:tmpl w:val="D9064BCC"/>
    <w:lvl w:ilvl="0" w:tplc="5B9E58BA">
      <w:start w:val="1"/>
      <w:numFmt w:val="bullet"/>
      <w:pStyle w:val="BulletTex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B2FC96">
      <w:start w:val="1"/>
      <w:numFmt w:val="bullet"/>
      <w:lvlText w:val=""/>
      <w:lvlJc w:val="left"/>
      <w:pPr>
        <w:ind w:left="1135" w:hanging="360"/>
      </w:pPr>
      <w:rPr>
        <w:rFonts w:hint="default" w:ascii="Symbol" w:hAnsi="Symbol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63B33BE"/>
    <w:multiLevelType w:val="hybridMultilevel"/>
    <w:tmpl w:val="5F20BCE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656B8C"/>
    <w:multiLevelType w:val="hybridMultilevel"/>
    <w:tmpl w:val="444EE008"/>
    <w:lvl w:ilvl="0" w:tplc="0C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2" w15:restartNumberingAfterBreak="0">
    <w:nsid w:val="395E7938"/>
    <w:multiLevelType w:val="hybridMultilevel"/>
    <w:tmpl w:val="5FAE27C4"/>
    <w:lvl w:ilvl="0" w:tplc="08B2FC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735E0B"/>
    <w:multiLevelType w:val="hybridMultilevel"/>
    <w:tmpl w:val="2578EB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272055"/>
    <w:multiLevelType w:val="hybridMultilevel"/>
    <w:tmpl w:val="674E98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8E5171"/>
    <w:multiLevelType w:val="hybridMultilevel"/>
    <w:tmpl w:val="350C9A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BB5C06"/>
    <w:multiLevelType w:val="hybridMultilevel"/>
    <w:tmpl w:val="E97E1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5A46F5"/>
    <w:multiLevelType w:val="hybridMultilevel"/>
    <w:tmpl w:val="F656DE2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E46105"/>
    <w:multiLevelType w:val="hybridMultilevel"/>
    <w:tmpl w:val="6CF68236"/>
    <w:lvl w:ilvl="0" w:tplc="08B2FC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367584"/>
    <w:multiLevelType w:val="hybridMultilevel"/>
    <w:tmpl w:val="131EAFE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4480F7B"/>
    <w:multiLevelType w:val="hybridMultilevel"/>
    <w:tmpl w:val="0A96866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48B23CA"/>
    <w:multiLevelType w:val="hybridMultilevel"/>
    <w:tmpl w:val="89B46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C371F"/>
    <w:multiLevelType w:val="hybridMultilevel"/>
    <w:tmpl w:val="B8B0DC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30BF3"/>
    <w:multiLevelType w:val="hybridMultilevel"/>
    <w:tmpl w:val="CB123124"/>
    <w:lvl w:ilvl="0" w:tplc="8F8E9D86">
      <w:start w:val="1"/>
      <w:numFmt w:val="decimal"/>
      <w:lvlText w:val="%1."/>
      <w:lvlJc w:val="left"/>
      <w:pPr>
        <w:ind w:left="360" w:firstLine="0"/>
      </w:pPr>
      <w:rPr>
        <w:rFonts w:hint="default" w:ascii="Arial" w:hAnsi="Arial" w:cs="Arial"/>
        <w:b w:val="0"/>
        <w:bCs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82D65"/>
    <w:multiLevelType w:val="hybridMultilevel"/>
    <w:tmpl w:val="93CA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5F138B"/>
    <w:multiLevelType w:val="hybridMultilevel"/>
    <w:tmpl w:val="B1187B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62124"/>
    <w:multiLevelType w:val="hybridMultilevel"/>
    <w:tmpl w:val="1C0659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3E51D4"/>
    <w:multiLevelType w:val="hybridMultilevel"/>
    <w:tmpl w:val="67688D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36B72"/>
    <w:multiLevelType w:val="hybridMultilevel"/>
    <w:tmpl w:val="60F40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C6B7F"/>
    <w:multiLevelType w:val="hybridMultilevel"/>
    <w:tmpl w:val="67824BD2"/>
    <w:lvl w:ilvl="0" w:tplc="0C09000F">
      <w:start w:val="1"/>
      <w:numFmt w:val="decimal"/>
      <w:lvlText w:val="%1."/>
      <w:lvlJc w:val="left"/>
      <w:pPr>
        <w:ind w:left="2629" w:hanging="360"/>
      </w:p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0" w15:restartNumberingAfterBreak="0">
    <w:nsid w:val="679509A9"/>
    <w:multiLevelType w:val="hybridMultilevel"/>
    <w:tmpl w:val="CAC8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4524C9"/>
    <w:multiLevelType w:val="hybridMultilevel"/>
    <w:tmpl w:val="60F40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65A99"/>
    <w:multiLevelType w:val="hybridMultilevel"/>
    <w:tmpl w:val="ED4C10C6"/>
    <w:lvl w:ilvl="0" w:tplc="08B2FC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CFC432D"/>
    <w:multiLevelType w:val="hybridMultilevel"/>
    <w:tmpl w:val="CDBC2048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6F611A75"/>
    <w:multiLevelType w:val="hybridMultilevel"/>
    <w:tmpl w:val="FE2C7CAC"/>
    <w:lvl w:ilvl="0" w:tplc="496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1F2C97"/>
    <w:multiLevelType w:val="hybridMultilevel"/>
    <w:tmpl w:val="CF3CEDC4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1C61C52"/>
    <w:multiLevelType w:val="multilevel"/>
    <w:tmpl w:val="3B5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1E23F61"/>
    <w:multiLevelType w:val="hybridMultilevel"/>
    <w:tmpl w:val="7ED2D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3402164"/>
    <w:multiLevelType w:val="hybridMultilevel"/>
    <w:tmpl w:val="536EF6D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4861CEC"/>
    <w:multiLevelType w:val="hybridMultilevel"/>
    <w:tmpl w:val="1EA4D1F4"/>
    <w:lvl w:ilvl="0" w:tplc="A88EC0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751B5065"/>
    <w:multiLevelType w:val="hybridMultilevel"/>
    <w:tmpl w:val="949C9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85529"/>
    <w:multiLevelType w:val="hybridMultilevel"/>
    <w:tmpl w:val="52867200"/>
    <w:lvl w:ilvl="0" w:tplc="07908BD4"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color w:val="auto"/>
        <w:w w:val="99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 w15:restartNumberingAfterBreak="0">
    <w:nsid w:val="7BB11BB1"/>
    <w:multiLevelType w:val="hybridMultilevel"/>
    <w:tmpl w:val="028AAE00"/>
    <w:lvl w:ilvl="0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3" w15:restartNumberingAfterBreak="0">
    <w:nsid w:val="7CB86720"/>
    <w:multiLevelType w:val="hybridMultilevel"/>
    <w:tmpl w:val="05CCC8BA"/>
    <w:lvl w:ilvl="0" w:tplc="2C1CA2B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9D322A"/>
    <w:multiLevelType w:val="hybridMultilevel"/>
    <w:tmpl w:val="C49C12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5579C"/>
    <w:multiLevelType w:val="hybridMultilevel"/>
    <w:tmpl w:val="8676BC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2FC9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8B2FC96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6676911">
    <w:abstractNumId w:val="44"/>
  </w:num>
  <w:num w:numId="2" w16cid:durableId="2013145676">
    <w:abstractNumId w:val="34"/>
  </w:num>
  <w:num w:numId="3" w16cid:durableId="1264144885">
    <w:abstractNumId w:val="26"/>
  </w:num>
  <w:num w:numId="4" w16cid:durableId="233904195">
    <w:abstractNumId w:val="0"/>
  </w:num>
  <w:num w:numId="5" w16cid:durableId="400371183">
    <w:abstractNumId w:val="40"/>
  </w:num>
  <w:num w:numId="6" w16cid:durableId="1109619266">
    <w:abstractNumId w:val="47"/>
  </w:num>
  <w:num w:numId="7" w16cid:durableId="1177964021">
    <w:abstractNumId w:val="36"/>
  </w:num>
  <w:num w:numId="8" w16cid:durableId="2028552751">
    <w:abstractNumId w:val="16"/>
  </w:num>
  <w:num w:numId="9" w16cid:durableId="261568930">
    <w:abstractNumId w:val="18"/>
  </w:num>
  <w:num w:numId="10" w16cid:durableId="633294415">
    <w:abstractNumId w:val="19"/>
  </w:num>
  <w:num w:numId="11" w16cid:durableId="1046219466">
    <w:abstractNumId w:val="43"/>
  </w:num>
  <w:num w:numId="12" w16cid:durableId="673067922">
    <w:abstractNumId w:val="55"/>
  </w:num>
  <w:num w:numId="13" w16cid:durableId="1621255421">
    <w:abstractNumId w:val="3"/>
  </w:num>
  <w:num w:numId="14" w16cid:durableId="157616878">
    <w:abstractNumId w:val="9"/>
  </w:num>
  <w:num w:numId="15" w16cid:durableId="1564291375">
    <w:abstractNumId w:val="2"/>
  </w:num>
  <w:num w:numId="16" w16cid:durableId="1590042918">
    <w:abstractNumId w:val="46"/>
  </w:num>
  <w:num w:numId="17" w16cid:durableId="385498140">
    <w:abstractNumId w:val="23"/>
  </w:num>
  <w:num w:numId="18" w16cid:durableId="1750616448">
    <w:abstractNumId w:val="10"/>
  </w:num>
  <w:num w:numId="19" w16cid:durableId="941760425">
    <w:abstractNumId w:val="22"/>
  </w:num>
  <w:num w:numId="20" w16cid:durableId="5602457">
    <w:abstractNumId w:val="28"/>
  </w:num>
  <w:num w:numId="21" w16cid:durableId="2085371525">
    <w:abstractNumId w:val="42"/>
  </w:num>
  <w:num w:numId="22" w16cid:durableId="1573732353">
    <w:abstractNumId w:val="30"/>
  </w:num>
  <w:num w:numId="23" w16cid:durableId="1530492047">
    <w:abstractNumId w:val="29"/>
  </w:num>
  <w:num w:numId="24" w16cid:durableId="1344014421">
    <w:abstractNumId w:val="7"/>
  </w:num>
  <w:num w:numId="25" w16cid:durableId="1564025946">
    <w:abstractNumId w:val="6"/>
  </w:num>
  <w:num w:numId="26" w16cid:durableId="1744251462">
    <w:abstractNumId w:val="8"/>
  </w:num>
  <w:num w:numId="27" w16cid:durableId="1708021873">
    <w:abstractNumId w:val="39"/>
  </w:num>
  <w:num w:numId="28" w16cid:durableId="551963803">
    <w:abstractNumId w:val="21"/>
  </w:num>
  <w:num w:numId="29" w16cid:durableId="990401230">
    <w:abstractNumId w:val="27"/>
  </w:num>
  <w:num w:numId="30" w16cid:durableId="313415120">
    <w:abstractNumId w:val="11"/>
  </w:num>
  <w:num w:numId="31" w16cid:durableId="294258056">
    <w:abstractNumId w:val="53"/>
  </w:num>
  <w:num w:numId="32" w16cid:durableId="342560389">
    <w:abstractNumId w:val="4"/>
  </w:num>
  <w:num w:numId="33" w16cid:durableId="529607310">
    <w:abstractNumId w:val="1"/>
  </w:num>
  <w:num w:numId="34" w16cid:durableId="922881756">
    <w:abstractNumId w:val="38"/>
  </w:num>
  <w:num w:numId="35" w16cid:durableId="541097014">
    <w:abstractNumId w:val="41"/>
  </w:num>
  <w:num w:numId="36" w16cid:durableId="1820995947">
    <w:abstractNumId w:val="14"/>
  </w:num>
  <w:num w:numId="37" w16cid:durableId="431516721">
    <w:abstractNumId w:val="48"/>
  </w:num>
  <w:num w:numId="38" w16cid:durableId="452293071">
    <w:abstractNumId w:val="12"/>
  </w:num>
  <w:num w:numId="39" w16cid:durableId="113446892">
    <w:abstractNumId w:val="51"/>
  </w:num>
  <w:num w:numId="40" w16cid:durableId="2094932728">
    <w:abstractNumId w:val="13"/>
  </w:num>
  <w:num w:numId="41" w16cid:durableId="129638895">
    <w:abstractNumId w:val="25"/>
  </w:num>
  <w:num w:numId="42" w16cid:durableId="1104225853">
    <w:abstractNumId w:val="31"/>
  </w:num>
  <w:num w:numId="43" w16cid:durableId="793906966">
    <w:abstractNumId w:val="20"/>
  </w:num>
  <w:num w:numId="44" w16cid:durableId="42950421">
    <w:abstractNumId w:val="24"/>
  </w:num>
  <w:num w:numId="45" w16cid:durableId="1819762298">
    <w:abstractNumId w:val="52"/>
  </w:num>
  <w:num w:numId="46" w16cid:durableId="2109226956">
    <w:abstractNumId w:val="45"/>
  </w:num>
  <w:num w:numId="47" w16cid:durableId="1843275821">
    <w:abstractNumId w:val="35"/>
  </w:num>
  <w:num w:numId="48" w16cid:durableId="854533895">
    <w:abstractNumId w:val="54"/>
  </w:num>
  <w:num w:numId="49" w16cid:durableId="228686591">
    <w:abstractNumId w:val="15"/>
  </w:num>
  <w:num w:numId="50" w16cid:durableId="1397703491">
    <w:abstractNumId w:val="17"/>
  </w:num>
  <w:num w:numId="51" w16cid:durableId="1836454531">
    <w:abstractNumId w:val="33"/>
  </w:num>
  <w:num w:numId="52" w16cid:durableId="923995335">
    <w:abstractNumId w:val="49"/>
  </w:num>
  <w:num w:numId="53" w16cid:durableId="1050300175">
    <w:abstractNumId w:val="5"/>
  </w:num>
  <w:num w:numId="54" w16cid:durableId="1377007249">
    <w:abstractNumId w:val="32"/>
  </w:num>
  <w:num w:numId="55" w16cid:durableId="1825463944">
    <w:abstractNumId w:val="50"/>
  </w:num>
  <w:num w:numId="56" w16cid:durableId="1151098400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formatting="1" w:enforcement="0"/>
  <w:defaultTabStop w:val="720"/>
  <w:characterSpacingControl w:val="doNotCompress"/>
  <w:hdrShapeDefaults>
    <o:shapedefaults v:ext="edit" spidmax="67585">
      <o:colormru v:ext="edit" colors="#a71530,#c60c30"/>
    </o:shapedefaults>
  </w:hdrShapeDefaults>
  <w:footnotePr>
    <w:numFmt w:val="chicago"/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CD"/>
    <w:rsid w:val="00000CB8"/>
    <w:rsid w:val="000037C2"/>
    <w:rsid w:val="00005315"/>
    <w:rsid w:val="00006961"/>
    <w:rsid w:val="00007165"/>
    <w:rsid w:val="00007C1C"/>
    <w:rsid w:val="0001006D"/>
    <w:rsid w:val="000132DE"/>
    <w:rsid w:val="00014B5A"/>
    <w:rsid w:val="00015996"/>
    <w:rsid w:val="0001657A"/>
    <w:rsid w:val="00021D65"/>
    <w:rsid w:val="00022C0C"/>
    <w:rsid w:val="00024A57"/>
    <w:rsid w:val="00036517"/>
    <w:rsid w:val="00042B92"/>
    <w:rsid w:val="00043138"/>
    <w:rsid w:val="00044558"/>
    <w:rsid w:val="00045264"/>
    <w:rsid w:val="00054662"/>
    <w:rsid w:val="000557D8"/>
    <w:rsid w:val="00055E28"/>
    <w:rsid w:val="0005696C"/>
    <w:rsid w:val="00063656"/>
    <w:rsid w:val="00065C8D"/>
    <w:rsid w:val="000665A8"/>
    <w:rsid w:val="000679AC"/>
    <w:rsid w:val="00070A91"/>
    <w:rsid w:val="000839B4"/>
    <w:rsid w:val="00084E1C"/>
    <w:rsid w:val="0008516E"/>
    <w:rsid w:val="00091B55"/>
    <w:rsid w:val="00093ACD"/>
    <w:rsid w:val="00095BC4"/>
    <w:rsid w:val="000A0B12"/>
    <w:rsid w:val="000A2017"/>
    <w:rsid w:val="000A7AE0"/>
    <w:rsid w:val="000B1D62"/>
    <w:rsid w:val="000B1F3D"/>
    <w:rsid w:val="000C0768"/>
    <w:rsid w:val="000C2080"/>
    <w:rsid w:val="000C4A7D"/>
    <w:rsid w:val="000D4019"/>
    <w:rsid w:val="000D4097"/>
    <w:rsid w:val="000D745F"/>
    <w:rsid w:val="000F30DC"/>
    <w:rsid w:val="000F4858"/>
    <w:rsid w:val="000F618D"/>
    <w:rsid w:val="000F6869"/>
    <w:rsid w:val="001030E8"/>
    <w:rsid w:val="00103D12"/>
    <w:rsid w:val="00106A4F"/>
    <w:rsid w:val="0010715A"/>
    <w:rsid w:val="001113B5"/>
    <w:rsid w:val="00116AA1"/>
    <w:rsid w:val="00116AF9"/>
    <w:rsid w:val="00117551"/>
    <w:rsid w:val="001175EF"/>
    <w:rsid w:val="00120181"/>
    <w:rsid w:val="00120C91"/>
    <w:rsid w:val="00122D7A"/>
    <w:rsid w:val="00126D6D"/>
    <w:rsid w:val="00130F69"/>
    <w:rsid w:val="00136922"/>
    <w:rsid w:val="00137C7E"/>
    <w:rsid w:val="00144508"/>
    <w:rsid w:val="00146979"/>
    <w:rsid w:val="00153428"/>
    <w:rsid w:val="00153974"/>
    <w:rsid w:val="00153DE4"/>
    <w:rsid w:val="001552A0"/>
    <w:rsid w:val="00157C7B"/>
    <w:rsid w:val="00160EF5"/>
    <w:rsid w:val="0016116F"/>
    <w:rsid w:val="00162353"/>
    <w:rsid w:val="001631A8"/>
    <w:rsid w:val="001646A7"/>
    <w:rsid w:val="00165189"/>
    <w:rsid w:val="001742FC"/>
    <w:rsid w:val="00176B4C"/>
    <w:rsid w:val="00176C65"/>
    <w:rsid w:val="0017744F"/>
    <w:rsid w:val="0018239E"/>
    <w:rsid w:val="00184E90"/>
    <w:rsid w:val="00190315"/>
    <w:rsid w:val="00190851"/>
    <w:rsid w:val="001911A1"/>
    <w:rsid w:val="00192D05"/>
    <w:rsid w:val="00193008"/>
    <w:rsid w:val="00196539"/>
    <w:rsid w:val="001A39F7"/>
    <w:rsid w:val="001A5743"/>
    <w:rsid w:val="001A5B79"/>
    <w:rsid w:val="001B6199"/>
    <w:rsid w:val="001C26B9"/>
    <w:rsid w:val="001C4FB1"/>
    <w:rsid w:val="001C5114"/>
    <w:rsid w:val="001C668F"/>
    <w:rsid w:val="001D2755"/>
    <w:rsid w:val="001D4A54"/>
    <w:rsid w:val="001D5FB0"/>
    <w:rsid w:val="001D6CBA"/>
    <w:rsid w:val="001E2EDD"/>
    <w:rsid w:val="001E4523"/>
    <w:rsid w:val="001E5813"/>
    <w:rsid w:val="001E6069"/>
    <w:rsid w:val="001F0BE0"/>
    <w:rsid w:val="001F10AC"/>
    <w:rsid w:val="001F297B"/>
    <w:rsid w:val="001F32E4"/>
    <w:rsid w:val="001F5BFA"/>
    <w:rsid w:val="001F6CBB"/>
    <w:rsid w:val="001F7950"/>
    <w:rsid w:val="00200414"/>
    <w:rsid w:val="00200814"/>
    <w:rsid w:val="00201118"/>
    <w:rsid w:val="00206026"/>
    <w:rsid w:val="00206F27"/>
    <w:rsid w:val="00211B81"/>
    <w:rsid w:val="002146E5"/>
    <w:rsid w:val="00214F89"/>
    <w:rsid w:val="00215095"/>
    <w:rsid w:val="00215A39"/>
    <w:rsid w:val="00220149"/>
    <w:rsid w:val="002216F5"/>
    <w:rsid w:val="00232092"/>
    <w:rsid w:val="002344E1"/>
    <w:rsid w:val="00250883"/>
    <w:rsid w:val="0025340E"/>
    <w:rsid w:val="00257DF1"/>
    <w:rsid w:val="00261553"/>
    <w:rsid w:val="0026339D"/>
    <w:rsid w:val="002633B8"/>
    <w:rsid w:val="00266153"/>
    <w:rsid w:val="002676C0"/>
    <w:rsid w:val="00267973"/>
    <w:rsid w:val="00267A2E"/>
    <w:rsid w:val="00270E31"/>
    <w:rsid w:val="002743DF"/>
    <w:rsid w:val="0027539B"/>
    <w:rsid w:val="0027668A"/>
    <w:rsid w:val="0027677E"/>
    <w:rsid w:val="002850CD"/>
    <w:rsid w:val="00287456"/>
    <w:rsid w:val="0028789A"/>
    <w:rsid w:val="002905C9"/>
    <w:rsid w:val="002934B0"/>
    <w:rsid w:val="002939BF"/>
    <w:rsid w:val="002947C3"/>
    <w:rsid w:val="00297B1E"/>
    <w:rsid w:val="002A046F"/>
    <w:rsid w:val="002A0E97"/>
    <w:rsid w:val="002A1F0C"/>
    <w:rsid w:val="002A3185"/>
    <w:rsid w:val="002A36D9"/>
    <w:rsid w:val="002A3854"/>
    <w:rsid w:val="002A3A07"/>
    <w:rsid w:val="002A65E8"/>
    <w:rsid w:val="002A6B26"/>
    <w:rsid w:val="002B43C7"/>
    <w:rsid w:val="002B54E9"/>
    <w:rsid w:val="002B667B"/>
    <w:rsid w:val="002B723A"/>
    <w:rsid w:val="002C3C8D"/>
    <w:rsid w:val="002C620D"/>
    <w:rsid w:val="002C6815"/>
    <w:rsid w:val="002C6DD1"/>
    <w:rsid w:val="002D45F5"/>
    <w:rsid w:val="002D5581"/>
    <w:rsid w:val="002D6063"/>
    <w:rsid w:val="002E5164"/>
    <w:rsid w:val="002F16B0"/>
    <w:rsid w:val="002F6009"/>
    <w:rsid w:val="002F7790"/>
    <w:rsid w:val="00302D96"/>
    <w:rsid w:val="00304373"/>
    <w:rsid w:val="00304FEE"/>
    <w:rsid w:val="00306ADE"/>
    <w:rsid w:val="003121E9"/>
    <w:rsid w:val="003139BF"/>
    <w:rsid w:val="003142BE"/>
    <w:rsid w:val="00316D17"/>
    <w:rsid w:val="00322D05"/>
    <w:rsid w:val="00323D74"/>
    <w:rsid w:val="00324EA4"/>
    <w:rsid w:val="003255D3"/>
    <w:rsid w:val="00327DB7"/>
    <w:rsid w:val="003313E4"/>
    <w:rsid w:val="003342AA"/>
    <w:rsid w:val="003343F6"/>
    <w:rsid w:val="003355DB"/>
    <w:rsid w:val="00335FB7"/>
    <w:rsid w:val="00340F3C"/>
    <w:rsid w:val="0034281D"/>
    <w:rsid w:val="003436BD"/>
    <w:rsid w:val="00347A5B"/>
    <w:rsid w:val="0035272C"/>
    <w:rsid w:val="0035628E"/>
    <w:rsid w:val="00357C3F"/>
    <w:rsid w:val="00372004"/>
    <w:rsid w:val="00373009"/>
    <w:rsid w:val="00373D57"/>
    <w:rsid w:val="00380D10"/>
    <w:rsid w:val="0038187C"/>
    <w:rsid w:val="00392665"/>
    <w:rsid w:val="003A0C76"/>
    <w:rsid w:val="003A50B6"/>
    <w:rsid w:val="003A6315"/>
    <w:rsid w:val="003B1283"/>
    <w:rsid w:val="003B1BC1"/>
    <w:rsid w:val="003B2251"/>
    <w:rsid w:val="003B3B83"/>
    <w:rsid w:val="003B467F"/>
    <w:rsid w:val="003B6709"/>
    <w:rsid w:val="003C4FD8"/>
    <w:rsid w:val="003D3239"/>
    <w:rsid w:val="003D5264"/>
    <w:rsid w:val="003E1C83"/>
    <w:rsid w:val="003E282A"/>
    <w:rsid w:val="003E28DF"/>
    <w:rsid w:val="003E7811"/>
    <w:rsid w:val="003F2069"/>
    <w:rsid w:val="004026D5"/>
    <w:rsid w:val="004059F7"/>
    <w:rsid w:val="00405BC3"/>
    <w:rsid w:val="00406E6F"/>
    <w:rsid w:val="00411D5B"/>
    <w:rsid w:val="00412029"/>
    <w:rsid w:val="0041319B"/>
    <w:rsid w:val="0042485C"/>
    <w:rsid w:val="00425133"/>
    <w:rsid w:val="004260F6"/>
    <w:rsid w:val="00433FCF"/>
    <w:rsid w:val="00435C62"/>
    <w:rsid w:val="00435E46"/>
    <w:rsid w:val="00436565"/>
    <w:rsid w:val="00440E2D"/>
    <w:rsid w:val="00441F18"/>
    <w:rsid w:val="00443672"/>
    <w:rsid w:val="00445BE5"/>
    <w:rsid w:val="00450CB8"/>
    <w:rsid w:val="00450FAC"/>
    <w:rsid w:val="00452C19"/>
    <w:rsid w:val="0045425E"/>
    <w:rsid w:val="00455595"/>
    <w:rsid w:val="00456069"/>
    <w:rsid w:val="00457861"/>
    <w:rsid w:val="00462245"/>
    <w:rsid w:val="00464B6D"/>
    <w:rsid w:val="00465266"/>
    <w:rsid w:val="00466722"/>
    <w:rsid w:val="00473CFF"/>
    <w:rsid w:val="00474973"/>
    <w:rsid w:val="004757E8"/>
    <w:rsid w:val="00477F97"/>
    <w:rsid w:val="00480855"/>
    <w:rsid w:val="00482466"/>
    <w:rsid w:val="0048431A"/>
    <w:rsid w:val="00487B7B"/>
    <w:rsid w:val="004919F7"/>
    <w:rsid w:val="00492364"/>
    <w:rsid w:val="00494063"/>
    <w:rsid w:val="004A26DE"/>
    <w:rsid w:val="004A5A8B"/>
    <w:rsid w:val="004A6C22"/>
    <w:rsid w:val="004A7C1B"/>
    <w:rsid w:val="004B04DE"/>
    <w:rsid w:val="004B1B8F"/>
    <w:rsid w:val="004B283A"/>
    <w:rsid w:val="004B284E"/>
    <w:rsid w:val="004B36C7"/>
    <w:rsid w:val="004B437F"/>
    <w:rsid w:val="004B632F"/>
    <w:rsid w:val="004B6BCE"/>
    <w:rsid w:val="004B6C61"/>
    <w:rsid w:val="004B6F13"/>
    <w:rsid w:val="004B7523"/>
    <w:rsid w:val="004C5E62"/>
    <w:rsid w:val="004C7431"/>
    <w:rsid w:val="004C7547"/>
    <w:rsid w:val="004D14DF"/>
    <w:rsid w:val="004D578C"/>
    <w:rsid w:val="004D625A"/>
    <w:rsid w:val="004D7924"/>
    <w:rsid w:val="004D7DE4"/>
    <w:rsid w:val="004E3284"/>
    <w:rsid w:val="004E3A8A"/>
    <w:rsid w:val="004E66D3"/>
    <w:rsid w:val="004F0A50"/>
    <w:rsid w:val="004F1011"/>
    <w:rsid w:val="004F1A98"/>
    <w:rsid w:val="00505516"/>
    <w:rsid w:val="0050787D"/>
    <w:rsid w:val="00512281"/>
    <w:rsid w:val="00520DBA"/>
    <w:rsid w:val="00523912"/>
    <w:rsid w:val="00527166"/>
    <w:rsid w:val="005276AF"/>
    <w:rsid w:val="00527BB4"/>
    <w:rsid w:val="00530919"/>
    <w:rsid w:val="00530E64"/>
    <w:rsid w:val="005353AC"/>
    <w:rsid w:val="0053656E"/>
    <w:rsid w:val="00541385"/>
    <w:rsid w:val="0054482F"/>
    <w:rsid w:val="00550150"/>
    <w:rsid w:val="0055209E"/>
    <w:rsid w:val="005522BB"/>
    <w:rsid w:val="005530C5"/>
    <w:rsid w:val="0055552E"/>
    <w:rsid w:val="00562C7B"/>
    <w:rsid w:val="00572841"/>
    <w:rsid w:val="00575FEF"/>
    <w:rsid w:val="00577FBF"/>
    <w:rsid w:val="0058287C"/>
    <w:rsid w:val="00583DB4"/>
    <w:rsid w:val="00585BA4"/>
    <w:rsid w:val="00587723"/>
    <w:rsid w:val="0059099B"/>
    <w:rsid w:val="005912B2"/>
    <w:rsid w:val="00596BBC"/>
    <w:rsid w:val="0059780D"/>
    <w:rsid w:val="005A5FEA"/>
    <w:rsid w:val="005B12BE"/>
    <w:rsid w:val="005B20E7"/>
    <w:rsid w:val="005B2328"/>
    <w:rsid w:val="005B4E05"/>
    <w:rsid w:val="005B6136"/>
    <w:rsid w:val="005C3777"/>
    <w:rsid w:val="005C45B4"/>
    <w:rsid w:val="005C7055"/>
    <w:rsid w:val="005D15AC"/>
    <w:rsid w:val="005D2FCE"/>
    <w:rsid w:val="005D4DF0"/>
    <w:rsid w:val="005E5E58"/>
    <w:rsid w:val="005F0044"/>
    <w:rsid w:val="005F085D"/>
    <w:rsid w:val="005F0DBF"/>
    <w:rsid w:val="005F0F6D"/>
    <w:rsid w:val="005F1749"/>
    <w:rsid w:val="005F1D73"/>
    <w:rsid w:val="005F2B8A"/>
    <w:rsid w:val="005F372A"/>
    <w:rsid w:val="005F6005"/>
    <w:rsid w:val="005F7E5E"/>
    <w:rsid w:val="00600DA8"/>
    <w:rsid w:val="006014E8"/>
    <w:rsid w:val="00603A22"/>
    <w:rsid w:val="006043CB"/>
    <w:rsid w:val="006052D1"/>
    <w:rsid w:val="00605521"/>
    <w:rsid w:val="00606041"/>
    <w:rsid w:val="00607D44"/>
    <w:rsid w:val="00614217"/>
    <w:rsid w:val="00616B15"/>
    <w:rsid w:val="00620515"/>
    <w:rsid w:val="00621146"/>
    <w:rsid w:val="00621D4C"/>
    <w:rsid w:val="00621FB4"/>
    <w:rsid w:val="00623DAB"/>
    <w:rsid w:val="00627BBC"/>
    <w:rsid w:val="0063525A"/>
    <w:rsid w:val="00636142"/>
    <w:rsid w:val="00636B19"/>
    <w:rsid w:val="00636B4E"/>
    <w:rsid w:val="006371FF"/>
    <w:rsid w:val="00637476"/>
    <w:rsid w:val="006426D5"/>
    <w:rsid w:val="006440BA"/>
    <w:rsid w:val="00645D15"/>
    <w:rsid w:val="00650764"/>
    <w:rsid w:val="006510E8"/>
    <w:rsid w:val="00654364"/>
    <w:rsid w:val="00660671"/>
    <w:rsid w:val="006608B2"/>
    <w:rsid w:val="00661944"/>
    <w:rsid w:val="006675BC"/>
    <w:rsid w:val="00667C0E"/>
    <w:rsid w:val="006708AC"/>
    <w:rsid w:val="00671934"/>
    <w:rsid w:val="00671E79"/>
    <w:rsid w:val="00674ADF"/>
    <w:rsid w:val="006775F4"/>
    <w:rsid w:val="0067789F"/>
    <w:rsid w:val="00681685"/>
    <w:rsid w:val="00682CD6"/>
    <w:rsid w:val="0069015E"/>
    <w:rsid w:val="00691052"/>
    <w:rsid w:val="00692700"/>
    <w:rsid w:val="00694739"/>
    <w:rsid w:val="00695DFA"/>
    <w:rsid w:val="0069639D"/>
    <w:rsid w:val="00696D1D"/>
    <w:rsid w:val="006A0B15"/>
    <w:rsid w:val="006B173D"/>
    <w:rsid w:val="006C563B"/>
    <w:rsid w:val="006C7104"/>
    <w:rsid w:val="006D0B25"/>
    <w:rsid w:val="006D1E13"/>
    <w:rsid w:val="006D247F"/>
    <w:rsid w:val="006D36C1"/>
    <w:rsid w:val="006D3C79"/>
    <w:rsid w:val="006D4526"/>
    <w:rsid w:val="006D56C0"/>
    <w:rsid w:val="006E0A83"/>
    <w:rsid w:val="006E13C0"/>
    <w:rsid w:val="006F2A24"/>
    <w:rsid w:val="006F7D30"/>
    <w:rsid w:val="006F7F24"/>
    <w:rsid w:val="00704704"/>
    <w:rsid w:val="00704AC0"/>
    <w:rsid w:val="00706E1F"/>
    <w:rsid w:val="00707410"/>
    <w:rsid w:val="00713767"/>
    <w:rsid w:val="00721061"/>
    <w:rsid w:val="0072267E"/>
    <w:rsid w:val="0072306A"/>
    <w:rsid w:val="0072704D"/>
    <w:rsid w:val="0073533E"/>
    <w:rsid w:val="00736A77"/>
    <w:rsid w:val="00743C20"/>
    <w:rsid w:val="007444BF"/>
    <w:rsid w:val="007452BF"/>
    <w:rsid w:val="00745642"/>
    <w:rsid w:val="00746C05"/>
    <w:rsid w:val="00747CF9"/>
    <w:rsid w:val="00757897"/>
    <w:rsid w:val="00762794"/>
    <w:rsid w:val="00764FCD"/>
    <w:rsid w:val="007662EE"/>
    <w:rsid w:val="007725AF"/>
    <w:rsid w:val="00773093"/>
    <w:rsid w:val="00774D23"/>
    <w:rsid w:val="00775421"/>
    <w:rsid w:val="00777B13"/>
    <w:rsid w:val="007805D0"/>
    <w:rsid w:val="00783A3F"/>
    <w:rsid w:val="007870F1"/>
    <w:rsid w:val="00787A5E"/>
    <w:rsid w:val="007929D0"/>
    <w:rsid w:val="00792CCD"/>
    <w:rsid w:val="00792F04"/>
    <w:rsid w:val="007935F5"/>
    <w:rsid w:val="00793AF6"/>
    <w:rsid w:val="00794188"/>
    <w:rsid w:val="007A0331"/>
    <w:rsid w:val="007A7577"/>
    <w:rsid w:val="007B24B3"/>
    <w:rsid w:val="007B500D"/>
    <w:rsid w:val="007C261B"/>
    <w:rsid w:val="007C7935"/>
    <w:rsid w:val="007C7F75"/>
    <w:rsid w:val="007D1549"/>
    <w:rsid w:val="007D540F"/>
    <w:rsid w:val="007D632C"/>
    <w:rsid w:val="007E1FB1"/>
    <w:rsid w:val="007E5C9E"/>
    <w:rsid w:val="007E63BC"/>
    <w:rsid w:val="007F08AF"/>
    <w:rsid w:val="007F5E7B"/>
    <w:rsid w:val="007F611D"/>
    <w:rsid w:val="007F6B97"/>
    <w:rsid w:val="007F6C8D"/>
    <w:rsid w:val="007F7A6E"/>
    <w:rsid w:val="008012C9"/>
    <w:rsid w:val="00802879"/>
    <w:rsid w:val="00806405"/>
    <w:rsid w:val="0081130E"/>
    <w:rsid w:val="0081180F"/>
    <w:rsid w:val="008134F3"/>
    <w:rsid w:val="00815D1B"/>
    <w:rsid w:val="00816AB5"/>
    <w:rsid w:val="00823693"/>
    <w:rsid w:val="00826823"/>
    <w:rsid w:val="0083089B"/>
    <w:rsid w:val="00830B31"/>
    <w:rsid w:val="0083127B"/>
    <w:rsid w:val="008315CE"/>
    <w:rsid w:val="00832951"/>
    <w:rsid w:val="00832D37"/>
    <w:rsid w:val="00833054"/>
    <w:rsid w:val="0084022D"/>
    <w:rsid w:val="00842A56"/>
    <w:rsid w:val="00842E15"/>
    <w:rsid w:val="00860650"/>
    <w:rsid w:val="00862534"/>
    <w:rsid w:val="008647E7"/>
    <w:rsid w:val="0086591A"/>
    <w:rsid w:val="00867FE4"/>
    <w:rsid w:val="008700BA"/>
    <w:rsid w:val="00871D0A"/>
    <w:rsid w:val="00873110"/>
    <w:rsid w:val="00874C0A"/>
    <w:rsid w:val="0087674D"/>
    <w:rsid w:val="00876C4C"/>
    <w:rsid w:val="00877AA2"/>
    <w:rsid w:val="00883031"/>
    <w:rsid w:val="0088489A"/>
    <w:rsid w:val="00884F33"/>
    <w:rsid w:val="00886D17"/>
    <w:rsid w:val="00886FF5"/>
    <w:rsid w:val="00887CDC"/>
    <w:rsid w:val="008921E3"/>
    <w:rsid w:val="00892413"/>
    <w:rsid w:val="008939E3"/>
    <w:rsid w:val="00893DA8"/>
    <w:rsid w:val="00895289"/>
    <w:rsid w:val="008A1BAD"/>
    <w:rsid w:val="008A507A"/>
    <w:rsid w:val="008A752C"/>
    <w:rsid w:val="008A771B"/>
    <w:rsid w:val="008B0A9B"/>
    <w:rsid w:val="008B2385"/>
    <w:rsid w:val="008B30B1"/>
    <w:rsid w:val="008B416D"/>
    <w:rsid w:val="008B5D71"/>
    <w:rsid w:val="008C143F"/>
    <w:rsid w:val="008C2957"/>
    <w:rsid w:val="008C5A86"/>
    <w:rsid w:val="008C5E9F"/>
    <w:rsid w:val="008D1CCB"/>
    <w:rsid w:val="008D4AB8"/>
    <w:rsid w:val="008D561F"/>
    <w:rsid w:val="008D693C"/>
    <w:rsid w:val="008E74D2"/>
    <w:rsid w:val="008F437E"/>
    <w:rsid w:val="008F5451"/>
    <w:rsid w:val="008F61D8"/>
    <w:rsid w:val="009004E9"/>
    <w:rsid w:val="00906716"/>
    <w:rsid w:val="00907DC5"/>
    <w:rsid w:val="00914D4C"/>
    <w:rsid w:val="00915909"/>
    <w:rsid w:val="00917977"/>
    <w:rsid w:val="00920F93"/>
    <w:rsid w:val="00923870"/>
    <w:rsid w:val="009277E5"/>
    <w:rsid w:val="00927ECB"/>
    <w:rsid w:val="00931600"/>
    <w:rsid w:val="0093295C"/>
    <w:rsid w:val="00932F06"/>
    <w:rsid w:val="009334E5"/>
    <w:rsid w:val="009348C8"/>
    <w:rsid w:val="00934D6D"/>
    <w:rsid w:val="009356C7"/>
    <w:rsid w:val="009368B2"/>
    <w:rsid w:val="00937B2D"/>
    <w:rsid w:val="00941072"/>
    <w:rsid w:val="00944307"/>
    <w:rsid w:val="009443CA"/>
    <w:rsid w:val="00946814"/>
    <w:rsid w:val="0096301D"/>
    <w:rsid w:val="00967604"/>
    <w:rsid w:val="00970B7F"/>
    <w:rsid w:val="00970DE5"/>
    <w:rsid w:val="00972E66"/>
    <w:rsid w:val="0097315C"/>
    <w:rsid w:val="0097650A"/>
    <w:rsid w:val="00977678"/>
    <w:rsid w:val="00980BC2"/>
    <w:rsid w:val="009820F4"/>
    <w:rsid w:val="00984A2C"/>
    <w:rsid w:val="00984B12"/>
    <w:rsid w:val="00985C0A"/>
    <w:rsid w:val="00987473"/>
    <w:rsid w:val="00991243"/>
    <w:rsid w:val="00995A7B"/>
    <w:rsid w:val="00995B8E"/>
    <w:rsid w:val="00995B9F"/>
    <w:rsid w:val="009A568F"/>
    <w:rsid w:val="009A6B7E"/>
    <w:rsid w:val="009B0BF5"/>
    <w:rsid w:val="009B1C89"/>
    <w:rsid w:val="009B2FF2"/>
    <w:rsid w:val="009C192B"/>
    <w:rsid w:val="009C2213"/>
    <w:rsid w:val="009C3657"/>
    <w:rsid w:val="009C44C8"/>
    <w:rsid w:val="009C6F90"/>
    <w:rsid w:val="009D006E"/>
    <w:rsid w:val="009D0F3A"/>
    <w:rsid w:val="009D2444"/>
    <w:rsid w:val="009D27A6"/>
    <w:rsid w:val="009D2C97"/>
    <w:rsid w:val="009E09AB"/>
    <w:rsid w:val="009E0F37"/>
    <w:rsid w:val="009E1B00"/>
    <w:rsid w:val="009E2835"/>
    <w:rsid w:val="009E39B9"/>
    <w:rsid w:val="009F273B"/>
    <w:rsid w:val="009F4547"/>
    <w:rsid w:val="009F4EEC"/>
    <w:rsid w:val="009F53DD"/>
    <w:rsid w:val="009F5E2A"/>
    <w:rsid w:val="00A0308F"/>
    <w:rsid w:val="00A03C05"/>
    <w:rsid w:val="00A049F4"/>
    <w:rsid w:val="00A04F61"/>
    <w:rsid w:val="00A07674"/>
    <w:rsid w:val="00A147B3"/>
    <w:rsid w:val="00A15015"/>
    <w:rsid w:val="00A1686A"/>
    <w:rsid w:val="00A2061D"/>
    <w:rsid w:val="00A21419"/>
    <w:rsid w:val="00A25466"/>
    <w:rsid w:val="00A2610E"/>
    <w:rsid w:val="00A26953"/>
    <w:rsid w:val="00A30FD7"/>
    <w:rsid w:val="00A374A1"/>
    <w:rsid w:val="00A400E3"/>
    <w:rsid w:val="00A4387A"/>
    <w:rsid w:val="00A45946"/>
    <w:rsid w:val="00A45D6B"/>
    <w:rsid w:val="00A4743D"/>
    <w:rsid w:val="00A519A3"/>
    <w:rsid w:val="00A53527"/>
    <w:rsid w:val="00A53B57"/>
    <w:rsid w:val="00A551C2"/>
    <w:rsid w:val="00A60D1F"/>
    <w:rsid w:val="00A627E4"/>
    <w:rsid w:val="00A654CC"/>
    <w:rsid w:val="00A7160B"/>
    <w:rsid w:val="00A7227B"/>
    <w:rsid w:val="00A77275"/>
    <w:rsid w:val="00A778B2"/>
    <w:rsid w:val="00A81368"/>
    <w:rsid w:val="00A8160E"/>
    <w:rsid w:val="00A86351"/>
    <w:rsid w:val="00A90B30"/>
    <w:rsid w:val="00A90E1B"/>
    <w:rsid w:val="00A94D99"/>
    <w:rsid w:val="00A9694D"/>
    <w:rsid w:val="00A96CA1"/>
    <w:rsid w:val="00AA3D3F"/>
    <w:rsid w:val="00AA62E6"/>
    <w:rsid w:val="00AB0F0C"/>
    <w:rsid w:val="00AB649D"/>
    <w:rsid w:val="00AC1525"/>
    <w:rsid w:val="00AD0040"/>
    <w:rsid w:val="00AD11E6"/>
    <w:rsid w:val="00AD1478"/>
    <w:rsid w:val="00AD41AC"/>
    <w:rsid w:val="00AD4568"/>
    <w:rsid w:val="00AD5641"/>
    <w:rsid w:val="00AD73FB"/>
    <w:rsid w:val="00AD7B77"/>
    <w:rsid w:val="00AE0BF4"/>
    <w:rsid w:val="00AE184E"/>
    <w:rsid w:val="00AE2283"/>
    <w:rsid w:val="00AE4446"/>
    <w:rsid w:val="00AF218F"/>
    <w:rsid w:val="00AF325C"/>
    <w:rsid w:val="00AF714D"/>
    <w:rsid w:val="00B042E4"/>
    <w:rsid w:val="00B04DD9"/>
    <w:rsid w:val="00B057D5"/>
    <w:rsid w:val="00B06B49"/>
    <w:rsid w:val="00B110A0"/>
    <w:rsid w:val="00B12730"/>
    <w:rsid w:val="00B14378"/>
    <w:rsid w:val="00B16149"/>
    <w:rsid w:val="00B224F8"/>
    <w:rsid w:val="00B2587D"/>
    <w:rsid w:val="00B2623E"/>
    <w:rsid w:val="00B26ED2"/>
    <w:rsid w:val="00B27233"/>
    <w:rsid w:val="00B326EE"/>
    <w:rsid w:val="00B338B7"/>
    <w:rsid w:val="00B3627D"/>
    <w:rsid w:val="00B36B58"/>
    <w:rsid w:val="00B36EA5"/>
    <w:rsid w:val="00B432B6"/>
    <w:rsid w:val="00B44727"/>
    <w:rsid w:val="00B459DB"/>
    <w:rsid w:val="00B45A4A"/>
    <w:rsid w:val="00B463B5"/>
    <w:rsid w:val="00B46D03"/>
    <w:rsid w:val="00B50166"/>
    <w:rsid w:val="00B50770"/>
    <w:rsid w:val="00B57D39"/>
    <w:rsid w:val="00B654FB"/>
    <w:rsid w:val="00B65577"/>
    <w:rsid w:val="00B66B0D"/>
    <w:rsid w:val="00B66D0A"/>
    <w:rsid w:val="00B7009C"/>
    <w:rsid w:val="00B715F7"/>
    <w:rsid w:val="00B75170"/>
    <w:rsid w:val="00B75724"/>
    <w:rsid w:val="00B768F8"/>
    <w:rsid w:val="00B8312B"/>
    <w:rsid w:val="00B851CD"/>
    <w:rsid w:val="00B863CF"/>
    <w:rsid w:val="00B9095F"/>
    <w:rsid w:val="00B92885"/>
    <w:rsid w:val="00B92EBC"/>
    <w:rsid w:val="00B96549"/>
    <w:rsid w:val="00BA0B0D"/>
    <w:rsid w:val="00BA1A6B"/>
    <w:rsid w:val="00BA3407"/>
    <w:rsid w:val="00BA3C68"/>
    <w:rsid w:val="00BA610F"/>
    <w:rsid w:val="00BB4A8E"/>
    <w:rsid w:val="00BB4DA2"/>
    <w:rsid w:val="00BB792E"/>
    <w:rsid w:val="00BC0888"/>
    <w:rsid w:val="00BC191A"/>
    <w:rsid w:val="00BC3EE6"/>
    <w:rsid w:val="00BC45E4"/>
    <w:rsid w:val="00BC5952"/>
    <w:rsid w:val="00BD0B7A"/>
    <w:rsid w:val="00BD3935"/>
    <w:rsid w:val="00BD4969"/>
    <w:rsid w:val="00BD76B2"/>
    <w:rsid w:val="00BE0298"/>
    <w:rsid w:val="00BE2268"/>
    <w:rsid w:val="00BE40A3"/>
    <w:rsid w:val="00BF181F"/>
    <w:rsid w:val="00BF4558"/>
    <w:rsid w:val="00BF5F1D"/>
    <w:rsid w:val="00BF6A41"/>
    <w:rsid w:val="00BF7891"/>
    <w:rsid w:val="00C00F26"/>
    <w:rsid w:val="00C030A2"/>
    <w:rsid w:val="00C0381C"/>
    <w:rsid w:val="00C05FE0"/>
    <w:rsid w:val="00C06333"/>
    <w:rsid w:val="00C067BA"/>
    <w:rsid w:val="00C06B42"/>
    <w:rsid w:val="00C102E0"/>
    <w:rsid w:val="00C12807"/>
    <w:rsid w:val="00C12F26"/>
    <w:rsid w:val="00C151B6"/>
    <w:rsid w:val="00C17FB5"/>
    <w:rsid w:val="00C20E56"/>
    <w:rsid w:val="00C25E3D"/>
    <w:rsid w:val="00C26A1B"/>
    <w:rsid w:val="00C438EA"/>
    <w:rsid w:val="00C444E2"/>
    <w:rsid w:val="00C45C3D"/>
    <w:rsid w:val="00C50F59"/>
    <w:rsid w:val="00C51F78"/>
    <w:rsid w:val="00C54366"/>
    <w:rsid w:val="00C54D61"/>
    <w:rsid w:val="00C55B78"/>
    <w:rsid w:val="00C55D8A"/>
    <w:rsid w:val="00C55F3E"/>
    <w:rsid w:val="00C57849"/>
    <w:rsid w:val="00C624B9"/>
    <w:rsid w:val="00C650CD"/>
    <w:rsid w:val="00C65511"/>
    <w:rsid w:val="00C67385"/>
    <w:rsid w:val="00C811FC"/>
    <w:rsid w:val="00C84A18"/>
    <w:rsid w:val="00C8516C"/>
    <w:rsid w:val="00C85954"/>
    <w:rsid w:val="00C906B3"/>
    <w:rsid w:val="00C90821"/>
    <w:rsid w:val="00C90AF9"/>
    <w:rsid w:val="00C90C1C"/>
    <w:rsid w:val="00C93ABA"/>
    <w:rsid w:val="00C95DF5"/>
    <w:rsid w:val="00CA14FD"/>
    <w:rsid w:val="00CA636C"/>
    <w:rsid w:val="00CA68C1"/>
    <w:rsid w:val="00CA775A"/>
    <w:rsid w:val="00CA7DD6"/>
    <w:rsid w:val="00CB2CBD"/>
    <w:rsid w:val="00CB3EA5"/>
    <w:rsid w:val="00CB4700"/>
    <w:rsid w:val="00CB7757"/>
    <w:rsid w:val="00CB7FA7"/>
    <w:rsid w:val="00CD0B8A"/>
    <w:rsid w:val="00CD246C"/>
    <w:rsid w:val="00CD2B54"/>
    <w:rsid w:val="00CD320A"/>
    <w:rsid w:val="00CD4E2B"/>
    <w:rsid w:val="00CE193C"/>
    <w:rsid w:val="00CE329C"/>
    <w:rsid w:val="00CE4CFE"/>
    <w:rsid w:val="00CF0C2F"/>
    <w:rsid w:val="00CF2753"/>
    <w:rsid w:val="00CF42E2"/>
    <w:rsid w:val="00CF5090"/>
    <w:rsid w:val="00CF5616"/>
    <w:rsid w:val="00CF5E6D"/>
    <w:rsid w:val="00D05FBB"/>
    <w:rsid w:val="00D07543"/>
    <w:rsid w:val="00D133D8"/>
    <w:rsid w:val="00D14484"/>
    <w:rsid w:val="00D22A1D"/>
    <w:rsid w:val="00D23C83"/>
    <w:rsid w:val="00D23DBC"/>
    <w:rsid w:val="00D23F15"/>
    <w:rsid w:val="00D24A72"/>
    <w:rsid w:val="00D26A6D"/>
    <w:rsid w:val="00D32A5B"/>
    <w:rsid w:val="00D32B1F"/>
    <w:rsid w:val="00D37691"/>
    <w:rsid w:val="00D376E1"/>
    <w:rsid w:val="00D42FCC"/>
    <w:rsid w:val="00D4303E"/>
    <w:rsid w:val="00D44DF8"/>
    <w:rsid w:val="00D45289"/>
    <w:rsid w:val="00D525B6"/>
    <w:rsid w:val="00D601EE"/>
    <w:rsid w:val="00D602E5"/>
    <w:rsid w:val="00D67826"/>
    <w:rsid w:val="00D72605"/>
    <w:rsid w:val="00D72D41"/>
    <w:rsid w:val="00D73A8A"/>
    <w:rsid w:val="00D746B5"/>
    <w:rsid w:val="00D7558D"/>
    <w:rsid w:val="00D772A7"/>
    <w:rsid w:val="00D77481"/>
    <w:rsid w:val="00D828E3"/>
    <w:rsid w:val="00D900C3"/>
    <w:rsid w:val="00D9571F"/>
    <w:rsid w:val="00D973C6"/>
    <w:rsid w:val="00D97A81"/>
    <w:rsid w:val="00DA1D22"/>
    <w:rsid w:val="00DA33E0"/>
    <w:rsid w:val="00DA6868"/>
    <w:rsid w:val="00DB4E7F"/>
    <w:rsid w:val="00DB6690"/>
    <w:rsid w:val="00DB7A44"/>
    <w:rsid w:val="00DC361D"/>
    <w:rsid w:val="00DC43D3"/>
    <w:rsid w:val="00DD0761"/>
    <w:rsid w:val="00DD26FF"/>
    <w:rsid w:val="00DE1BE3"/>
    <w:rsid w:val="00DE35B2"/>
    <w:rsid w:val="00DE3D68"/>
    <w:rsid w:val="00DF1A6B"/>
    <w:rsid w:val="00DF29E4"/>
    <w:rsid w:val="00DF44DF"/>
    <w:rsid w:val="00DF673F"/>
    <w:rsid w:val="00DF74F8"/>
    <w:rsid w:val="00E0109E"/>
    <w:rsid w:val="00E03FE5"/>
    <w:rsid w:val="00E05BC9"/>
    <w:rsid w:val="00E061E1"/>
    <w:rsid w:val="00E20D79"/>
    <w:rsid w:val="00E212FB"/>
    <w:rsid w:val="00E3339D"/>
    <w:rsid w:val="00E37645"/>
    <w:rsid w:val="00E45DDB"/>
    <w:rsid w:val="00E4626B"/>
    <w:rsid w:val="00E569F9"/>
    <w:rsid w:val="00E56A61"/>
    <w:rsid w:val="00E61E38"/>
    <w:rsid w:val="00E66292"/>
    <w:rsid w:val="00E676F0"/>
    <w:rsid w:val="00E71D12"/>
    <w:rsid w:val="00E723D7"/>
    <w:rsid w:val="00E72A00"/>
    <w:rsid w:val="00E73C48"/>
    <w:rsid w:val="00E77758"/>
    <w:rsid w:val="00E8243A"/>
    <w:rsid w:val="00E835B0"/>
    <w:rsid w:val="00E842A8"/>
    <w:rsid w:val="00E87F23"/>
    <w:rsid w:val="00E90DA8"/>
    <w:rsid w:val="00E91595"/>
    <w:rsid w:val="00E922E3"/>
    <w:rsid w:val="00E94FE1"/>
    <w:rsid w:val="00EA0673"/>
    <w:rsid w:val="00EA52A8"/>
    <w:rsid w:val="00EA694F"/>
    <w:rsid w:val="00EB3C40"/>
    <w:rsid w:val="00EB7631"/>
    <w:rsid w:val="00EB7A9D"/>
    <w:rsid w:val="00EC34B6"/>
    <w:rsid w:val="00EC34D1"/>
    <w:rsid w:val="00EC5B6F"/>
    <w:rsid w:val="00EC7D61"/>
    <w:rsid w:val="00ED268B"/>
    <w:rsid w:val="00ED2C59"/>
    <w:rsid w:val="00ED5FF9"/>
    <w:rsid w:val="00EE05D7"/>
    <w:rsid w:val="00EE088B"/>
    <w:rsid w:val="00EE39E4"/>
    <w:rsid w:val="00EE7943"/>
    <w:rsid w:val="00EF0DD0"/>
    <w:rsid w:val="00EF17E3"/>
    <w:rsid w:val="00EF428E"/>
    <w:rsid w:val="00EF5C83"/>
    <w:rsid w:val="00F00309"/>
    <w:rsid w:val="00F0624A"/>
    <w:rsid w:val="00F12812"/>
    <w:rsid w:val="00F178E6"/>
    <w:rsid w:val="00F22BBD"/>
    <w:rsid w:val="00F23410"/>
    <w:rsid w:val="00F242B4"/>
    <w:rsid w:val="00F243AF"/>
    <w:rsid w:val="00F2525C"/>
    <w:rsid w:val="00F31441"/>
    <w:rsid w:val="00F34B53"/>
    <w:rsid w:val="00F3725E"/>
    <w:rsid w:val="00F410FA"/>
    <w:rsid w:val="00F42A52"/>
    <w:rsid w:val="00F46DC3"/>
    <w:rsid w:val="00F52490"/>
    <w:rsid w:val="00F528A2"/>
    <w:rsid w:val="00F5434A"/>
    <w:rsid w:val="00F563D9"/>
    <w:rsid w:val="00F57715"/>
    <w:rsid w:val="00F604F9"/>
    <w:rsid w:val="00F605EA"/>
    <w:rsid w:val="00F731A1"/>
    <w:rsid w:val="00F768BA"/>
    <w:rsid w:val="00F81905"/>
    <w:rsid w:val="00F83807"/>
    <w:rsid w:val="00F83CE8"/>
    <w:rsid w:val="00F849F7"/>
    <w:rsid w:val="00F871B9"/>
    <w:rsid w:val="00F9288C"/>
    <w:rsid w:val="00F93658"/>
    <w:rsid w:val="00F9713D"/>
    <w:rsid w:val="00FA0096"/>
    <w:rsid w:val="00FA57CD"/>
    <w:rsid w:val="00FA7304"/>
    <w:rsid w:val="00FA7B1F"/>
    <w:rsid w:val="00FA7C9C"/>
    <w:rsid w:val="00FB0040"/>
    <w:rsid w:val="00FB19E6"/>
    <w:rsid w:val="00FB3699"/>
    <w:rsid w:val="00FB391E"/>
    <w:rsid w:val="00FB4F35"/>
    <w:rsid w:val="00FB6938"/>
    <w:rsid w:val="00FC1394"/>
    <w:rsid w:val="00FC29C4"/>
    <w:rsid w:val="00FC6AB8"/>
    <w:rsid w:val="00FD125B"/>
    <w:rsid w:val="00FD6415"/>
    <w:rsid w:val="00FE0F77"/>
    <w:rsid w:val="00FE4AF3"/>
    <w:rsid w:val="00FE55CB"/>
    <w:rsid w:val="00FE6D11"/>
    <w:rsid w:val="00FF031F"/>
    <w:rsid w:val="00FF322C"/>
    <w:rsid w:val="00FF346F"/>
    <w:rsid w:val="00FF355F"/>
    <w:rsid w:val="00FF3A70"/>
    <w:rsid w:val="00FF4106"/>
    <w:rsid w:val="00FF4E64"/>
    <w:rsid w:val="00FF5544"/>
    <w:rsid w:val="00FF5CA8"/>
    <w:rsid w:val="2F4E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a71530,#c60c30"/>
    </o:shapedefaults>
    <o:shapelayout v:ext="edit">
      <o:idmap v:ext="edit" data="1"/>
    </o:shapelayout>
  </w:shapeDefaults>
  <w:decimalSymbol w:val="."/>
  <w:listSeparator w:val=","/>
  <w14:docId w14:val="7650EC85"/>
  <w15:docId w15:val="{FD53CF51-6BD1-4DC7-8E67-7D1C6299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/>
    <w:lsdException w:name="heading 2" w:locked="0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99" w:semiHidden="1" w:unhideWhenUsed="1"/>
    <w:lsdException w:name="Table Grid" w:locked="0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uiPriority="99" w:semiHidden="1" w:unhideWhenUsed="1"/>
    <w:lsdException w:name="Smart Hyperlink" w:locked="0" w:uiPriority="99" w:semiHidden="1" w:unhideWhenUsed="1"/>
    <w:lsdException w:name="Hashtag" w:locked="0" w:uiPriority="99" w:semiHidden="1" w:unhideWhenUsed="1"/>
    <w:lsdException w:name="Unresolved Mention" w:locked="0" w:uiPriority="99" w:semiHidden="1" w:unhideWhenUsed="1"/>
    <w:lsdException w:name="Smart Link" w:locked="0" w:uiPriority="99" w:semiHidden="1" w:unhideWhenUsed="1"/>
  </w:latentStyles>
  <w:style w:type="paragraph" w:styleId="Normal" w:default="1">
    <w:name w:val="Normal"/>
    <w:rsid w:val="00FE0F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locked/>
    <w:rsid w:val="0016116F"/>
    <w:pPr>
      <w:keepNext/>
      <w:spacing w:before="240" w:after="60"/>
      <w:jc w:val="right"/>
      <w:outlineLvl w:val="0"/>
    </w:pPr>
    <w:rPr>
      <w:rFonts w:ascii="Arial" w:hAnsi="Arial"/>
      <w:bCs/>
      <w:color w:val="1F497D"/>
      <w:kern w:val="32"/>
      <w:sz w:val="32"/>
      <w:szCs w:val="32"/>
    </w:rPr>
  </w:style>
  <w:style w:type="paragraph" w:styleId="Heading2">
    <w:name w:val="heading 2"/>
    <w:aliases w:val="Headine 1"/>
    <w:basedOn w:val="Heading1"/>
    <w:next w:val="Normal"/>
    <w:locked/>
    <w:rsid w:val="0016116F"/>
    <w:pPr>
      <w:outlineLvl w:val="1"/>
    </w:pPr>
    <w:rPr>
      <w:rFonts w:cs="Arial"/>
      <w:bCs w:val="0"/>
      <w:color w:val="081C5A"/>
      <w:sz w:val="40"/>
      <w:szCs w:val="7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C710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373D5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ocked/>
    <w:rsid w:val="005F372A"/>
    <w:pPr>
      <w:spacing w:after="120"/>
      <w:ind w:left="283"/>
    </w:pPr>
    <w:rPr>
      <w:lang w:val="en-AU"/>
    </w:rPr>
  </w:style>
  <w:style w:type="character" w:styleId="Hyperlink">
    <w:name w:val="Hyperlink"/>
    <w:locked/>
    <w:rsid w:val="005F372A"/>
    <w:rPr>
      <w:color w:val="0000FF"/>
      <w:u w:val="single"/>
    </w:rPr>
  </w:style>
  <w:style w:type="paragraph" w:styleId="ListBullet">
    <w:name w:val="List Bullet"/>
    <w:basedOn w:val="Normal"/>
    <w:locked/>
    <w:rsid w:val="005F372A"/>
    <w:pPr>
      <w:numPr>
        <w:numId w:val="4"/>
      </w:numPr>
    </w:pPr>
    <w:rPr>
      <w:lang w:val="en-AU"/>
    </w:rPr>
  </w:style>
  <w:style w:type="paragraph" w:styleId="PathologyHeadline1" w:customStyle="1">
    <w:name w:val="Pathology Headline 1"/>
    <w:locked/>
    <w:rsid w:val="0016116F"/>
    <w:rPr>
      <w:rFonts w:ascii="Arial" w:hAnsi="Arial" w:cs="Arial"/>
      <w:b/>
      <w:color w:val="FFFFFF"/>
      <w:sz w:val="56"/>
      <w:szCs w:val="56"/>
      <w:lang w:val="en-US" w:eastAsia="en-US"/>
    </w:rPr>
  </w:style>
  <w:style w:type="paragraph" w:styleId="Subhead1" w:customStyle="1">
    <w:name w:val="Subhead 1"/>
    <w:basedOn w:val="Heading1"/>
    <w:locked/>
    <w:rsid w:val="0016116F"/>
    <w:rPr>
      <w:rFonts w:cs="Arial"/>
    </w:rPr>
  </w:style>
  <w:style w:type="character" w:styleId="Heading1Char" w:customStyle="1">
    <w:name w:val="Heading 1 Char"/>
    <w:link w:val="Heading1"/>
    <w:rsid w:val="0016116F"/>
    <w:rPr>
      <w:rFonts w:ascii="Arial" w:hAnsi="Arial" w:eastAsia="Times New Roman" w:cs="Times New Roman"/>
      <w:bCs/>
      <w:color w:val="1F497D"/>
      <w:kern w:val="32"/>
      <w:sz w:val="32"/>
      <w:szCs w:val="32"/>
      <w:lang w:val="en-US" w:eastAsia="en-US"/>
    </w:rPr>
  </w:style>
  <w:style w:type="paragraph" w:styleId="PathologyBodyCopy" w:customStyle="1">
    <w:name w:val="Pathology Body Copy"/>
    <w:basedOn w:val="Normal"/>
    <w:autoRedefine/>
    <w:locked/>
    <w:rsid w:val="0016116F"/>
    <w:pPr>
      <w:spacing w:before="120" w:after="120" w:line="264" w:lineRule="auto"/>
    </w:pPr>
    <w:rPr>
      <w:rFonts w:ascii="Arial" w:hAnsi="Arial" w:cs="Arial"/>
      <w:color w:val="000000"/>
      <w:sz w:val="22"/>
      <w:szCs w:val="22"/>
    </w:rPr>
  </w:style>
  <w:style w:type="paragraph" w:styleId="PathologyHeading2" w:customStyle="1">
    <w:name w:val="Pathology Heading 2"/>
    <w:next w:val="PathologyBodyCopy"/>
    <w:link w:val="PathologyHeading2Char"/>
    <w:autoRedefine/>
    <w:locked/>
    <w:rsid w:val="0016116F"/>
    <w:pPr>
      <w:spacing w:after="240"/>
    </w:pPr>
    <w:rPr>
      <w:rFonts w:ascii="Arial" w:hAnsi="Arial" w:cs="Arial"/>
      <w:b/>
      <w:color w:val="1F497D"/>
      <w:sz w:val="32"/>
      <w:szCs w:val="22"/>
      <w:lang w:val="en-US" w:eastAsia="en-US"/>
    </w:rPr>
  </w:style>
  <w:style w:type="character" w:styleId="PathologyHeading2Char" w:customStyle="1">
    <w:name w:val="Pathology Heading 2 Char"/>
    <w:link w:val="PathologyHeading2"/>
    <w:rsid w:val="0016116F"/>
    <w:rPr>
      <w:rFonts w:ascii="Arial" w:hAnsi="Arial" w:cs="Arial"/>
      <w:b/>
      <w:color w:val="1F497D"/>
      <w:sz w:val="32"/>
      <w:szCs w:val="22"/>
      <w:lang w:val="en-US" w:eastAsia="en-US"/>
    </w:rPr>
  </w:style>
  <w:style w:type="paragraph" w:styleId="Pathologyfactsheetstyle" w:customStyle="1">
    <w:name w:val="Pathology fact sheet style"/>
    <w:basedOn w:val="PathologyHeading2"/>
    <w:link w:val="PathologyfactsheetstyleChar"/>
    <w:locked/>
    <w:rsid w:val="0016116F"/>
  </w:style>
  <w:style w:type="character" w:styleId="PathologyfactsheetstyleChar" w:customStyle="1">
    <w:name w:val="Pathology fact sheet style Char"/>
    <w:link w:val="Pathologyfactsheetstyle"/>
    <w:rsid w:val="0016116F"/>
  </w:style>
  <w:style w:type="character" w:styleId="Emphasis">
    <w:name w:val="Emphasis"/>
    <w:locked/>
    <w:rsid w:val="0016116F"/>
    <w:rPr>
      <w:i/>
      <w:iCs/>
    </w:rPr>
  </w:style>
  <w:style w:type="character" w:styleId="moh-rtestyle-normal-1" w:customStyle="1">
    <w:name w:val="moh-rtestyle-normal-1"/>
    <w:locked/>
    <w:rsid w:val="00E212FB"/>
  </w:style>
  <w:style w:type="paragraph" w:styleId="Header">
    <w:name w:val="header"/>
    <w:basedOn w:val="Normal"/>
    <w:link w:val="HeaderChar"/>
    <w:locked/>
    <w:rsid w:val="00995B8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95B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5B8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995B8E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B757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locked/>
    <w:rsid w:val="0027677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27677E"/>
    <w:rPr>
      <w:sz w:val="20"/>
      <w:szCs w:val="20"/>
    </w:rPr>
  </w:style>
  <w:style w:type="character" w:styleId="CommentTextChar" w:customStyle="1">
    <w:name w:val="Comment Text Char"/>
    <w:link w:val="CommentText"/>
    <w:rsid w:val="002767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27677E"/>
    <w:rPr>
      <w:b/>
      <w:bCs/>
    </w:rPr>
  </w:style>
  <w:style w:type="character" w:styleId="CommentSubjectChar" w:customStyle="1">
    <w:name w:val="Comment Subject Char"/>
    <w:link w:val="CommentSubject"/>
    <w:rsid w:val="0027677E"/>
    <w:rPr>
      <w:b/>
      <w:bCs/>
      <w:lang w:val="en-US" w:eastAsia="en-US"/>
    </w:rPr>
  </w:style>
  <w:style w:type="paragraph" w:styleId="Subheading1" w:customStyle="1">
    <w:name w:val="Subheading 1"/>
    <w:basedOn w:val="Normal"/>
    <w:link w:val="Subheading1Char"/>
    <w:qFormat/>
    <w:locked/>
    <w:rsid w:val="00DD0761"/>
    <w:pPr>
      <w:widowControl w:val="0"/>
      <w:tabs>
        <w:tab w:val="left" w:pos="3240"/>
      </w:tabs>
      <w:spacing w:line="22" w:lineRule="atLeast"/>
    </w:pPr>
    <w:rPr>
      <w:rFonts w:ascii="Arial" w:hAnsi="Arial"/>
      <w:b/>
      <w:noProof/>
      <w:color w:val="002664"/>
      <w:sz w:val="36"/>
      <w:lang w:val="en-AU" w:eastAsia="en-AU"/>
    </w:rPr>
  </w:style>
  <w:style w:type="paragraph" w:styleId="Title">
    <w:name w:val="Title"/>
    <w:basedOn w:val="Subheading1"/>
    <w:next w:val="Normal"/>
    <w:link w:val="TitleChar"/>
    <w:locked/>
    <w:rsid w:val="00A45D6B"/>
    <w:pPr>
      <w:widowControl/>
      <w:spacing w:after="120"/>
      <w:contextualSpacing/>
    </w:pPr>
    <w:rPr>
      <w:spacing w:val="5"/>
      <w:kern w:val="28"/>
      <w:szCs w:val="52"/>
    </w:rPr>
  </w:style>
  <w:style w:type="character" w:styleId="TitleChar" w:customStyle="1">
    <w:name w:val="Title Char"/>
    <w:link w:val="Title"/>
    <w:rsid w:val="00A45D6B"/>
    <w:rPr>
      <w:rFonts w:ascii="Arial" w:hAnsi="Arial" w:eastAsia="Times New Roman" w:cs="Times New Roman"/>
      <w:b/>
      <w:noProof/>
      <w:color w:val="00A1DE"/>
      <w:spacing w:val="5"/>
      <w:kern w:val="28"/>
      <w:sz w:val="36"/>
      <w:szCs w:val="52"/>
    </w:rPr>
  </w:style>
  <w:style w:type="paragraph" w:styleId="BodyText1" w:customStyle="1">
    <w:name w:val="Body Text1"/>
    <w:basedOn w:val="Normal"/>
    <w:link w:val="BodytextChar"/>
    <w:qFormat/>
    <w:rsid w:val="00AD11E6"/>
    <w:pPr>
      <w:spacing w:after="120"/>
      <w:ind w:right="284"/>
    </w:pPr>
    <w:rPr>
      <w:rFonts w:ascii="Arial" w:hAnsi="Arial" w:cs="Arial"/>
      <w:sz w:val="20"/>
      <w:szCs w:val="22"/>
    </w:rPr>
  </w:style>
  <w:style w:type="paragraph" w:styleId="Subheading2" w:customStyle="1">
    <w:name w:val="Subheading 2"/>
    <w:basedOn w:val="Normal"/>
    <w:link w:val="Subheading2Char"/>
    <w:qFormat/>
    <w:rsid w:val="00DD0761"/>
    <w:pPr>
      <w:spacing w:before="240" w:after="120"/>
      <w:ind w:right="284"/>
    </w:pPr>
    <w:rPr>
      <w:rFonts w:ascii="Arial" w:hAnsi="Arial" w:cs="Arial"/>
      <w:b/>
      <w:color w:val="002664"/>
      <w:sz w:val="22"/>
      <w:szCs w:val="22"/>
    </w:rPr>
  </w:style>
  <w:style w:type="character" w:styleId="BodytextChar" w:customStyle="1">
    <w:name w:val="Body text Char"/>
    <w:link w:val="BodyText1"/>
    <w:rsid w:val="00AD11E6"/>
    <w:rPr>
      <w:rFonts w:ascii="Arial" w:hAnsi="Arial" w:cs="Arial"/>
      <w:szCs w:val="22"/>
      <w:lang w:val="en-US" w:eastAsia="en-US"/>
    </w:rPr>
  </w:style>
  <w:style w:type="paragraph" w:styleId="BulletText" w:customStyle="1">
    <w:name w:val="Bullet Text"/>
    <w:basedOn w:val="Normal"/>
    <w:link w:val="BulletTextChar"/>
    <w:qFormat/>
    <w:rsid w:val="00AD11E6"/>
    <w:pPr>
      <w:numPr>
        <w:numId w:val="10"/>
      </w:numPr>
      <w:spacing w:after="120"/>
      <w:ind w:left="357" w:right="284" w:hanging="357"/>
    </w:pPr>
    <w:rPr>
      <w:rFonts w:ascii="Arial" w:hAnsi="Arial" w:cs="Arial"/>
      <w:sz w:val="20"/>
      <w:szCs w:val="22"/>
    </w:rPr>
  </w:style>
  <w:style w:type="character" w:styleId="Subheading2Char" w:customStyle="1">
    <w:name w:val="Subheading 2 Char"/>
    <w:link w:val="Subheading2"/>
    <w:rsid w:val="00DD0761"/>
    <w:rPr>
      <w:rFonts w:ascii="Arial" w:hAnsi="Arial" w:cs="Arial"/>
      <w:b/>
      <w:color w:val="002664"/>
      <w:sz w:val="22"/>
      <w:szCs w:val="22"/>
      <w:lang w:val="en-US" w:eastAsia="en-US"/>
    </w:rPr>
  </w:style>
  <w:style w:type="paragraph" w:styleId="FactSheetTitle" w:customStyle="1">
    <w:name w:val="Fact Sheet Title"/>
    <w:basedOn w:val="Subheading1"/>
    <w:link w:val="FactSheetTitleChar"/>
    <w:rsid w:val="002344E1"/>
    <w:pPr>
      <w:spacing w:after="120" w:line="240" w:lineRule="auto"/>
    </w:pPr>
  </w:style>
  <w:style w:type="character" w:styleId="BulletTextChar" w:customStyle="1">
    <w:name w:val="Bullet Text Char"/>
    <w:link w:val="BulletText"/>
    <w:rsid w:val="00AD11E6"/>
    <w:rPr>
      <w:rFonts w:ascii="Arial" w:hAnsi="Arial" w:cs="Arial"/>
      <w:szCs w:val="22"/>
      <w:lang w:val="en-US" w:eastAsia="en-US"/>
    </w:rPr>
  </w:style>
  <w:style w:type="character" w:styleId="Subheading1Char" w:customStyle="1">
    <w:name w:val="Subheading 1 Char"/>
    <w:link w:val="Subheading1"/>
    <w:rsid w:val="00DD0761"/>
    <w:rPr>
      <w:rFonts w:ascii="Arial" w:hAnsi="Arial"/>
      <w:b/>
      <w:noProof/>
      <w:color w:val="002664"/>
      <w:sz w:val="36"/>
      <w:szCs w:val="24"/>
    </w:rPr>
  </w:style>
  <w:style w:type="character" w:styleId="FactSheetTitleChar" w:customStyle="1">
    <w:name w:val="Fact Sheet Title Char"/>
    <w:link w:val="FactSheetTitle"/>
    <w:rsid w:val="002344E1"/>
    <w:rPr>
      <w:rFonts w:ascii="Arial" w:hAnsi="Arial"/>
      <w:b/>
      <w:noProof/>
      <w:color w:val="00A1DE"/>
      <w:sz w:val="36"/>
      <w:szCs w:val="24"/>
    </w:rPr>
  </w:style>
  <w:style w:type="paragraph" w:styleId="Headline" w:customStyle="1">
    <w:name w:val="Headline"/>
    <w:basedOn w:val="Subheading1"/>
    <w:link w:val="HeadlineChar"/>
    <w:qFormat/>
    <w:rsid w:val="00DD0761"/>
    <w:pPr>
      <w:spacing w:line="240" w:lineRule="auto"/>
    </w:pPr>
    <w:rPr>
      <w:sz w:val="56"/>
    </w:rPr>
  </w:style>
  <w:style w:type="character" w:styleId="HeadlineChar" w:customStyle="1">
    <w:name w:val="Headline Char"/>
    <w:link w:val="Headline"/>
    <w:rsid w:val="00DD0761"/>
    <w:rPr>
      <w:rFonts w:ascii="Arial" w:hAnsi="Arial"/>
      <w:b/>
      <w:noProof/>
      <w:color w:val="002664"/>
      <w:sz w:val="56"/>
      <w:szCs w:val="24"/>
    </w:rPr>
  </w:style>
  <w:style w:type="character" w:styleId="Heading4Char" w:customStyle="1">
    <w:name w:val="Heading 4 Char"/>
    <w:link w:val="Heading4"/>
    <w:semiHidden/>
    <w:rsid w:val="006C7104"/>
    <w:rPr>
      <w:rFonts w:ascii="Cambria" w:hAnsi="Cambria" w:eastAsia="Times New Roman" w:cs="Times New Roman"/>
      <w:b/>
      <w:bCs/>
      <w:i/>
      <w:iCs/>
      <w:color w:val="4F81BD"/>
      <w:sz w:val="24"/>
      <w:szCs w:val="24"/>
      <w:lang w:val="en-US" w:eastAsia="en-US"/>
    </w:rPr>
  </w:style>
  <w:style w:type="paragraph" w:styleId="BodyText">
    <w:name w:val="Body Text"/>
    <w:basedOn w:val="Normal"/>
    <w:link w:val="BodyTextChar0"/>
    <w:unhideWhenUsed/>
    <w:locked/>
    <w:rsid w:val="006C7104"/>
    <w:pPr>
      <w:spacing w:after="120"/>
    </w:pPr>
    <w:rPr>
      <w:rFonts w:ascii="Arial" w:hAnsi="Arial"/>
      <w:lang w:val="en-AU" w:eastAsia="en-AU"/>
    </w:rPr>
  </w:style>
  <w:style w:type="character" w:styleId="BodyTextChar0" w:customStyle="1">
    <w:name w:val="Body Text Char"/>
    <w:link w:val="BodyText"/>
    <w:rsid w:val="006C7104"/>
    <w:rPr>
      <w:rFonts w:ascii="Arial" w:hAnsi="Arial"/>
      <w:sz w:val="24"/>
      <w:szCs w:val="24"/>
    </w:rPr>
  </w:style>
  <w:style w:type="paragraph" w:styleId="PSHeading" w:customStyle="1">
    <w:name w:val="PS Heading"/>
    <w:basedOn w:val="Normal"/>
    <w:rsid w:val="006C7104"/>
    <w:pPr>
      <w:pBdr>
        <w:bottom w:val="single" w:color="auto" w:sz="4" w:space="4"/>
      </w:pBdr>
      <w:spacing w:before="360" w:after="120"/>
    </w:pPr>
    <w:rPr>
      <w:rFonts w:ascii="Arial" w:hAnsi="Arial"/>
      <w:b/>
      <w:color w:val="000080"/>
      <w:sz w:val="28"/>
      <w:szCs w:val="28"/>
      <w:lang w:val="en-AU" w:eastAsia="en-AU"/>
    </w:rPr>
  </w:style>
  <w:style w:type="paragraph" w:styleId="ListParagraph">
    <w:name w:val="List Paragraph"/>
    <w:aliases w:val="Recommendation,standard lewis,List Paragraph1"/>
    <w:basedOn w:val="Normal"/>
    <w:link w:val="ListParagraphChar"/>
    <w:uiPriority w:val="34"/>
    <w:qFormat/>
    <w:locked/>
    <w:rsid w:val="005F0DBF"/>
    <w:pPr>
      <w:ind w:left="720"/>
      <w:contextualSpacing/>
    </w:pPr>
  </w:style>
  <w:style w:type="character" w:styleId="PlaceholderText">
    <w:name w:val="Placeholder Text"/>
    <w:uiPriority w:val="99"/>
    <w:semiHidden/>
    <w:locked/>
    <w:rsid w:val="005F0DBF"/>
    <w:rPr>
      <w:color w:val="808080"/>
    </w:rPr>
  </w:style>
  <w:style w:type="paragraph" w:styleId="Subheading" w:customStyle="1">
    <w:name w:val="Sub heading"/>
    <w:basedOn w:val="BodyText1"/>
    <w:link w:val="SubheadingChar"/>
    <w:qFormat/>
    <w:rsid w:val="00042B92"/>
    <w:pPr>
      <w:tabs>
        <w:tab w:val="right" w:leader="dot" w:pos="9072"/>
      </w:tabs>
      <w:spacing w:before="200"/>
    </w:pPr>
    <w:rPr>
      <w:b/>
      <w:sz w:val="24"/>
    </w:rPr>
  </w:style>
  <w:style w:type="character" w:styleId="SubheadingChar" w:customStyle="1">
    <w:name w:val="Sub heading Char"/>
    <w:basedOn w:val="BodytextChar"/>
    <w:link w:val="Subheading"/>
    <w:rsid w:val="00042B92"/>
    <w:rPr>
      <w:rFonts w:ascii="Arial" w:hAnsi="Arial" w:cs="Arial"/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locked/>
    <w:rsid w:val="00C00F2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locked/>
    <w:rsid w:val="0097650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97650A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locked/>
    <w:rsid w:val="0097650A"/>
    <w:rPr>
      <w:vertAlign w:val="superscript"/>
    </w:rPr>
  </w:style>
  <w:style w:type="character" w:styleId="ListParagraphChar" w:customStyle="1">
    <w:name w:val="List Paragraph Char"/>
    <w:aliases w:val="Recommendation Char,standard lewis Char,List Paragraph1 Char"/>
    <w:basedOn w:val="DefaultParagraphFont"/>
    <w:link w:val="ListParagraph"/>
    <w:uiPriority w:val="34"/>
    <w:locked/>
    <w:rsid w:val="0097650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locked/>
    <w:rsid w:val="0097315C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97315C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locked/>
    <w:rsid w:val="0097315C"/>
    <w:rPr>
      <w:vertAlign w:val="superscript"/>
    </w:rPr>
  </w:style>
  <w:style w:type="paragraph" w:styleId="Revision">
    <w:name w:val="Revision"/>
    <w:hidden/>
    <w:uiPriority w:val="99"/>
    <w:semiHidden/>
    <w:rsid w:val="00736A77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C51F78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7757"/>
    <w:rPr>
      <w:rFonts w:ascii="Tahoma" w:hAnsi="Tahoma" w:cs="Tahoma"/>
      <w:sz w:val="16"/>
      <w:szCs w:val="16"/>
      <w:lang w:val="en-US" w:eastAsia="en-US"/>
    </w:rPr>
  </w:style>
  <w:style w:type="paragraph" w:styleId="Default" w:customStyle="1">
    <w:name w:val="Default"/>
    <w:rsid w:val="00CB7757"/>
    <w:pPr>
      <w:autoSpaceDE w:val="0"/>
      <w:autoSpaceDN w:val="0"/>
      <w:adjustRightInd w:val="0"/>
    </w:pPr>
    <w:rPr>
      <w:rFonts w:ascii="Arial" w:hAnsi="Arial" w:eastAsia="Segoe UI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02%204920%204139" TargetMode="External" Id="rId8" /><Relationship Type="http://schemas.openxmlformats.org/officeDocument/2006/relationships/hyperlink" Target="https://biobank.health.nsw.gov.au/wp-content/uploads/2024/02/NSWHSB-T-027-Standard-Procedure-DNA-extraction_v1.0.docx" TargetMode="Externa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hyperlink" Target="https://biobank.health.nsw.gov.au/wp-content/uploads/2024/02/NSWHSB-T-026-Standard-Procedure-PBMCs-EasySep_v2.docx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biobank.health.nsw.gov.au/wp-content/uploads/2024/02/NSWHSB-T-023-Standard-Procedure-Fractionation_v2.0.docx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cherel.org.au/" TargetMode="External" Id="rId15" /><Relationship Type="http://schemas.openxmlformats.org/officeDocument/2006/relationships/customXml" Target="../customXml/item4.xml" Id="rId23" /><Relationship Type="http://schemas.openxmlformats.org/officeDocument/2006/relationships/hyperlink" Target="https://pathology.health.nsw.gov.au/contact-us/locations-services/find-a-collection-centre/" TargetMode="External" Id="rId10" /><Relationship Type="http://schemas.openxmlformats.org/officeDocument/2006/relationships/glossaryDocument" Target="glossary/document.xml" Id="rId19" /><Relationship Type="http://schemas.openxmlformats.org/officeDocument/2006/relationships/settings" Target="settings.xml" Id="rId4" /><Relationship Type="http://schemas.openxmlformats.org/officeDocument/2006/relationships/hyperlink" Target="mailto:NSWPATH-Biobanking@health.nsw.gov.au" TargetMode="External" Id="rId9" /><Relationship Type="http://schemas.openxmlformats.org/officeDocument/2006/relationships/hyperlink" Target="https://biobank.health.nsw.gov.au/wp-content/uploads/2024/02/NSWHSB-T-031-Standard-Procedure-PAXgene-RNA-Extraction_v1.0.docx" TargetMode="External" Id="rId14" /><Relationship Type="http://schemas.openxmlformats.org/officeDocument/2006/relationships/customXml" Target="../customXml/item3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146768\AppData\Local\Microsoft\Windows\INetCache\IE\TAFECQI4\NSWHP%20Form%20Template_July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B28B8099B14A8BB110FE46682D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9454-9EF5-4948-B763-40FC7235FA9A}"/>
      </w:docPartPr>
      <w:docPartBody>
        <w:p w:rsidR="00EF26F5" w:rsidP="001D6CBA" w:rsidRDefault="001D6CBA">
          <w:pPr>
            <w:pStyle w:val="3CB28B8099B14A8BB110FE46682DDB248"/>
          </w:pPr>
          <w:r w:rsidRPr="003B1BC1">
            <w:rPr>
              <w:rStyle w:val="PlaceholderText"/>
              <w:i/>
              <w:color w:val="0070C0"/>
            </w:rPr>
            <w:t>Click or tap here to enter text.</w:t>
          </w:r>
        </w:p>
      </w:docPartBody>
    </w:docPart>
    <w:docPart>
      <w:docPartPr>
        <w:name w:val="6F41E570891045AF94073846E612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BB008-C09F-458E-952C-876E5FF6C0E0}"/>
      </w:docPartPr>
      <w:docPartBody>
        <w:p w:rsidR="009D7F77" w:rsidP="009B2FF2" w:rsidRDefault="009B2FF2">
          <w:pPr>
            <w:pStyle w:val="6F41E570891045AF94073846E61236FC"/>
          </w:pPr>
          <w:r w:rsidRPr="00E87F23">
            <w:rPr>
              <w:rStyle w:val="PlaceholderText"/>
              <w:i/>
              <w:color w:val="0070C0"/>
            </w:rPr>
            <w:t>Click or tap here to enter text.</w:t>
          </w:r>
        </w:p>
      </w:docPartBody>
    </w:docPart>
    <w:docPart>
      <w:docPartPr>
        <w:name w:val="21B400215D8A4C5DB85A763D4EF6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EBC3-77E9-4B27-BAC3-F9FCE4F6B902}"/>
      </w:docPartPr>
      <w:docPartBody>
        <w:p w:rsidR="004D578C" w:rsidP="004D578C" w:rsidRDefault="004D578C">
          <w:pPr>
            <w:pStyle w:val="21B400215D8A4C5DB85A763D4EF696D2"/>
          </w:pPr>
          <w:r w:rsidRPr="00322F9B">
            <w:rPr>
              <w:rStyle w:val="PlaceholderText"/>
            </w:rPr>
            <w:t>Choose an item.</w:t>
          </w:r>
        </w:p>
      </w:docPartBody>
    </w:docPart>
    <w:docPart>
      <w:docPartPr>
        <w:name w:val="F8967CA6B1E245D48F7E0ED7EECA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DA14-856E-4BC6-B17F-07784406B38D}"/>
      </w:docPartPr>
      <w:docPartBody>
        <w:p w:rsidR="004D578C" w:rsidP="004D578C" w:rsidRDefault="004D578C">
          <w:pPr>
            <w:pStyle w:val="F8967CA6B1E245D48F7E0ED7EECACE2F"/>
          </w:pPr>
          <w:r w:rsidRPr="00322F9B">
            <w:rPr>
              <w:rStyle w:val="PlaceholderText"/>
            </w:rPr>
            <w:t>Choose an item.</w:t>
          </w:r>
        </w:p>
      </w:docPartBody>
    </w:docPart>
    <w:docPart>
      <w:docPartPr>
        <w:name w:val="2D99B8084BEF425DB3C0CC75888B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5AA9-2C24-4C75-86E3-9004EF796E59}"/>
      </w:docPartPr>
      <w:docPartBody>
        <w:p w:rsidR="004D578C" w:rsidP="004D578C" w:rsidRDefault="004D578C">
          <w:pPr>
            <w:pStyle w:val="2D99B8084BEF425DB3C0CC75888BD58C"/>
          </w:pPr>
          <w:r w:rsidRPr="00322F9B">
            <w:rPr>
              <w:rStyle w:val="PlaceholderText"/>
            </w:rPr>
            <w:t>Choose an item.</w:t>
          </w:r>
        </w:p>
      </w:docPartBody>
    </w:docPart>
    <w:docPart>
      <w:docPartPr>
        <w:name w:val="E3E48443DD964FCE85611CCF069C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D4D3-B929-410B-8E9F-2ED9D3541DFB}"/>
      </w:docPartPr>
      <w:docPartBody>
        <w:p w:rsidR="004D578C" w:rsidP="004D578C" w:rsidRDefault="004D578C">
          <w:pPr>
            <w:pStyle w:val="E3E48443DD964FCE85611CCF069C5F77"/>
          </w:pPr>
          <w:r w:rsidRPr="00322F9B">
            <w:rPr>
              <w:rStyle w:val="PlaceholderText"/>
            </w:rPr>
            <w:t>Choose an item.</w:t>
          </w:r>
        </w:p>
      </w:docPartBody>
    </w:docPart>
    <w:docPart>
      <w:docPartPr>
        <w:name w:val="C07F8909A8024E458512AB214450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BA08-42E6-4C9E-83F3-B1EA5D0CC248}"/>
      </w:docPartPr>
      <w:docPartBody>
        <w:p w:rsidR="00713767" w:rsidP="00713767" w:rsidRDefault="00713767">
          <w:pPr>
            <w:pStyle w:val="C07F8909A8024E458512AB214450CE54"/>
          </w:pPr>
          <w:r w:rsidRPr="003B1BC1">
            <w:rPr>
              <w:rStyle w:val="PlaceholderText"/>
              <w:i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69"/>
    <w:rsid w:val="00050105"/>
    <w:rsid w:val="001552A0"/>
    <w:rsid w:val="001611E6"/>
    <w:rsid w:val="001D6CBA"/>
    <w:rsid w:val="001E3CC3"/>
    <w:rsid w:val="001F0BE0"/>
    <w:rsid w:val="001F38FF"/>
    <w:rsid w:val="00273CA5"/>
    <w:rsid w:val="002C3144"/>
    <w:rsid w:val="002C3C8D"/>
    <w:rsid w:val="003177F0"/>
    <w:rsid w:val="00321D99"/>
    <w:rsid w:val="00380D10"/>
    <w:rsid w:val="003B3B83"/>
    <w:rsid w:val="003B3D50"/>
    <w:rsid w:val="003E282A"/>
    <w:rsid w:val="004556AD"/>
    <w:rsid w:val="004A4E12"/>
    <w:rsid w:val="004D578C"/>
    <w:rsid w:val="004D7DE4"/>
    <w:rsid w:val="004F1A98"/>
    <w:rsid w:val="00500CDC"/>
    <w:rsid w:val="00511729"/>
    <w:rsid w:val="00530262"/>
    <w:rsid w:val="00616B15"/>
    <w:rsid w:val="00645010"/>
    <w:rsid w:val="006B4AEB"/>
    <w:rsid w:val="006C13A1"/>
    <w:rsid w:val="00713767"/>
    <w:rsid w:val="00771C6A"/>
    <w:rsid w:val="007D2B85"/>
    <w:rsid w:val="007F7372"/>
    <w:rsid w:val="0086179C"/>
    <w:rsid w:val="008A44B9"/>
    <w:rsid w:val="00934803"/>
    <w:rsid w:val="00996EAD"/>
    <w:rsid w:val="009B2FF2"/>
    <w:rsid w:val="009D7F77"/>
    <w:rsid w:val="009F463F"/>
    <w:rsid w:val="00A41872"/>
    <w:rsid w:val="00A91AD2"/>
    <w:rsid w:val="00B26ED2"/>
    <w:rsid w:val="00B74D8B"/>
    <w:rsid w:val="00BB4DA2"/>
    <w:rsid w:val="00BD081E"/>
    <w:rsid w:val="00BF0E0E"/>
    <w:rsid w:val="00C0690B"/>
    <w:rsid w:val="00C36CA4"/>
    <w:rsid w:val="00C45769"/>
    <w:rsid w:val="00E45DDB"/>
    <w:rsid w:val="00EC1A57"/>
    <w:rsid w:val="00ED6D5E"/>
    <w:rsid w:val="00E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13767"/>
    <w:rPr>
      <w:color w:val="808080"/>
    </w:rPr>
  </w:style>
  <w:style w:type="paragraph" w:customStyle="1" w:styleId="3CB28B8099B14A8BB110FE46682DDB248">
    <w:name w:val="3CB28B8099B14A8BB110FE46682DDB248"/>
    <w:rsid w:val="001D6CBA"/>
    <w:pPr>
      <w:spacing w:after="120" w:line="240" w:lineRule="auto"/>
      <w:ind w:right="284"/>
    </w:pPr>
    <w:rPr>
      <w:rFonts w:ascii="Arial" w:eastAsia="Times New Roman" w:hAnsi="Arial" w:cs="Arial"/>
      <w:sz w:val="20"/>
      <w:lang w:val="en-US" w:eastAsia="en-US"/>
    </w:rPr>
  </w:style>
  <w:style w:type="paragraph" w:customStyle="1" w:styleId="6F41E570891045AF94073846E61236FC">
    <w:name w:val="6F41E570891045AF94073846E61236FC"/>
    <w:rsid w:val="009B2FF2"/>
  </w:style>
  <w:style w:type="paragraph" w:customStyle="1" w:styleId="C07F8909A8024E458512AB214450CE54">
    <w:name w:val="C07F8909A8024E458512AB214450CE54"/>
    <w:rsid w:val="007137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400215D8A4C5DB85A763D4EF696D2">
    <w:name w:val="21B400215D8A4C5DB85A763D4EF696D2"/>
    <w:rsid w:val="004D57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7CA6B1E245D48F7E0ED7EECACE2F">
    <w:name w:val="F8967CA6B1E245D48F7E0ED7EECACE2F"/>
    <w:rsid w:val="004D57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9B8084BEF425DB3C0CC75888BD58C">
    <w:name w:val="2D99B8084BEF425DB3C0CC75888BD58C"/>
    <w:rsid w:val="004D57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48443DD964FCE85611CCF069C5F77">
    <w:name w:val="E3E48443DD964FCE85611CCF069C5F77"/>
    <w:rsid w:val="004D57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E1074A18054E8B760ACDB35B5B53" ma:contentTypeVersion="40" ma:contentTypeDescription="Create a new document." ma:contentTypeScope="" ma:versionID="0332bab369e8cfe34e28bc33aa6508fe">
  <xsd:schema xmlns:xsd="http://www.w3.org/2001/XMLSchema" xmlns:xs="http://www.w3.org/2001/XMLSchema" xmlns:p="http://schemas.microsoft.com/office/2006/metadata/properties" xmlns:ns2="2d731662-c709-43a0-a568-9e6d4e76e20c" xmlns:ns3="2532fb56-c8d3-4ade-86d8-706fbebe7f05" targetNamespace="http://schemas.microsoft.com/office/2006/metadata/properties" ma:root="true" ma:fieldsID="d973d06f84117ad11527aa0461765d58" ns2:_="" ns3:_="">
    <xsd:import namespace="2d731662-c709-43a0-a568-9e6d4e76e20c"/>
    <xsd:import namespace="2532fb56-c8d3-4ade-86d8-706fbebe7f0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ReviewStatus" minOccurs="0"/>
                <xsd:element ref="ns2:Scheduledreview" minOccurs="0"/>
                <xsd:element ref="ns2:MediaServiceDateTaken" minOccurs="0"/>
                <xsd:element ref="ns2:Document_x0020_distribution" minOccurs="0"/>
                <xsd:element ref="ns2:Hard_x0020_copy_x0020_location" minOccurs="0"/>
                <xsd:element ref="ns2:Date_x0020_published" minOccurs="0"/>
                <xsd:element ref="ns2:Department" minOccurs="0"/>
                <xsd:element ref="ns2:Document_x0020_type" minOccurs="0"/>
                <xsd:element ref="ns2:approval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umberofhardcopiesprinted" minOccurs="0"/>
                <xsd:element ref="ns2:Hardcopyfolders" minOccurs="0"/>
                <xsd:element ref="ns2:Datemodified" minOccurs="0"/>
                <xsd:element ref="ns2:Author0" minOccurs="0"/>
                <xsd:element ref="ns2:Documentacknowledgementrecord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1662-c709-43a0-a568-9e6d4e76e20c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English description of file" ma:format="Dropdown" ma:internalName="Description0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format="Dropdown" ma:internalName="Sign_x002d_off_x0020_status">
      <xsd:simpleType>
        <xsd:restriction base="dms:Choice">
          <xsd:enumeration value="Approved SOP"/>
          <xsd:enumeration value="IN DRAFT"/>
          <xsd:enumeration value="ARCHIVED"/>
          <xsd:enumeration value="Conditionally approved SOP"/>
          <xsd:enumeration value="Approved Form"/>
          <xsd:enumeration value="Approved Template"/>
          <xsd:enumeration value="Updated version available"/>
          <xsd:enumeration value="Conditionally approved form/template"/>
          <xsd:enumeration value="Open"/>
          <xsd:enumeration value="Closed"/>
          <xsd:enumeration value="N/A"/>
          <xsd:enumeration value="Approved"/>
          <xsd:enumeration value="Approved word doc version"/>
        </xsd:restriction>
      </xsd:simpleType>
    </xsd:element>
    <xsd:element name="ReviewStatus" ma:index="20" nillable="true" ma:displayName="Review Status" ma:description="For documents undergoing a review cycle" ma:format="RadioButtons" ma:internalName="ReviewStatus">
      <xsd:simpleType>
        <xsd:restriction base="dms:Choice">
          <xsd:enumeration value="Requires Review"/>
          <xsd:enumeration value="IN REVIEW"/>
          <xsd:enumeration value="Check date of next review"/>
          <xsd:enumeration value="Missing review date"/>
          <xsd:enumeration value="Review with SOP"/>
          <xsd:enumeration value="Check latest version"/>
          <xsd:enumeration value="No Scheduled Review"/>
          <xsd:enumeration value="No longer relevant"/>
          <xsd:enumeration value="ON HOLD"/>
        </xsd:restriction>
      </xsd:simpleType>
    </xsd:element>
    <xsd:element name="Scheduledreview" ma:index="21" nillable="true" ma:displayName="Scheduled review" ma:description="Date of next review" ma:format="DateOnly" ma:internalName="Scheduledreview">
      <xsd:simpleType>
        <xsd:restriction base="dms:DateTim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distribution" ma:index="23" nillable="true" ma:displayName="Document distribution" ma:description="Where the document must be distributed once published" ma:format="Dropdown" ma:internalName="Document_x0020_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- All Staff"/>
                    <xsd:enumeration value="External - Study Investigator"/>
                    <xsd:enumeration value="Internal - Lab staff"/>
                    <xsd:enumeration value="Internal - Client Services"/>
                    <xsd:enumeration value="External - other"/>
                    <xsd:enumeration value="No distribution"/>
                  </xsd:restriction>
                </xsd:simpleType>
              </xsd:element>
            </xsd:sequence>
          </xsd:extension>
        </xsd:complexContent>
      </xsd:complexType>
    </xsd:element>
    <xsd:element name="Hard_x0020_copy_x0020_location" ma:index="24" nillable="true" ma:displayName="Hard copy location" ma:description="Biobank location where a hard copy is required" ma:format="Dropdown" ma:internalName="Hard_x0020_copy_x0020_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rite up laboratory 11/01/007"/>
                    <xsd:enumeration value="Conference room 11/01/011"/>
                    <xsd:enumeration value="PC2 Laboratory 11/01/006"/>
                    <xsd:enumeration value="Biobank (freezer room) 11/01/020"/>
                    <xsd:enumeration value="Cryogenic Store 11/01/020"/>
                    <xsd:enumeration value="Receipt/dispatch 11/01/005"/>
                    <xsd:enumeration value="RNA/DNA extraction 11/01/006A"/>
                    <xsd:enumeration value="Histology 11/01/006B"/>
                    <xsd:enumeration value="Laboratory Store 11/01/003"/>
                    <xsd:enumeration value="Block Store 11/01/002"/>
                    <xsd:enumeration value="Dry ice store 11/01/001"/>
                    <xsd:enumeration value="No hard copy required"/>
                    <xsd:enumeration value="On Website"/>
                  </xsd:restriction>
                </xsd:simpleType>
              </xsd:element>
            </xsd:sequence>
          </xsd:extension>
        </xsd:complexContent>
      </xsd:complexType>
    </xsd:element>
    <xsd:element name="Date_x0020_published" ma:index="25" nillable="true" ma:displayName="Date published (modified)" ma:format="DateOnly" ma:indexed="true" ma:internalName="Date_x0020_published">
      <xsd:simpleType>
        <xsd:restriction base="dms:DateTime"/>
      </xsd:simpleType>
    </xsd:element>
    <xsd:element name="Department" ma:index="26" nillable="true" ma:displayName="Department" ma:default="Client Management" ma:description="Biobank department this document is relevant to" ma:format="Dropdown" ma:internalName="Department">
      <xsd:simpleType>
        <xsd:restriction base="dms:Choice">
          <xsd:enumeration value="Client Management"/>
          <xsd:enumeration value="Operations management"/>
          <xsd:enumeration value="Quality Management"/>
          <xsd:enumeration value="Laboratory Management- Equipment"/>
          <xsd:enumeration value="Laboratory - Study-specific SOP"/>
          <xsd:enumeration value="Laboratory- Biobank Services - Receipt"/>
          <xsd:enumeration value="Laboratory - Biobank Services- Standard Processing"/>
          <xsd:enumeration value="Laboratory - Biobank Services - Storage"/>
          <xsd:enumeration value="Laboratory - Biobank Services - Distribution"/>
          <xsd:enumeration value="Laboratory - Biobank Services - Handling"/>
          <xsd:enumeration value="Quality Management - Doc control"/>
          <xsd:enumeration value="Quality Management - Audits"/>
          <xsd:enumeration value="Quality Management - CAPA"/>
          <xsd:enumeration value="Laboratory - Biobank Services - Data entry"/>
          <xsd:enumeration value="Laboratory Management - Data sets"/>
          <xsd:enumeration value="Laboratory - safety"/>
          <xsd:enumeration value="Laboratory Management - Procedure Validation"/>
          <xsd:enumeration value="Laboratory - Biobank Services"/>
          <xsd:enumeration value="Laboratory management- procurement"/>
        </xsd:restriction>
      </xsd:simpleType>
    </xsd:element>
    <xsd:element name="Document_x0020_type" ma:index="27" nillable="true" ma:displayName="Document type" ma:description="Category of document" ma:format="Dropdown" ma:internalName="Document_x0020_type">
      <xsd:simpleType>
        <xsd:restriction base="dms:Choice">
          <xsd:enumeration value="Manual"/>
          <xsd:enumeration value="Policy"/>
          <xsd:enumeration value="Form - general"/>
          <xsd:enumeration value="Template"/>
          <xsd:enumeration value="Information Sheet"/>
          <xsd:enumeration value="Safe Work Practice"/>
          <xsd:enumeration value="Work Instruction"/>
          <xsd:enumeration value="Form - Request Form (NSWHSB only)"/>
          <xsd:enumeration value="SOP - Laboratory"/>
          <xsd:enumeration value="SOP - Operations"/>
          <xsd:enumeration value="SOP - Quality"/>
          <xsd:enumeration value="SOP - Client Management"/>
          <xsd:enumeration value="SOP - Study Specific Procedure"/>
          <xsd:enumeration value="SOP - Laboratory Standard Processing Procedure"/>
          <xsd:enumeration value="Form - Consumable Order Form"/>
          <xsd:enumeration value="Form - Kit order form"/>
          <xsd:enumeration value="Guideline"/>
          <xsd:enumeration value="Agreement"/>
          <xsd:enumeration value="Plan"/>
          <xsd:enumeration value="Form - Laboratory monthly audit"/>
          <xsd:enumeration value="Form - Audit"/>
          <xsd:enumeration value="Request for pathology services form"/>
          <xsd:enumeration value="Request form - NSWHP"/>
          <xsd:enumeration value="Request form - non-NSWHP"/>
        </xsd:restriction>
      </xsd:simpleType>
    </xsd:element>
    <xsd:element name="approval" ma:index="28" nillable="true" ma:displayName="Approval link" ma:format="Hyperlink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Numberofhardcopiesprinted" ma:index="33" nillable="true" ma:displayName="Number of hard copies printed" ma:default="0" ma:description="Total number of hard copies printed" ma:format="Dropdown" ma:internalName="Numberofhardcopiesprinted" ma:percentage="FALSE">
      <xsd:simpleType>
        <xsd:restriction base="dms:Number"/>
      </xsd:simpleType>
    </xsd:element>
    <xsd:element name="Hardcopyfolders" ma:index="34" nillable="true" ma:displayName="Hard copy folders" ma:default="No hard copy required" ma:description="What folders are the hard copies in" ma:format="Dropdown" ma:internalName="Hardcopyfold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ergency freezer folder"/>
                    <xsd:enumeration value="Green Equipment folder"/>
                    <xsd:enumeration value="On wall"/>
                    <xsd:enumeration value="SS SOP folder"/>
                    <xsd:enumeration value="Next to office phone"/>
                    <xsd:enumeration value="No hard copy required"/>
                    <xsd:enumeration value="Black request form trays (lab)"/>
                    <xsd:enumeration value="Emergency database USB"/>
                  </xsd:restriction>
                </xsd:simpleType>
              </xsd:element>
            </xsd:sequence>
          </xsd:extension>
        </xsd:complexContent>
      </xsd:complexType>
    </xsd:element>
    <xsd:element name="Datemodified" ma:index="35" nillable="true" ma:displayName="First published" ma:format="Dropdown" ma:internalName="Datemodified">
      <xsd:simpleType>
        <xsd:restriction base="dms:Text">
          <xsd:maxLength value="255"/>
        </xsd:restriction>
      </xsd:simpleType>
    </xsd:element>
    <xsd:element name="Author0" ma:index="36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Documentacknowledgementrecord" ma:index="37" nillable="true" ma:displayName="Document acknowledgement record" ma:description="link to document acknowledgement record here" ma:format="Hyperlink" ma:internalName="Documentacknowledgementrecor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fb56-c8d3-4ade-86d8-706fbebe7f0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87e5a0f-818c-414f-8ae7-e7526c322954}" ma:internalName="TaxCatchAll" ma:showField="CatchAllData" ma:web="2532fb56-c8d3-4ade-86d8-706fbebe7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cknowledgementrecord xmlns="2d731662-c709-43a0-a568-9e6d4e76e20c">
      <Url xsi:nil="true"/>
      <Description xsi:nil="true"/>
    </Documentacknowledgementrecord>
    <Description0 xmlns="2d731662-c709-43a0-a568-9e6d4e76e20c">Form that investigator's / clients complete to obtain a quote for NSWHSB services</Description0>
    <_Flow_SignoffStatus xmlns="2d731662-c709-43a0-a568-9e6d4e76e20c">Approved Form</_Flow_SignoffStatus>
    <Numberofhardcopiesprinted xmlns="2d731662-c709-43a0-a568-9e6d4e76e20c">0</Numberofhardcopiesprinted>
    <approval xmlns="2d731662-c709-43a0-a568-9e6d4e76e20c">
      <Url xsi:nil="true"/>
      <Description xsi:nil="true"/>
    </approval>
    <Datemodified xmlns="2d731662-c709-43a0-a568-9e6d4e76e20c">05/06/2018</Datemodified>
    <Date_x0020_published xmlns="2d731662-c709-43a0-a568-9e6d4e76e20c">2024-11-07T13:00:00+00:00</Date_x0020_published>
    <Hardcopyfolders xmlns="2d731662-c709-43a0-a568-9e6d4e76e20c">
      <Value>No hard copy required</Value>
    </Hardcopyfolders>
    <Scheduledreview xmlns="2d731662-c709-43a0-a568-9e6d4e76e20c" xsi:nil="true"/>
    <Document_x0020_distribution xmlns="2d731662-c709-43a0-a568-9e6d4e76e20c">
      <Value>Internal- All Staff</Value>
      <Value>External - other</Value>
    </Document_x0020_distribution>
    <ReviewStatus xmlns="2d731662-c709-43a0-a568-9e6d4e76e20c" xsi:nil="true"/>
    <Author0 xmlns="2d731662-c709-43a0-a568-9e6d4e76e20c" xsi:nil="true"/>
    <TaxCatchAll xmlns="2532fb56-c8d3-4ade-86d8-706fbebe7f05" xsi:nil="true"/>
    <lcf76f155ced4ddcb4097134ff3c332f xmlns="2d731662-c709-43a0-a568-9e6d4e76e20c">
      <Terms xmlns="http://schemas.microsoft.com/office/infopath/2007/PartnerControls"/>
    </lcf76f155ced4ddcb4097134ff3c332f>
    <Hard_x0020_copy_x0020_location xmlns="2d731662-c709-43a0-a568-9e6d4e76e20c">
      <Value>No hard copy required</Value>
    </Hard_x0020_copy_x0020_location>
    <Document_x0020_type xmlns="2d731662-c709-43a0-a568-9e6d4e76e20c">Form - general</Document_x0020_type>
    <Department xmlns="2d731662-c709-43a0-a568-9e6d4e76e20c">Client Management</Department>
  </documentManagement>
</p:properties>
</file>

<file path=customXml/itemProps1.xml><?xml version="1.0" encoding="utf-8"?>
<ds:datastoreItem xmlns:ds="http://schemas.openxmlformats.org/officeDocument/2006/customXml" ds:itemID="{8BFE2B26-2138-47F2-9C6A-6D3BA1539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8A596-61AE-4256-A0F4-A29915E31169}"/>
</file>

<file path=customXml/itemProps3.xml><?xml version="1.0" encoding="utf-8"?>
<ds:datastoreItem xmlns:ds="http://schemas.openxmlformats.org/officeDocument/2006/customXml" ds:itemID="{11A9EE16-9A2B-49CD-92F9-71930BCB6C8A}"/>
</file>

<file path=customXml/itemProps4.xml><?xml version="1.0" encoding="utf-8"?>
<ds:datastoreItem xmlns:ds="http://schemas.openxmlformats.org/officeDocument/2006/customXml" ds:itemID="{001E1A6D-8D8F-46AE-AE45-FFC7C36FA2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NSWHP Form Template_July 2017</ap:Template>
  <ap:Application>Microsoft Word for the web</ap:Application>
  <ap:DocSecurity>0</ap:DocSecurity>
  <ap:ScaleCrop>false</ap:ScaleCrop>
  <ap:Company>Hunter New England Area Health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Candace Carter</dc:creator>
  <lastModifiedBy>Kathleen Phillips (NSW Health Pathology)</lastModifiedBy>
  <revision>3</revision>
  <lastPrinted>2024-07-18T05:01:00.0000000Z</lastPrinted>
  <dcterms:created xsi:type="dcterms:W3CDTF">2024-11-08T04:47:00.0000000Z</dcterms:created>
  <dcterms:modified xsi:type="dcterms:W3CDTF">2024-11-08T04:52:47.9449294Z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2024-11-08T04:46:29Z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ce22cc98-01b6-44fd-abbe-d2bdbb1a0454</vt:lpwstr>
  </property>
  <property fmtid="{D5CDD505-2E9C-101B-9397-08002B2CF9AE}" pid="8" name="MSIP_Label_76a44f01-6907-4156-9b79-a71e6c56ad93_ContentBits">
    <vt:lpwstr>0</vt:lpwstr>
  </property>
  <property fmtid="{D5CDD505-2E9C-101B-9397-08002B2CF9AE}" pid="9" name="ContentTypeId">
    <vt:lpwstr>0x010100B026E1074A18054E8B760ACDB35B5B53</vt:lpwstr>
  </property>
  <property fmtid="{D5CDD505-2E9C-101B-9397-08002B2CF9AE}" pid="10" name="MediaServiceImageTags">
    <vt:lpwstr/>
  </property>
  <property fmtid="{D5CDD505-2E9C-101B-9397-08002B2CF9AE}" pid="11" name="Approval Level">
    <vt:lpwstr>No Scheduled Review</vt:lpwstr>
  </property>
</Properties>
</file>